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78D0E96E" w14:textId="1CE78AB2" w:rsidR="00D719CB" w:rsidRPr="001550CF" w:rsidRDefault="00E5059C" w:rsidP="00E63D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Iniciativa </w:t>
      </w:r>
      <w:r w:rsidR="00787198">
        <w:rPr>
          <w:b/>
          <w:bCs/>
          <w:u w:val="single"/>
        </w:rPr>
        <w:t>promove envolvimento com a comunidade e responsabilidade social com impacto</w:t>
      </w:r>
    </w:p>
    <w:p w14:paraId="1D173EE4" w14:textId="0955E0D5" w:rsidR="00403A51" w:rsidRPr="009B74DB" w:rsidRDefault="00936DDD" w:rsidP="009B74DB">
      <w:pPr>
        <w:jc w:val="center"/>
        <w:rPr>
          <w:b/>
          <w:sz w:val="36"/>
          <w:szCs w:val="36"/>
        </w:rPr>
      </w:pPr>
      <w:r w:rsidRPr="009B74DB">
        <w:rPr>
          <w:b/>
          <w:bCs/>
          <w:sz w:val="36"/>
          <w:szCs w:val="36"/>
        </w:rPr>
        <w:t>ISEG lança ‘</w:t>
      </w:r>
      <w:proofErr w:type="spellStart"/>
      <w:r w:rsidRPr="009B74DB">
        <w:rPr>
          <w:b/>
          <w:bCs/>
          <w:sz w:val="36"/>
          <w:szCs w:val="36"/>
        </w:rPr>
        <w:t>Civi</w:t>
      </w:r>
      <w:r w:rsidR="006175BF">
        <w:rPr>
          <w:b/>
          <w:bCs/>
          <w:sz w:val="36"/>
          <w:szCs w:val="36"/>
        </w:rPr>
        <w:t>c</w:t>
      </w:r>
      <w:proofErr w:type="spellEnd"/>
      <w:r w:rsidRPr="009B74DB">
        <w:rPr>
          <w:b/>
          <w:bCs/>
          <w:sz w:val="36"/>
          <w:szCs w:val="36"/>
        </w:rPr>
        <w:t xml:space="preserve"> </w:t>
      </w:r>
      <w:proofErr w:type="spellStart"/>
      <w:r w:rsidRPr="009B74DB">
        <w:rPr>
          <w:b/>
          <w:bCs/>
          <w:sz w:val="36"/>
          <w:szCs w:val="36"/>
        </w:rPr>
        <w:t>Scholar</w:t>
      </w:r>
      <w:proofErr w:type="spellEnd"/>
      <w:r w:rsidRPr="009B74DB">
        <w:rPr>
          <w:b/>
          <w:bCs/>
          <w:sz w:val="36"/>
          <w:szCs w:val="36"/>
        </w:rPr>
        <w:t xml:space="preserve"> </w:t>
      </w:r>
      <w:proofErr w:type="spellStart"/>
      <w:r w:rsidR="009B74DB" w:rsidRPr="009B74DB">
        <w:rPr>
          <w:b/>
          <w:bCs/>
          <w:sz w:val="36"/>
          <w:szCs w:val="36"/>
        </w:rPr>
        <w:t>Programme</w:t>
      </w:r>
      <w:proofErr w:type="spellEnd"/>
      <w:r w:rsidR="009B74DB" w:rsidRPr="009B74DB">
        <w:rPr>
          <w:b/>
          <w:bCs/>
          <w:sz w:val="36"/>
          <w:szCs w:val="36"/>
        </w:rPr>
        <w:t>’ para estudantes de Mestrado</w:t>
      </w:r>
    </w:p>
    <w:p w14:paraId="306F7E9E" w14:textId="77777777" w:rsidR="006175BF" w:rsidRDefault="006175BF" w:rsidP="004975F5">
      <w:pPr>
        <w:jc w:val="both"/>
        <w:rPr>
          <w:i/>
          <w:iCs/>
        </w:rPr>
      </w:pPr>
    </w:p>
    <w:p w14:paraId="148D03E8" w14:textId="36A8708B" w:rsidR="004975F5" w:rsidRPr="004975F5" w:rsidRDefault="00BC6AA3" w:rsidP="004975F5">
      <w:pPr>
        <w:jc w:val="both"/>
        <w:rPr>
          <w:color w:val="000000" w:themeColor="text1"/>
        </w:rPr>
      </w:pPr>
      <w:r w:rsidRPr="00D34E61">
        <w:rPr>
          <w:i/>
          <w:iCs/>
        </w:rPr>
        <w:t xml:space="preserve">Lisboa, </w:t>
      </w:r>
      <w:r w:rsidR="00936DDD">
        <w:rPr>
          <w:i/>
          <w:iCs/>
        </w:rPr>
        <w:t>26</w:t>
      </w:r>
      <w:r w:rsidRPr="00D34E61">
        <w:rPr>
          <w:i/>
          <w:iCs/>
        </w:rPr>
        <w:t xml:space="preserve"> de </w:t>
      </w:r>
      <w:r w:rsidR="008D4DB7">
        <w:rPr>
          <w:i/>
          <w:iCs/>
        </w:rPr>
        <w:t>janeiro</w:t>
      </w:r>
      <w:r w:rsidR="00E7627C">
        <w:rPr>
          <w:i/>
          <w:iCs/>
        </w:rPr>
        <w:t xml:space="preserve"> </w:t>
      </w:r>
      <w:r w:rsidRPr="00D34E61">
        <w:rPr>
          <w:i/>
          <w:iCs/>
        </w:rPr>
        <w:t>de 202</w:t>
      </w:r>
      <w:r w:rsidR="008D4DB7">
        <w:rPr>
          <w:i/>
          <w:iCs/>
        </w:rPr>
        <w:t>6</w:t>
      </w:r>
      <w:r w:rsidRPr="00D34E61">
        <w:t xml:space="preserve"> –</w:t>
      </w:r>
      <w:r w:rsidR="00A81572">
        <w:t xml:space="preserve"> </w:t>
      </w:r>
      <w:r w:rsidR="00B466C7" w:rsidRPr="00DB323D">
        <w:rPr>
          <w:color w:val="000000" w:themeColor="text1"/>
        </w:rPr>
        <w:t xml:space="preserve">O </w:t>
      </w:r>
      <w:hyperlink r:id="rId10" w:history="1">
        <w:r w:rsidR="00B466C7" w:rsidRPr="00AE4DC1">
          <w:rPr>
            <w:rStyle w:val="Hiperligao"/>
            <w:rFonts w:eastAsiaTheme="majorEastAsia"/>
            <w:b/>
            <w:bCs/>
          </w:rPr>
          <w:t xml:space="preserve">ISEG – Lisbon </w:t>
        </w:r>
        <w:proofErr w:type="spellStart"/>
        <w:r w:rsidR="00B466C7" w:rsidRPr="00AE4DC1">
          <w:rPr>
            <w:rStyle w:val="Hiperligao"/>
            <w:rFonts w:eastAsiaTheme="majorEastAsia"/>
            <w:b/>
            <w:bCs/>
          </w:rPr>
          <w:t>School</w:t>
        </w:r>
        <w:proofErr w:type="spellEnd"/>
        <w:r w:rsidR="00B466C7" w:rsidRPr="00AE4DC1">
          <w:rPr>
            <w:rStyle w:val="Hiperligao"/>
            <w:rFonts w:eastAsiaTheme="majorEastAsia"/>
            <w:b/>
            <w:bCs/>
          </w:rPr>
          <w:t xml:space="preserve"> of </w:t>
        </w:r>
        <w:proofErr w:type="spellStart"/>
        <w:r w:rsidR="00B466C7" w:rsidRPr="00AE4DC1">
          <w:rPr>
            <w:rStyle w:val="Hiperligao"/>
            <w:rFonts w:eastAsiaTheme="majorEastAsia"/>
            <w:b/>
            <w:bCs/>
          </w:rPr>
          <w:t>Economics</w:t>
        </w:r>
        <w:proofErr w:type="spellEnd"/>
        <w:r w:rsidR="00B466C7" w:rsidRPr="00AE4DC1">
          <w:rPr>
            <w:rStyle w:val="Hiperligao"/>
            <w:rFonts w:eastAsiaTheme="majorEastAsia"/>
            <w:b/>
            <w:bCs/>
          </w:rPr>
          <w:t xml:space="preserve"> &amp; Management</w:t>
        </w:r>
      </w:hyperlink>
      <w:r w:rsidR="00B466C7" w:rsidRPr="00DB323D">
        <w:rPr>
          <w:color w:val="000000" w:themeColor="text1"/>
        </w:rPr>
        <w:t xml:space="preserve"> </w:t>
      </w:r>
      <w:r w:rsidR="004975F5">
        <w:rPr>
          <w:color w:val="000000" w:themeColor="text1"/>
        </w:rPr>
        <w:t xml:space="preserve">acaba de lançar </w:t>
      </w:r>
      <w:r w:rsidR="004975F5" w:rsidRPr="004975F5">
        <w:rPr>
          <w:color w:val="000000" w:themeColor="text1"/>
        </w:rPr>
        <w:t xml:space="preserve">oficialmente o </w:t>
      </w:r>
      <w:hyperlink r:id="rId11" w:history="1">
        <w:proofErr w:type="spellStart"/>
        <w:r w:rsidR="004975F5" w:rsidRPr="004975F5">
          <w:rPr>
            <w:rStyle w:val="Hiperligao"/>
            <w:i/>
            <w:iCs/>
          </w:rPr>
          <w:t>Civic</w:t>
        </w:r>
        <w:proofErr w:type="spellEnd"/>
        <w:r w:rsidR="004975F5" w:rsidRPr="004975F5">
          <w:rPr>
            <w:rStyle w:val="Hiperligao"/>
            <w:i/>
            <w:iCs/>
          </w:rPr>
          <w:t xml:space="preserve"> </w:t>
        </w:r>
        <w:proofErr w:type="spellStart"/>
        <w:r w:rsidR="004975F5" w:rsidRPr="004975F5">
          <w:rPr>
            <w:rStyle w:val="Hiperligao"/>
            <w:i/>
            <w:iCs/>
          </w:rPr>
          <w:t>Scholar</w:t>
        </w:r>
        <w:proofErr w:type="spellEnd"/>
        <w:r w:rsidR="004975F5" w:rsidRPr="004975F5">
          <w:rPr>
            <w:rStyle w:val="Hiperligao"/>
            <w:i/>
            <w:iCs/>
          </w:rPr>
          <w:t xml:space="preserve"> </w:t>
        </w:r>
        <w:proofErr w:type="spellStart"/>
        <w:r w:rsidR="004975F5" w:rsidRPr="004975F5">
          <w:rPr>
            <w:rStyle w:val="Hiperligao"/>
            <w:i/>
            <w:iCs/>
          </w:rPr>
          <w:t>Programme</w:t>
        </w:r>
        <w:proofErr w:type="spellEnd"/>
      </w:hyperlink>
      <w:r w:rsidR="004975F5" w:rsidRPr="004975F5">
        <w:rPr>
          <w:color w:val="000000" w:themeColor="text1"/>
        </w:rPr>
        <w:t> (CSP), uma iniciativa inovadora que convida os estudantes de mestrado a irem além da sala de aula e a tornarem-se verdadeiros agentes de mudança nas suas comunidades.</w:t>
      </w:r>
    </w:p>
    <w:p w14:paraId="00DBA7A3" w14:textId="77777777" w:rsidR="004975F5" w:rsidRPr="004975F5" w:rsidRDefault="004975F5" w:rsidP="004975F5">
      <w:pPr>
        <w:jc w:val="both"/>
        <w:rPr>
          <w:color w:val="000000" w:themeColor="text1"/>
        </w:rPr>
      </w:pPr>
      <w:r w:rsidRPr="004975F5">
        <w:rPr>
          <w:color w:val="000000" w:themeColor="text1"/>
        </w:rPr>
        <w:t xml:space="preserve">O programa, que funciona com base num sistema de pontos, oferece aos participantes a oportunidade de se envolverem em projetos reais, ações de voluntariado, workshops temáticos e desafios sociais. Ao atingir 80 pontos, os estudantes conquistam o </w:t>
      </w:r>
      <w:proofErr w:type="spellStart"/>
      <w:r w:rsidRPr="004975F5">
        <w:rPr>
          <w:i/>
          <w:iCs/>
          <w:color w:val="000000" w:themeColor="text1"/>
        </w:rPr>
        <w:t>Civic</w:t>
      </w:r>
      <w:proofErr w:type="spellEnd"/>
      <w:r w:rsidRPr="004975F5">
        <w:rPr>
          <w:i/>
          <w:iCs/>
          <w:color w:val="000000" w:themeColor="text1"/>
        </w:rPr>
        <w:t xml:space="preserve"> </w:t>
      </w:r>
      <w:proofErr w:type="spellStart"/>
      <w:r w:rsidRPr="004975F5">
        <w:rPr>
          <w:i/>
          <w:iCs/>
          <w:color w:val="000000" w:themeColor="text1"/>
        </w:rPr>
        <w:t>Scholar</w:t>
      </w:r>
      <w:proofErr w:type="spellEnd"/>
      <w:r w:rsidRPr="004975F5">
        <w:rPr>
          <w:i/>
          <w:iCs/>
          <w:color w:val="000000" w:themeColor="text1"/>
        </w:rPr>
        <w:t xml:space="preserve"> Badge</w:t>
      </w:r>
      <w:r w:rsidRPr="004975F5">
        <w:rPr>
          <w:color w:val="000000" w:themeColor="text1"/>
        </w:rPr>
        <w:t xml:space="preserve"> — um reconhecimento oficial do seu compromisso cívico e de liderança que pode ser exibido no diploma, no perfil do </w:t>
      </w:r>
      <w:proofErr w:type="spellStart"/>
      <w:r w:rsidRPr="004975F5">
        <w:rPr>
          <w:color w:val="000000" w:themeColor="text1"/>
        </w:rPr>
        <w:t>LinkedIn</w:t>
      </w:r>
      <w:proofErr w:type="spellEnd"/>
      <w:r w:rsidRPr="004975F5">
        <w:rPr>
          <w:color w:val="000000" w:themeColor="text1"/>
        </w:rPr>
        <w:t xml:space="preserve"> e no currículo académico e profissional. </w:t>
      </w:r>
    </w:p>
    <w:p w14:paraId="05BACF37" w14:textId="0E61EB61" w:rsidR="004975F5" w:rsidRPr="004975F5" w:rsidRDefault="004975F5" w:rsidP="004975F5">
      <w:pPr>
        <w:jc w:val="both"/>
        <w:rPr>
          <w:color w:val="000000" w:themeColor="text1"/>
        </w:rPr>
      </w:pPr>
      <w:r w:rsidRPr="004975F5">
        <w:rPr>
          <w:color w:val="000000" w:themeColor="text1"/>
        </w:rPr>
        <w:t>“</w:t>
      </w:r>
      <w:r w:rsidRPr="004975F5">
        <w:rPr>
          <w:b/>
          <w:bCs/>
          <w:i/>
          <w:iCs/>
          <w:color w:val="000000" w:themeColor="text1"/>
        </w:rPr>
        <w:t xml:space="preserve">O </w:t>
      </w:r>
      <w:proofErr w:type="spellStart"/>
      <w:r w:rsidRPr="004975F5">
        <w:rPr>
          <w:b/>
          <w:bCs/>
          <w:i/>
          <w:iCs/>
          <w:color w:val="000000" w:themeColor="text1"/>
        </w:rPr>
        <w:t>Civic</w:t>
      </w:r>
      <w:proofErr w:type="spellEnd"/>
      <w:r w:rsidRPr="004975F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4975F5">
        <w:rPr>
          <w:b/>
          <w:bCs/>
          <w:i/>
          <w:iCs/>
          <w:color w:val="000000" w:themeColor="text1"/>
        </w:rPr>
        <w:t>Scholar</w:t>
      </w:r>
      <w:proofErr w:type="spellEnd"/>
      <w:r w:rsidRPr="004975F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4975F5">
        <w:rPr>
          <w:b/>
          <w:bCs/>
          <w:i/>
          <w:iCs/>
          <w:color w:val="000000" w:themeColor="text1"/>
        </w:rPr>
        <w:t>Programme</w:t>
      </w:r>
      <w:proofErr w:type="spellEnd"/>
      <w:r w:rsidRPr="004975F5">
        <w:rPr>
          <w:b/>
          <w:bCs/>
          <w:i/>
          <w:iCs/>
          <w:color w:val="000000" w:themeColor="text1"/>
        </w:rPr>
        <w:t xml:space="preserve"> é mais do que um conjunto de atividades: é um convite para que os nossos mestrandos se envolvam ativamente na sociedade, integrem a responsabilidade social nas suas trajetórias e desenvolvam competências práticas que façam a diferença no mundo real. Queremos formar líderes com impacto, que criem soluções sustentáveis e inclusivas para os desafios contemporâneos</w:t>
      </w:r>
      <w:r w:rsidRPr="004975F5">
        <w:rPr>
          <w:color w:val="000000" w:themeColor="text1"/>
        </w:rPr>
        <w:t xml:space="preserve">”, afirmou a </w:t>
      </w:r>
      <w:r w:rsidRPr="004975F5">
        <w:rPr>
          <w:b/>
          <w:bCs/>
          <w:color w:val="000000" w:themeColor="text1"/>
        </w:rPr>
        <w:t>Professora Winnie Picoto</w:t>
      </w:r>
      <w:r w:rsidRPr="004975F5">
        <w:rPr>
          <w:color w:val="000000" w:themeColor="text1"/>
        </w:rPr>
        <w:t xml:space="preserve">, Vice-Presidente do ISEG e responsável pelo pelouro da </w:t>
      </w:r>
      <w:r w:rsidR="00272D52">
        <w:rPr>
          <w:color w:val="000000" w:themeColor="text1"/>
        </w:rPr>
        <w:t>S</w:t>
      </w:r>
      <w:r w:rsidRPr="004975F5">
        <w:rPr>
          <w:color w:val="000000" w:themeColor="text1"/>
        </w:rPr>
        <w:t>ustentabilidade. </w:t>
      </w:r>
    </w:p>
    <w:p w14:paraId="6AAC30E5" w14:textId="77777777" w:rsidR="004975F5" w:rsidRPr="004975F5" w:rsidRDefault="004975F5" w:rsidP="004975F5">
      <w:pPr>
        <w:jc w:val="both"/>
        <w:rPr>
          <w:color w:val="000000" w:themeColor="text1"/>
        </w:rPr>
      </w:pPr>
      <w:r w:rsidRPr="004975F5">
        <w:rPr>
          <w:color w:val="000000" w:themeColor="text1"/>
        </w:rPr>
        <w:t xml:space="preserve">Destinado a estudantes de 1.º e 2.º ano dos programas de mestrado, o CSP prevê que os participantes acumulem pontos através de atividades como voluntariado em organizações sociais, participação e organização de workshops, projetos de intervenção social, estágios no setor social e </w:t>
      </w:r>
      <w:proofErr w:type="spellStart"/>
      <w:r w:rsidRPr="004975F5">
        <w:rPr>
          <w:i/>
          <w:iCs/>
          <w:color w:val="000000" w:themeColor="text1"/>
        </w:rPr>
        <w:t>networking</w:t>
      </w:r>
      <w:proofErr w:type="spellEnd"/>
      <w:r w:rsidRPr="004975F5">
        <w:rPr>
          <w:color w:val="000000" w:themeColor="text1"/>
        </w:rPr>
        <w:t xml:space="preserve"> com líderes comunitários. Esta estrutura foi desenhada para reforçar a ligação entre o ISEG e a comunidade e para valorizar o papel dos estudantes como protagonistas de mudanças sociais positivas. </w:t>
      </w:r>
    </w:p>
    <w:p w14:paraId="6ADCA434" w14:textId="78909C80" w:rsidR="004975F5" w:rsidRPr="004975F5" w:rsidRDefault="004975F5" w:rsidP="004975F5">
      <w:pPr>
        <w:jc w:val="both"/>
        <w:rPr>
          <w:color w:val="000000" w:themeColor="text1"/>
        </w:rPr>
      </w:pPr>
      <w:r w:rsidRPr="004975F5">
        <w:rPr>
          <w:color w:val="000000" w:themeColor="text1"/>
        </w:rPr>
        <w:t xml:space="preserve">A plataforma tecnológica de apoio ao programa, em parceria com a organização </w:t>
      </w:r>
      <w:proofErr w:type="spellStart"/>
      <w:r w:rsidRPr="004975F5">
        <w:rPr>
          <w:color w:val="000000" w:themeColor="text1"/>
        </w:rPr>
        <w:t>Coompass</w:t>
      </w:r>
      <w:proofErr w:type="spellEnd"/>
      <w:r w:rsidRPr="004975F5">
        <w:rPr>
          <w:color w:val="000000" w:themeColor="text1"/>
        </w:rPr>
        <w:t>, torna mais ágil a gestão das oportunidades de impacto social e permite aos estudantes acompanhar em tempo real o seu percurso, registando contributos para os Objetivos de Desenvolvimento Sustentável (ODS). </w:t>
      </w:r>
    </w:p>
    <w:p w14:paraId="729DD4EA" w14:textId="1B7FF12C" w:rsidR="00A676CF" w:rsidRDefault="004975F5" w:rsidP="00936DDD">
      <w:pPr>
        <w:jc w:val="both"/>
        <w:rPr>
          <w:color w:val="000000" w:themeColor="text1"/>
        </w:rPr>
      </w:pPr>
      <w:r w:rsidRPr="004975F5">
        <w:rPr>
          <w:color w:val="000000" w:themeColor="text1"/>
        </w:rPr>
        <w:t xml:space="preserve">As candidaturas para a primeira edição piloto do </w:t>
      </w:r>
      <w:proofErr w:type="spellStart"/>
      <w:r w:rsidRPr="004975F5">
        <w:rPr>
          <w:i/>
          <w:iCs/>
          <w:color w:val="000000" w:themeColor="text1"/>
        </w:rPr>
        <w:t>Civic</w:t>
      </w:r>
      <w:proofErr w:type="spellEnd"/>
      <w:r w:rsidRPr="004975F5">
        <w:rPr>
          <w:i/>
          <w:iCs/>
          <w:color w:val="000000" w:themeColor="text1"/>
        </w:rPr>
        <w:t xml:space="preserve"> </w:t>
      </w:r>
      <w:proofErr w:type="spellStart"/>
      <w:r w:rsidRPr="004975F5">
        <w:rPr>
          <w:i/>
          <w:iCs/>
          <w:color w:val="000000" w:themeColor="text1"/>
        </w:rPr>
        <w:t>Scholar</w:t>
      </w:r>
      <w:proofErr w:type="spellEnd"/>
      <w:r w:rsidRPr="004975F5">
        <w:rPr>
          <w:i/>
          <w:iCs/>
          <w:color w:val="000000" w:themeColor="text1"/>
        </w:rPr>
        <w:t xml:space="preserve"> </w:t>
      </w:r>
      <w:proofErr w:type="spellStart"/>
      <w:r w:rsidRPr="004975F5">
        <w:rPr>
          <w:i/>
          <w:iCs/>
          <w:color w:val="000000" w:themeColor="text1"/>
        </w:rPr>
        <w:t>Programme</w:t>
      </w:r>
      <w:proofErr w:type="spellEnd"/>
      <w:r w:rsidRPr="004975F5">
        <w:rPr>
          <w:color w:val="000000" w:themeColor="text1"/>
        </w:rPr>
        <w:t xml:space="preserve"> estão abertas até </w:t>
      </w:r>
      <w:r w:rsidRPr="004975F5">
        <w:rPr>
          <w:b/>
          <w:bCs/>
          <w:color w:val="000000" w:themeColor="text1"/>
        </w:rPr>
        <w:t>2 de fevereiro de 2026</w:t>
      </w:r>
      <w:r w:rsidRPr="004975F5">
        <w:rPr>
          <w:color w:val="000000" w:themeColor="text1"/>
        </w:rPr>
        <w:t>. Serão selecionados, nesta fase, um máximo de 20 estudantes para participar nesta experiência formativa transformadora. </w:t>
      </w:r>
    </w:p>
    <w:p w14:paraId="2AE02A51" w14:textId="77777777" w:rsidR="00936DDD" w:rsidRPr="000B1EEF" w:rsidRDefault="00936DDD" w:rsidP="00936DDD">
      <w:pPr>
        <w:jc w:val="both"/>
        <w:rPr>
          <w:color w:val="000000" w:themeColor="text1"/>
        </w:rPr>
      </w:pPr>
    </w:p>
    <w:p w14:paraId="02DAA26A" w14:textId="77777777" w:rsidR="00EF1437" w:rsidRPr="00EC7FEF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 w:rsidRPr="295C97B2">
        <w:rPr>
          <w:rFonts w:eastAsia="BMW Group"/>
          <w:b/>
          <w:bCs/>
          <w:color w:val="202020"/>
          <w:sz w:val="16"/>
          <w:szCs w:val="16"/>
        </w:rPr>
        <w:t>Para mais informações à imprensa, por favor, 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2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3B43B0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B43B0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 xml:space="preserve">T. (+351) </w:t>
      </w:r>
      <w:r w:rsidR="00405DB4" w:rsidRPr="003B43B0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>91</w:t>
      </w:r>
      <w:r w:rsidR="00E75FFB" w:rsidRPr="003B43B0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>8 655 125</w:t>
      </w:r>
    </w:p>
    <w:p w14:paraId="43650F29" w14:textId="77777777" w:rsidR="00EF1437" w:rsidRPr="003B43B0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3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Pr="00E65C6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  <w:u w:val="none"/>
        </w:rPr>
      </w:pPr>
      <w:r w:rsidRPr="00E65C63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>T. (+351) 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Ricardo Lopes </w:t>
      </w:r>
    </w:p>
    <w:p w14:paraId="6366F50D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Coordenador de Open </w:t>
      </w:r>
      <w:proofErr w:type="spellStart"/>
      <w:r w:rsidRPr="00AE028B">
        <w:rPr>
          <w:rFonts w:cstheme="minorHAnsi"/>
          <w:color w:val="000000" w:themeColor="text1"/>
          <w:sz w:val="16"/>
          <w:szCs w:val="16"/>
        </w:rPr>
        <w:t>Programs</w:t>
      </w:r>
      <w:proofErr w:type="spellEnd"/>
      <w:r w:rsidRPr="00AE028B">
        <w:rPr>
          <w:rFonts w:cstheme="minorHAnsi"/>
          <w:color w:val="000000" w:themeColor="text1"/>
          <w:sz w:val="16"/>
          <w:szCs w:val="16"/>
        </w:rPr>
        <w:t xml:space="preserve"> &amp; Marketing </w:t>
      </w:r>
    </w:p>
    <w:p w14:paraId="7FD3EA55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hyperlink r:id="rId14" w:history="1">
        <w:r w:rsidRPr="00C12052">
          <w:rPr>
            <w:rStyle w:val="Hiperligao"/>
            <w:rFonts w:cstheme="minorHAnsi"/>
            <w:sz w:val="16"/>
            <w:szCs w:val="16"/>
          </w:rPr>
          <w:t>ricardo.lopes@isegexecutive.education</w:t>
        </w:r>
      </w:hyperlink>
    </w:p>
    <w:p w14:paraId="7FD1AD52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T. </w:t>
      </w:r>
      <w:r w:rsidRPr="00AE028B">
        <w:rPr>
          <w:rFonts w:cstheme="minorHAnsi"/>
          <w:color w:val="000000" w:themeColor="text1"/>
          <w:sz w:val="16"/>
          <w:szCs w:val="16"/>
        </w:rPr>
        <w:t xml:space="preserve">(+351) 918 568 339 </w:t>
      </w:r>
    </w:p>
    <w:p w14:paraId="29F3191A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</w:p>
    <w:p w14:paraId="483FF980" w14:textId="77777777" w:rsidR="00505E62" w:rsidRPr="00027C61" w:rsidRDefault="00505E62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D880C04" w14:textId="3F922CF1" w:rsidR="00EF1437" w:rsidRDefault="00EF1437" w:rsidP="00EF1437">
      <w:pPr>
        <w:jc w:val="both"/>
      </w:pPr>
      <w:r w:rsidRPr="00027C61">
        <w:rPr>
          <w:rFonts w:cstheme="minorHAnsi"/>
          <w:color w:val="000000"/>
          <w:sz w:val="16"/>
          <w:szCs w:val="16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65 das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Best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Business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da Europa, Top 65 no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European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Rank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de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Executive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MBA e, agora, o reconhecimento, pelo mesmo ranking, do seu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Master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in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Finance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, no TOP 25. Para mais informação consulte </w:t>
      </w:r>
      <w:hyperlink r:id="rId15" w:history="1">
        <w:r w:rsidRPr="00711016">
          <w:rPr>
            <w:rStyle w:val="Hiperligao"/>
            <w:rFonts w:cstheme="minorHAnsi"/>
            <w:sz w:val="16"/>
            <w:szCs w:val="16"/>
          </w:rPr>
          <w:t>http://www.iseg.ulisboa.pt/</w:t>
        </w:r>
      </w:hyperlink>
      <w:r w:rsidRPr="00027C61">
        <w:rPr>
          <w:rFonts w:cstheme="minorHAnsi"/>
          <w:color w:val="000000"/>
          <w:sz w:val="16"/>
          <w:szCs w:val="16"/>
        </w:rPr>
        <w:t>.</w:t>
      </w:r>
    </w:p>
    <w:sectPr w:rsidR="00EF1437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222D" w14:textId="77777777" w:rsidR="00200246" w:rsidRDefault="00200246" w:rsidP="005C604E">
      <w:pPr>
        <w:spacing w:after="0" w:line="240" w:lineRule="auto"/>
      </w:pPr>
      <w:r>
        <w:separator/>
      </w:r>
    </w:p>
  </w:endnote>
  <w:endnote w:type="continuationSeparator" w:id="0">
    <w:p w14:paraId="07B96FA5" w14:textId="77777777" w:rsidR="00200246" w:rsidRDefault="00200246" w:rsidP="005C604E">
      <w:pPr>
        <w:spacing w:after="0" w:line="240" w:lineRule="auto"/>
      </w:pPr>
      <w:r>
        <w:continuationSeparator/>
      </w:r>
    </w:p>
  </w:endnote>
  <w:endnote w:type="continuationNotice" w:id="1">
    <w:p w14:paraId="4C88D066" w14:textId="77777777" w:rsidR="00200246" w:rsidRDefault="00200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E086" w14:textId="77777777" w:rsidR="00200246" w:rsidRDefault="00200246" w:rsidP="005C604E">
      <w:pPr>
        <w:spacing w:after="0" w:line="240" w:lineRule="auto"/>
      </w:pPr>
      <w:r>
        <w:separator/>
      </w:r>
    </w:p>
  </w:footnote>
  <w:footnote w:type="continuationSeparator" w:id="0">
    <w:p w14:paraId="39238C59" w14:textId="77777777" w:rsidR="00200246" w:rsidRDefault="00200246" w:rsidP="005C604E">
      <w:pPr>
        <w:spacing w:after="0" w:line="240" w:lineRule="auto"/>
      </w:pPr>
      <w:r>
        <w:continuationSeparator/>
      </w:r>
    </w:p>
  </w:footnote>
  <w:footnote w:type="continuationNotice" w:id="1">
    <w:p w14:paraId="65A2A9AA" w14:textId="77777777" w:rsidR="00200246" w:rsidRDefault="002002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B10B7"/>
    <w:multiLevelType w:val="multilevel"/>
    <w:tmpl w:val="D63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B6C4D"/>
    <w:multiLevelType w:val="hybridMultilevel"/>
    <w:tmpl w:val="4C3030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7689787">
    <w:abstractNumId w:val="1"/>
  </w:num>
  <w:num w:numId="2" w16cid:durableId="534777527">
    <w:abstractNumId w:val="5"/>
  </w:num>
  <w:num w:numId="3" w16cid:durableId="176504081">
    <w:abstractNumId w:val="0"/>
  </w:num>
  <w:num w:numId="4" w16cid:durableId="653218789">
    <w:abstractNumId w:val="4"/>
  </w:num>
  <w:num w:numId="5" w16cid:durableId="948506127">
    <w:abstractNumId w:val="2"/>
  </w:num>
  <w:num w:numId="6" w16cid:durableId="905803382">
    <w:abstractNumId w:val="3"/>
  </w:num>
  <w:num w:numId="7" w16cid:durableId="70738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30AB8"/>
    <w:rsid w:val="00052DEB"/>
    <w:rsid w:val="00055D87"/>
    <w:rsid w:val="000577C2"/>
    <w:rsid w:val="00060A19"/>
    <w:rsid w:val="00061CB4"/>
    <w:rsid w:val="0006204E"/>
    <w:rsid w:val="00065CCD"/>
    <w:rsid w:val="00070898"/>
    <w:rsid w:val="00077B7F"/>
    <w:rsid w:val="000A7E37"/>
    <w:rsid w:val="000B1EEF"/>
    <w:rsid w:val="000D38BF"/>
    <w:rsid w:val="000D783A"/>
    <w:rsid w:val="00122E42"/>
    <w:rsid w:val="00124065"/>
    <w:rsid w:val="00130A47"/>
    <w:rsid w:val="0014150B"/>
    <w:rsid w:val="001550CF"/>
    <w:rsid w:val="00160276"/>
    <w:rsid w:val="001747F3"/>
    <w:rsid w:val="00176490"/>
    <w:rsid w:val="0019790B"/>
    <w:rsid w:val="001E7352"/>
    <w:rsid w:val="001F3054"/>
    <w:rsid w:val="00200246"/>
    <w:rsid w:val="0020272F"/>
    <w:rsid w:val="0021242E"/>
    <w:rsid w:val="00212EE9"/>
    <w:rsid w:val="00227764"/>
    <w:rsid w:val="002341C6"/>
    <w:rsid w:val="00241039"/>
    <w:rsid w:val="0024145C"/>
    <w:rsid w:val="00245DCB"/>
    <w:rsid w:val="002600BE"/>
    <w:rsid w:val="0026744B"/>
    <w:rsid w:val="00272D52"/>
    <w:rsid w:val="00275A0D"/>
    <w:rsid w:val="0029095E"/>
    <w:rsid w:val="002A262F"/>
    <w:rsid w:val="002D04C9"/>
    <w:rsid w:val="002D1167"/>
    <w:rsid w:val="002D203B"/>
    <w:rsid w:val="002D4CA9"/>
    <w:rsid w:val="00300787"/>
    <w:rsid w:val="003216F8"/>
    <w:rsid w:val="00327819"/>
    <w:rsid w:val="003427D9"/>
    <w:rsid w:val="00364DD7"/>
    <w:rsid w:val="00370636"/>
    <w:rsid w:val="003708D0"/>
    <w:rsid w:val="00371A9C"/>
    <w:rsid w:val="003733F1"/>
    <w:rsid w:val="00386D45"/>
    <w:rsid w:val="003A1A67"/>
    <w:rsid w:val="003B43B0"/>
    <w:rsid w:val="003D54C4"/>
    <w:rsid w:val="003E0B42"/>
    <w:rsid w:val="00403A51"/>
    <w:rsid w:val="00405DB4"/>
    <w:rsid w:val="00407821"/>
    <w:rsid w:val="004104CF"/>
    <w:rsid w:val="004431EE"/>
    <w:rsid w:val="0044632F"/>
    <w:rsid w:val="00455A80"/>
    <w:rsid w:val="00463773"/>
    <w:rsid w:val="00463B9A"/>
    <w:rsid w:val="004975F5"/>
    <w:rsid w:val="00505E62"/>
    <w:rsid w:val="00536BFB"/>
    <w:rsid w:val="005514F2"/>
    <w:rsid w:val="005601F9"/>
    <w:rsid w:val="00595DC4"/>
    <w:rsid w:val="005B218F"/>
    <w:rsid w:val="005B3F97"/>
    <w:rsid w:val="005C604E"/>
    <w:rsid w:val="005D3057"/>
    <w:rsid w:val="005E02EF"/>
    <w:rsid w:val="005E0646"/>
    <w:rsid w:val="005E129D"/>
    <w:rsid w:val="005F2F1A"/>
    <w:rsid w:val="006175BF"/>
    <w:rsid w:val="006264AF"/>
    <w:rsid w:val="00634DE6"/>
    <w:rsid w:val="006536DE"/>
    <w:rsid w:val="0065770B"/>
    <w:rsid w:val="00660B67"/>
    <w:rsid w:val="00680A82"/>
    <w:rsid w:val="00680CD5"/>
    <w:rsid w:val="006A22B3"/>
    <w:rsid w:val="006A6F55"/>
    <w:rsid w:val="006C077C"/>
    <w:rsid w:val="006D1658"/>
    <w:rsid w:val="006D6BAE"/>
    <w:rsid w:val="006F0296"/>
    <w:rsid w:val="006F0A8E"/>
    <w:rsid w:val="00707289"/>
    <w:rsid w:val="007150E7"/>
    <w:rsid w:val="00721EF7"/>
    <w:rsid w:val="007548DF"/>
    <w:rsid w:val="00770A0C"/>
    <w:rsid w:val="0077278C"/>
    <w:rsid w:val="00774CA5"/>
    <w:rsid w:val="00787198"/>
    <w:rsid w:val="007A24EF"/>
    <w:rsid w:val="007A7EFE"/>
    <w:rsid w:val="007B5A94"/>
    <w:rsid w:val="007D2B1D"/>
    <w:rsid w:val="007F6E59"/>
    <w:rsid w:val="008100B2"/>
    <w:rsid w:val="008114DF"/>
    <w:rsid w:val="008268D3"/>
    <w:rsid w:val="00837733"/>
    <w:rsid w:val="00850E1E"/>
    <w:rsid w:val="008640DE"/>
    <w:rsid w:val="008933A4"/>
    <w:rsid w:val="00895EE0"/>
    <w:rsid w:val="008A41F2"/>
    <w:rsid w:val="008A607A"/>
    <w:rsid w:val="008B5FC9"/>
    <w:rsid w:val="008C7F88"/>
    <w:rsid w:val="008D3BE0"/>
    <w:rsid w:val="008D4DB7"/>
    <w:rsid w:val="008D6C89"/>
    <w:rsid w:val="008F5F3A"/>
    <w:rsid w:val="00911155"/>
    <w:rsid w:val="009124F4"/>
    <w:rsid w:val="009268A7"/>
    <w:rsid w:val="00936DDD"/>
    <w:rsid w:val="0094178B"/>
    <w:rsid w:val="00957FF3"/>
    <w:rsid w:val="009810D5"/>
    <w:rsid w:val="009A2A7F"/>
    <w:rsid w:val="009A5479"/>
    <w:rsid w:val="009B74DB"/>
    <w:rsid w:val="009D0A40"/>
    <w:rsid w:val="009D467C"/>
    <w:rsid w:val="009D576C"/>
    <w:rsid w:val="009E3840"/>
    <w:rsid w:val="009E469B"/>
    <w:rsid w:val="00A06364"/>
    <w:rsid w:val="00A135C3"/>
    <w:rsid w:val="00A155C7"/>
    <w:rsid w:val="00A676CF"/>
    <w:rsid w:val="00A72C59"/>
    <w:rsid w:val="00A7384D"/>
    <w:rsid w:val="00A81572"/>
    <w:rsid w:val="00A859A3"/>
    <w:rsid w:val="00A8655C"/>
    <w:rsid w:val="00A87DB0"/>
    <w:rsid w:val="00A91E79"/>
    <w:rsid w:val="00A97DAE"/>
    <w:rsid w:val="00AA022B"/>
    <w:rsid w:val="00AB35BA"/>
    <w:rsid w:val="00AC0AC7"/>
    <w:rsid w:val="00AE0155"/>
    <w:rsid w:val="00AE4DC1"/>
    <w:rsid w:val="00AE4F29"/>
    <w:rsid w:val="00AF26BD"/>
    <w:rsid w:val="00B01DA0"/>
    <w:rsid w:val="00B14F54"/>
    <w:rsid w:val="00B17268"/>
    <w:rsid w:val="00B236A2"/>
    <w:rsid w:val="00B327D4"/>
    <w:rsid w:val="00B418AE"/>
    <w:rsid w:val="00B466C7"/>
    <w:rsid w:val="00B63DE4"/>
    <w:rsid w:val="00B75307"/>
    <w:rsid w:val="00B80AE9"/>
    <w:rsid w:val="00B82ED0"/>
    <w:rsid w:val="00B84246"/>
    <w:rsid w:val="00B84E5D"/>
    <w:rsid w:val="00B930AB"/>
    <w:rsid w:val="00B97672"/>
    <w:rsid w:val="00B977D7"/>
    <w:rsid w:val="00B97A08"/>
    <w:rsid w:val="00BB3844"/>
    <w:rsid w:val="00BC6AA3"/>
    <w:rsid w:val="00BC6E2A"/>
    <w:rsid w:val="00BE22A0"/>
    <w:rsid w:val="00BE25F1"/>
    <w:rsid w:val="00BE60DA"/>
    <w:rsid w:val="00BE68C0"/>
    <w:rsid w:val="00BF3740"/>
    <w:rsid w:val="00BF3D16"/>
    <w:rsid w:val="00C12594"/>
    <w:rsid w:val="00C37F17"/>
    <w:rsid w:val="00C83BED"/>
    <w:rsid w:val="00CA012E"/>
    <w:rsid w:val="00CA110C"/>
    <w:rsid w:val="00CA3C11"/>
    <w:rsid w:val="00CB5E5D"/>
    <w:rsid w:val="00CB780D"/>
    <w:rsid w:val="00CC423C"/>
    <w:rsid w:val="00CD0E34"/>
    <w:rsid w:val="00CE3716"/>
    <w:rsid w:val="00CE76B0"/>
    <w:rsid w:val="00CE78F0"/>
    <w:rsid w:val="00D100BD"/>
    <w:rsid w:val="00D22C49"/>
    <w:rsid w:val="00D33E29"/>
    <w:rsid w:val="00D346B0"/>
    <w:rsid w:val="00D34E61"/>
    <w:rsid w:val="00D570CE"/>
    <w:rsid w:val="00D701C3"/>
    <w:rsid w:val="00D719CB"/>
    <w:rsid w:val="00D9507E"/>
    <w:rsid w:val="00DC6550"/>
    <w:rsid w:val="00DE1A48"/>
    <w:rsid w:val="00DE7153"/>
    <w:rsid w:val="00DF3A9C"/>
    <w:rsid w:val="00DF5C9F"/>
    <w:rsid w:val="00E05CB7"/>
    <w:rsid w:val="00E16C91"/>
    <w:rsid w:val="00E17E99"/>
    <w:rsid w:val="00E45F17"/>
    <w:rsid w:val="00E5059C"/>
    <w:rsid w:val="00E54085"/>
    <w:rsid w:val="00E56DD6"/>
    <w:rsid w:val="00E63D65"/>
    <w:rsid w:val="00E65C63"/>
    <w:rsid w:val="00E733C0"/>
    <w:rsid w:val="00E75FFB"/>
    <w:rsid w:val="00E7627C"/>
    <w:rsid w:val="00EB7D6D"/>
    <w:rsid w:val="00EC0709"/>
    <w:rsid w:val="00ED1B93"/>
    <w:rsid w:val="00EE6E10"/>
    <w:rsid w:val="00EF1437"/>
    <w:rsid w:val="00F0450F"/>
    <w:rsid w:val="00F146D9"/>
    <w:rsid w:val="00F1759D"/>
    <w:rsid w:val="00F21C47"/>
    <w:rsid w:val="00F35D04"/>
    <w:rsid w:val="00F546DF"/>
    <w:rsid w:val="00F56759"/>
    <w:rsid w:val="00F80AB4"/>
    <w:rsid w:val="00F93CE7"/>
    <w:rsid w:val="00F94CF3"/>
    <w:rsid w:val="00FB520E"/>
    <w:rsid w:val="00FC110C"/>
    <w:rsid w:val="00FC1FC8"/>
    <w:rsid w:val="00FD4E52"/>
    <w:rsid w:val="00FD5242"/>
    <w:rsid w:val="00FF2D3D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97E0BEFE-6A22-40ED-A62F-73DF6629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466C7"/>
    <w:rPr>
      <w:b/>
      <w:bCs/>
    </w:rPr>
  </w:style>
  <w:style w:type="character" w:customStyle="1" w:styleId="whitespace-normal">
    <w:name w:val="whitespace-normal"/>
    <w:basedOn w:val="Tipodeletrapredefinidodopargrafo"/>
    <w:rsid w:val="00B4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ena.layme@iseg.ulisboa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ta.santiago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g.ulisboa.pt/sustentabilidade/sustentabilidade-na-educacao/csp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seg.ulisboa.pt/" TargetMode="External"/><Relationship Id="rId10" Type="http://schemas.openxmlformats.org/officeDocument/2006/relationships/hyperlink" Target="https://www.iseg.ulisboa.pt/?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cardo.lopes@isegexecutive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42</cp:revision>
  <dcterms:created xsi:type="dcterms:W3CDTF">2026-01-07T16:47:00Z</dcterms:created>
  <dcterms:modified xsi:type="dcterms:W3CDTF">2026-01-26T15:32:00Z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