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4338" w14:textId="367610A7" w:rsidR="00774CB8" w:rsidRDefault="00774CB8" w:rsidP="00774CB8">
      <w:pPr>
        <w:pStyle w:val="xmsonormal"/>
        <w:shd w:val="clear" w:color="auto" w:fill="FFFFFF"/>
        <w:spacing w:before="0" w:beforeAutospacing="0" w:after="0" w:afterAutospacing="0"/>
        <w:jc w:val="center"/>
        <w:rPr>
          <w:rFonts w:ascii="Aptos" w:hAnsi="Aptos"/>
          <w:color w:val="242424"/>
        </w:rPr>
      </w:pPr>
    </w:p>
    <w:p w14:paraId="35AF7A96" w14:textId="77777777" w:rsidR="00774CB8" w:rsidRPr="00F50AC0" w:rsidRDefault="00000000" w:rsidP="00774CB8">
      <w:pPr>
        <w:pStyle w:val="xmsonormal"/>
        <w:shd w:val="clear" w:color="auto" w:fill="FFFFFF"/>
        <w:spacing w:before="0" w:beforeAutospacing="0" w:after="0" w:afterAutospacing="0"/>
        <w:jc w:val="center"/>
        <w:rPr>
          <w:rFonts w:ascii="Aptos" w:hAnsi="Aptos"/>
          <w:color w:val="242424"/>
          <w:sz w:val="36"/>
          <w:szCs w:val="36"/>
        </w:rPr>
      </w:pPr>
      <w:r w:rsidRPr="00F50AC0">
        <w:rPr>
          <w:rFonts w:ascii="inherit" w:eastAsia="inherit" w:hAnsi="inherit"/>
          <w:b/>
          <w:bCs/>
          <w:i/>
          <w:iCs/>
          <w:color w:val="242424"/>
          <w:sz w:val="36"/>
          <w:szCs w:val="36"/>
          <w:lang w:val="pt-PT"/>
        </w:rPr>
        <w:t>PERCY JACKSON</w:t>
      </w:r>
      <w:r w:rsidRPr="00F50AC0">
        <w:rPr>
          <w:rFonts w:ascii="inherit" w:eastAsia="inherit" w:hAnsi="inherit"/>
          <w:b/>
          <w:bCs/>
          <w:color w:val="242424"/>
          <w:sz w:val="36"/>
          <w:szCs w:val="36"/>
          <w:lang w:val="pt-PT"/>
        </w:rPr>
        <w:t xml:space="preserve"> ESTÁ DE VOLTA PARA A TERCEIRA TEMPORADA AINDA ESTE ANO NO DISNEY+</w:t>
      </w:r>
    </w:p>
    <w:p w14:paraId="27FE8BA9" w14:textId="77777777" w:rsidR="00774CB8" w:rsidRDefault="00000000" w:rsidP="00774CB8">
      <w:pPr>
        <w:pStyle w:val="xmsonormal"/>
        <w:shd w:val="clear" w:color="auto" w:fill="FFFFFF"/>
        <w:spacing w:before="0" w:beforeAutospacing="0" w:after="0" w:afterAutospacing="0"/>
        <w:jc w:val="center"/>
        <w:rPr>
          <w:rFonts w:ascii="Aptos" w:hAnsi="Aptos"/>
          <w:color w:val="242424"/>
        </w:rPr>
      </w:pPr>
      <w:r w:rsidRPr="009E3177">
        <w:rPr>
          <w:rFonts w:ascii="inherit" w:hAnsi="inherit"/>
          <w:color w:val="242424"/>
          <w:sz w:val="22"/>
          <w:szCs w:val="22"/>
          <w:bdr w:val="none" w:sz="0" w:space="0" w:color="auto" w:frame="1"/>
          <w:lang w:val="pt-PT"/>
        </w:rPr>
        <w:t> </w:t>
      </w:r>
    </w:p>
    <w:p w14:paraId="2611A58A" w14:textId="259435E7" w:rsidR="00774CB8" w:rsidRDefault="00000000" w:rsidP="00774CB8">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i/>
          <w:iCs/>
          <w:color w:val="242424"/>
          <w:sz w:val="22"/>
          <w:szCs w:val="22"/>
          <w:lang w:val="pt-PT"/>
        </w:rPr>
        <w:t xml:space="preserve">Primeiras imagens da nova temporada </w:t>
      </w:r>
      <w:r w:rsidR="009E3177">
        <w:rPr>
          <w:rFonts w:ascii="inherit" w:eastAsia="inherit" w:hAnsi="inherit"/>
          <w:b/>
          <w:bCs/>
          <w:i/>
          <w:iCs/>
          <w:color w:val="242424"/>
          <w:sz w:val="22"/>
          <w:szCs w:val="22"/>
          <w:lang w:val="pt-PT"/>
        </w:rPr>
        <w:br/>
      </w:r>
      <w:r>
        <w:rPr>
          <w:rFonts w:ascii="inherit" w:eastAsia="inherit" w:hAnsi="inherit"/>
          <w:b/>
          <w:bCs/>
          <w:i/>
          <w:iCs/>
          <w:color w:val="242424"/>
          <w:sz w:val="22"/>
          <w:szCs w:val="22"/>
          <w:lang w:val="pt-PT"/>
        </w:rPr>
        <w:t>reveladas</w:t>
      </w:r>
      <w:r w:rsidR="009E3177">
        <w:rPr>
          <w:rFonts w:ascii="inherit" w:eastAsia="inherit" w:hAnsi="inherit"/>
          <w:b/>
          <w:bCs/>
          <w:i/>
          <w:iCs/>
          <w:color w:val="242424"/>
          <w:sz w:val="22"/>
          <w:szCs w:val="22"/>
          <w:lang w:val="pt-PT"/>
        </w:rPr>
        <w:t xml:space="preserve"> </w:t>
      </w:r>
      <w:r>
        <w:rPr>
          <w:rFonts w:ascii="inherit" w:eastAsia="inherit" w:hAnsi="inherit"/>
          <w:b/>
          <w:bCs/>
          <w:i/>
          <w:iCs/>
          <w:color w:val="242424"/>
          <w:sz w:val="22"/>
          <w:szCs w:val="22"/>
          <w:lang w:val="pt-PT"/>
        </w:rPr>
        <w:t>nos créditos do final da segunda temporada</w:t>
      </w:r>
    </w:p>
    <w:p w14:paraId="0E085B27" w14:textId="77777777" w:rsidR="00774CB8" w:rsidRDefault="00000000" w:rsidP="00774CB8">
      <w:pPr>
        <w:pStyle w:val="xmsonormal"/>
        <w:shd w:val="clear" w:color="auto" w:fill="FFFFFF"/>
        <w:spacing w:before="0" w:beforeAutospacing="0" w:after="0" w:afterAutospacing="0"/>
        <w:jc w:val="center"/>
        <w:rPr>
          <w:rFonts w:ascii="Aptos" w:hAnsi="Aptos"/>
          <w:color w:val="242424"/>
        </w:rPr>
      </w:pPr>
      <w:r w:rsidRPr="009E3177">
        <w:rPr>
          <w:rFonts w:ascii="inherit" w:hAnsi="inherit"/>
          <w:color w:val="242424"/>
          <w:sz w:val="22"/>
          <w:szCs w:val="22"/>
          <w:bdr w:val="none" w:sz="0" w:space="0" w:color="auto" w:frame="1"/>
          <w:lang w:val="pt-PT"/>
        </w:rPr>
        <w:t> </w:t>
      </w:r>
    </w:p>
    <w:p w14:paraId="719DAD99" w14:textId="366B5429" w:rsidR="00774CB8" w:rsidRDefault="00000000" w:rsidP="00774CB8">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i/>
          <w:iCs/>
          <w:color w:val="242424"/>
          <w:sz w:val="22"/>
          <w:szCs w:val="22"/>
          <w:lang w:val="pt-PT"/>
        </w:rPr>
        <w:t xml:space="preserve">Todos os episódios da segunda temporada já se encontram disponíveis no Disney+ </w:t>
      </w:r>
    </w:p>
    <w:p w14:paraId="4919BCE5" w14:textId="77777777" w:rsidR="00774CB8" w:rsidRDefault="00000000" w:rsidP="00774CB8">
      <w:pPr>
        <w:pStyle w:val="xmsonormal"/>
        <w:shd w:val="clear" w:color="auto" w:fill="FFFFFF"/>
        <w:spacing w:before="0" w:beforeAutospacing="0" w:after="0" w:afterAutospacing="0"/>
        <w:jc w:val="center"/>
        <w:rPr>
          <w:rFonts w:ascii="Aptos" w:hAnsi="Aptos"/>
          <w:color w:val="242424"/>
        </w:rPr>
      </w:pPr>
      <w:r w:rsidRPr="009E3177">
        <w:rPr>
          <w:rFonts w:ascii="inherit" w:hAnsi="inherit"/>
          <w:color w:val="242424"/>
          <w:sz w:val="22"/>
          <w:szCs w:val="22"/>
          <w:bdr w:val="none" w:sz="0" w:space="0" w:color="auto" w:frame="1"/>
          <w:lang w:val="pt-PT"/>
        </w:rPr>
        <w:t> </w:t>
      </w:r>
    </w:p>
    <w:p w14:paraId="7B706FD6" w14:textId="0231E997" w:rsidR="00774CB8" w:rsidRDefault="003D4105" w:rsidP="00774CB8">
      <w:pPr>
        <w:pStyle w:val="xmsonormal"/>
        <w:shd w:val="clear" w:color="auto" w:fill="FFFFFF"/>
        <w:spacing w:before="0" w:beforeAutospacing="0" w:after="0" w:afterAutospacing="0"/>
        <w:jc w:val="center"/>
        <w:rPr>
          <w:rFonts w:ascii="Aptos" w:hAnsi="Aptos"/>
          <w:color w:val="242424"/>
        </w:rPr>
      </w:pPr>
      <w:r w:rsidRPr="003D4105">
        <w:rPr>
          <w:rFonts w:ascii="Aptos" w:hAnsi="Aptos"/>
          <w:color w:val="242424"/>
        </w:rPr>
        <w:drawing>
          <wp:inline distT="0" distB="0" distL="0" distR="0" wp14:anchorId="4FDAEF37" wp14:editId="1D17F504">
            <wp:extent cx="3721291" cy="2482978"/>
            <wp:effectExtent l="0" t="0" r="0" b="0"/>
            <wp:docPr id="1718166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6359" name=""/>
                    <pic:cNvPicPr/>
                  </pic:nvPicPr>
                  <pic:blipFill>
                    <a:blip r:embed="rId6"/>
                    <a:stretch>
                      <a:fillRect/>
                    </a:stretch>
                  </pic:blipFill>
                  <pic:spPr>
                    <a:xfrm>
                      <a:off x="0" y="0"/>
                      <a:ext cx="3721291" cy="2482978"/>
                    </a:xfrm>
                    <a:prstGeom prst="rect">
                      <a:avLst/>
                    </a:prstGeom>
                  </pic:spPr>
                </pic:pic>
              </a:graphicData>
            </a:graphic>
          </wp:inline>
        </w:drawing>
      </w:r>
    </w:p>
    <w:p w14:paraId="237F4BFF" w14:textId="77777777" w:rsidR="00774CB8" w:rsidRDefault="00000000" w:rsidP="00774CB8">
      <w:pPr>
        <w:pStyle w:val="xmsonormal"/>
        <w:shd w:val="clear" w:color="auto" w:fill="FFFFFF"/>
        <w:spacing w:before="0" w:beforeAutospacing="0" w:after="0" w:afterAutospacing="0"/>
        <w:jc w:val="center"/>
        <w:rPr>
          <w:rFonts w:ascii="Aptos" w:hAnsi="Aptos"/>
          <w:color w:val="242424"/>
        </w:rPr>
      </w:pPr>
      <w:r>
        <w:rPr>
          <w:rFonts w:ascii="inherit" w:eastAsia="inherit" w:hAnsi="inherit"/>
          <w:i/>
          <w:iCs/>
          <w:color w:val="242424"/>
          <w:sz w:val="22"/>
          <w:szCs w:val="22"/>
          <w:lang w:val="pt-PT"/>
        </w:rPr>
        <w:t>Crédito fotográfico: Disney</w:t>
      </w:r>
    </w:p>
    <w:p w14:paraId="659334A6" w14:textId="77777777" w:rsidR="00774CB8" w:rsidRPr="003D4105" w:rsidRDefault="00000000" w:rsidP="00774CB8">
      <w:pPr>
        <w:pStyle w:val="xmsonormal"/>
        <w:shd w:val="clear" w:color="auto" w:fill="FFFFFF"/>
        <w:spacing w:before="0" w:beforeAutospacing="0" w:after="0" w:afterAutospacing="0"/>
        <w:jc w:val="center"/>
        <w:rPr>
          <w:rFonts w:ascii="inherit" w:eastAsia="inherit" w:hAnsi="inherit"/>
          <w:b/>
          <w:bCs/>
          <w:color w:val="242424"/>
          <w:sz w:val="22"/>
          <w:szCs w:val="22"/>
          <w:lang w:val="pt-PT"/>
        </w:rPr>
      </w:pPr>
      <w:r w:rsidRPr="003D4105">
        <w:rPr>
          <w:rFonts w:ascii="inherit" w:eastAsia="inherit" w:hAnsi="inherit"/>
          <w:b/>
          <w:bCs/>
          <w:color w:val="242424"/>
          <w:sz w:val="22"/>
          <w:szCs w:val="22"/>
          <w:lang w:val="pt-PT"/>
        </w:rPr>
        <w:t> </w:t>
      </w:r>
    </w:p>
    <w:p w14:paraId="5B57BB4A" w14:textId="32E6D1B5" w:rsidR="00774CB8" w:rsidRDefault="00000000" w:rsidP="00774CB8">
      <w:pPr>
        <w:pStyle w:val="xmsonormal"/>
        <w:shd w:val="clear" w:color="auto" w:fill="FFFFFF"/>
        <w:spacing w:before="0" w:beforeAutospacing="0" w:after="0" w:afterAutospacing="0"/>
        <w:jc w:val="center"/>
        <w:rPr>
          <w:rFonts w:ascii="Aptos" w:hAnsi="Aptos"/>
          <w:color w:val="242424"/>
        </w:rPr>
      </w:pPr>
      <w:r w:rsidRPr="003D4105">
        <w:rPr>
          <w:rFonts w:ascii="inherit" w:eastAsia="inherit" w:hAnsi="inherit"/>
          <w:b/>
          <w:bCs/>
          <w:color w:val="242424"/>
          <w:sz w:val="22"/>
          <w:szCs w:val="22"/>
          <w:lang w:val="pt-PT"/>
        </w:rPr>
        <w:t>Clique</w:t>
      </w:r>
      <w:r w:rsidR="009E3177" w:rsidRPr="003D4105">
        <w:rPr>
          <w:rFonts w:ascii="inherit" w:eastAsia="inherit" w:hAnsi="inherit"/>
          <w:b/>
          <w:bCs/>
          <w:color w:val="242424"/>
          <w:sz w:val="22"/>
          <w:szCs w:val="22"/>
          <w:lang w:val="pt-PT"/>
        </w:rPr>
        <w:t xml:space="preserve"> </w:t>
      </w:r>
      <w:hyperlink r:id="rId7" w:history="1">
        <w:r w:rsidR="003D4105" w:rsidRPr="003D4105">
          <w:rPr>
            <w:rStyle w:val="Hyperlink"/>
            <w:rFonts w:eastAsia="inherit"/>
            <w:lang w:val="pt-PT"/>
          </w:rPr>
          <w:t>aqui</w:t>
        </w:r>
      </w:hyperlink>
      <w:r w:rsidR="003D4105" w:rsidRPr="003D4105">
        <w:rPr>
          <w:rFonts w:ascii="inherit" w:eastAsia="inherit" w:hAnsi="inherit"/>
          <w:b/>
          <w:bCs/>
          <w:color w:val="242424"/>
          <w:sz w:val="22"/>
          <w:szCs w:val="22"/>
          <w:lang w:val="pt-PT"/>
        </w:rPr>
        <w:t xml:space="preserve"> </w:t>
      </w:r>
      <w:r w:rsidRPr="003D4105">
        <w:rPr>
          <w:rFonts w:ascii="inherit" w:eastAsia="inherit" w:hAnsi="inherit"/>
          <w:b/>
          <w:bCs/>
          <w:color w:val="242424"/>
          <w:sz w:val="22"/>
          <w:szCs w:val="22"/>
          <w:lang w:val="pt-PT"/>
        </w:rPr>
        <w:t>para ver as primeiras imagens da terceira temporada</w:t>
      </w:r>
    </w:p>
    <w:p w14:paraId="4FB8F0CE" w14:textId="77777777" w:rsidR="00774CB8" w:rsidRDefault="00000000" w:rsidP="00774CB8">
      <w:pPr>
        <w:pStyle w:val="xmsonormal"/>
        <w:shd w:val="clear" w:color="auto" w:fill="FFFFFF"/>
        <w:spacing w:before="0" w:beforeAutospacing="0" w:after="0" w:afterAutospacing="0"/>
        <w:rPr>
          <w:rFonts w:ascii="Aptos" w:hAnsi="Aptos"/>
          <w:color w:val="242424"/>
        </w:rPr>
      </w:pPr>
      <w:r w:rsidRPr="009E3177">
        <w:rPr>
          <w:rFonts w:ascii="inherit" w:hAnsi="inherit"/>
          <w:color w:val="242424"/>
          <w:sz w:val="22"/>
          <w:szCs w:val="22"/>
          <w:bdr w:val="none" w:sz="0" w:space="0" w:color="auto" w:frame="1"/>
          <w:lang w:val="pt-PT"/>
        </w:rPr>
        <w:t> </w:t>
      </w:r>
    </w:p>
    <w:p w14:paraId="04FAF066" w14:textId="157BD8C9" w:rsidR="00774CB8" w:rsidRDefault="003D4105" w:rsidP="00774CB8">
      <w:pPr>
        <w:pStyle w:val="xmsonormal"/>
        <w:shd w:val="clear" w:color="auto" w:fill="FFFFFF"/>
        <w:spacing w:before="0" w:beforeAutospacing="0" w:after="0" w:afterAutospacing="0"/>
        <w:jc w:val="both"/>
        <w:rPr>
          <w:rFonts w:ascii="Aptos" w:hAnsi="Aptos"/>
          <w:color w:val="242424"/>
        </w:rPr>
      </w:pPr>
      <w:r>
        <w:rPr>
          <w:rFonts w:ascii="inherit" w:eastAsia="inherit" w:hAnsi="inherit"/>
          <w:b/>
          <w:bCs/>
          <w:color w:val="242424"/>
          <w:sz w:val="22"/>
          <w:szCs w:val="22"/>
          <w:lang w:val="pt-PT"/>
        </w:rPr>
        <w:t xml:space="preserve">Lisboa, </w:t>
      </w:r>
      <w:r w:rsidR="00000000">
        <w:rPr>
          <w:rFonts w:ascii="inherit" w:eastAsia="inherit" w:hAnsi="inherit"/>
          <w:b/>
          <w:bCs/>
          <w:color w:val="242424"/>
          <w:sz w:val="22"/>
          <w:szCs w:val="22"/>
          <w:lang w:val="pt-PT"/>
        </w:rPr>
        <w:t>21 de janeiro de 2026</w:t>
      </w:r>
      <w:r>
        <w:rPr>
          <w:rFonts w:ascii="inherit" w:eastAsia="inherit" w:hAnsi="inherit"/>
          <w:b/>
          <w:bCs/>
          <w:color w:val="242424"/>
          <w:sz w:val="22"/>
          <w:szCs w:val="22"/>
          <w:lang w:val="pt-PT"/>
        </w:rPr>
        <w:t xml:space="preserve"> -</w:t>
      </w:r>
      <w:r w:rsidR="00000000">
        <w:rPr>
          <w:rFonts w:ascii="inherit" w:eastAsia="inherit" w:hAnsi="inherit"/>
          <w:b/>
          <w:bCs/>
          <w:color w:val="242424"/>
          <w:sz w:val="22"/>
          <w:szCs w:val="22"/>
          <w:lang w:val="pt-PT"/>
        </w:rPr>
        <w:t> </w:t>
      </w:r>
      <w:r w:rsidR="00000000">
        <w:rPr>
          <w:rFonts w:ascii="inherit" w:eastAsia="inherit" w:hAnsi="inherit"/>
          <w:color w:val="242424"/>
          <w:sz w:val="22"/>
          <w:szCs w:val="22"/>
          <w:lang w:val="pt-PT"/>
        </w:rPr>
        <w:t xml:space="preserve">O surpreendente final da segunda temporada de </w:t>
      </w:r>
      <w:r w:rsidR="00000000">
        <w:rPr>
          <w:rFonts w:ascii="inherit" w:eastAsia="inherit" w:hAnsi="inherit"/>
          <w:i/>
          <w:iCs/>
          <w:color w:val="242424"/>
          <w:sz w:val="22"/>
          <w:szCs w:val="22"/>
          <w:lang w:val="pt-PT"/>
        </w:rPr>
        <w:t>Percy Jackson</w:t>
      </w:r>
      <w:r w:rsidR="00000000">
        <w:rPr>
          <w:rFonts w:ascii="inherit" w:eastAsia="inherit" w:hAnsi="inherit"/>
          <w:color w:val="242424"/>
          <w:sz w:val="22"/>
          <w:szCs w:val="22"/>
          <w:lang w:val="pt-PT"/>
        </w:rPr>
        <w:t xml:space="preserve"> estreou hoje no Disney+, deixando os espectadores ansiosos pelo que se segue. A espera pelo próximo capítulo não será longa. A meio dos créditos finais, os espectadores foram surpreendidos com uma antevisão da terceira temporada, confirmando que a série regressa ainda este ano. </w:t>
      </w:r>
    </w:p>
    <w:p w14:paraId="29E51933"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sidRPr="009E3177">
        <w:rPr>
          <w:rFonts w:ascii="inherit" w:hAnsi="inherit"/>
          <w:color w:val="242424"/>
          <w:sz w:val="22"/>
          <w:szCs w:val="22"/>
          <w:bdr w:val="none" w:sz="0" w:space="0" w:color="auto" w:frame="1"/>
          <w:lang w:val="pt-PT"/>
        </w:rPr>
        <w:t> </w:t>
      </w:r>
    </w:p>
    <w:p w14:paraId="55049071" w14:textId="7A071F0D" w:rsidR="00774CB8" w:rsidRDefault="00000000" w:rsidP="00774CB8">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t xml:space="preserve">Todos os episódios da segunda temporada de </w:t>
      </w:r>
      <w:r>
        <w:rPr>
          <w:rFonts w:ascii="inherit" w:eastAsia="inherit" w:hAnsi="inherit"/>
          <w:i/>
          <w:iCs/>
          <w:color w:val="242424"/>
          <w:sz w:val="22"/>
          <w:szCs w:val="22"/>
          <w:lang w:val="pt-PT"/>
        </w:rPr>
        <w:t>Percy Jackson</w:t>
      </w:r>
      <w:r>
        <w:rPr>
          <w:rFonts w:ascii="inherit" w:eastAsia="inherit" w:hAnsi="inherit"/>
          <w:color w:val="242424"/>
          <w:sz w:val="22"/>
          <w:szCs w:val="22"/>
          <w:lang w:val="pt-PT"/>
        </w:rPr>
        <w:t xml:space="preserve"> estão disponíveis no Disney+</w:t>
      </w:r>
      <w:r w:rsidR="003D4105">
        <w:rPr>
          <w:rFonts w:ascii="inherit" w:eastAsia="inherit" w:hAnsi="inherit"/>
          <w:color w:val="242424"/>
          <w:sz w:val="22"/>
          <w:szCs w:val="22"/>
          <w:lang w:val="pt-PT"/>
        </w:rPr>
        <w:t>.</w:t>
      </w:r>
    </w:p>
    <w:p w14:paraId="2B2633DE"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sidRPr="009E3177">
        <w:rPr>
          <w:rFonts w:ascii="inherit" w:hAnsi="inherit"/>
          <w:color w:val="242424"/>
          <w:sz w:val="22"/>
          <w:szCs w:val="22"/>
          <w:bdr w:val="none" w:sz="0" w:space="0" w:color="auto" w:frame="1"/>
          <w:lang w:val="pt-PT"/>
        </w:rPr>
        <w:t> </w:t>
      </w:r>
    </w:p>
    <w:p w14:paraId="73A085F1"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t>A segunda temporada conta com Walker Scobell, Leah Sava Jeffries, Aryan Simhadri, Charlie Bushnell, Dior Goodjohn e Daniel Diemer, além de um elenco de estrelas convidadas, como Lin-Manuel Miranda, Jason Mantzoukas, Glynn Turman, Timothy Simons, Virginia Kull, Courtney B. Vance, Andra Day, Adam Copeland, Sandra Bernhard, Margaret Cho, Kristen Schaal, Tamara Smart, Rosemarie DeWitt, Toby Stephens, entre muitos outros.</w:t>
      </w:r>
    </w:p>
    <w:p w14:paraId="703F5487"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sidRPr="009E3177">
        <w:rPr>
          <w:rFonts w:ascii="inherit" w:hAnsi="inherit"/>
          <w:color w:val="242424"/>
          <w:sz w:val="22"/>
          <w:szCs w:val="22"/>
          <w:bdr w:val="none" w:sz="0" w:space="0" w:color="auto" w:frame="1"/>
          <w:lang w:val="pt-PT"/>
        </w:rPr>
        <w:t> </w:t>
      </w:r>
    </w:p>
    <w:p w14:paraId="489AA120"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sidRPr="009E3177">
        <w:rPr>
          <w:rFonts w:ascii="inherit" w:eastAsia="inherit" w:hAnsi="inherit"/>
          <w:color w:val="242424"/>
          <w:sz w:val="22"/>
          <w:szCs w:val="22"/>
        </w:rPr>
        <w:t xml:space="preserve">Criada por Rick Riordan e Jonathan E. Steinberg, a segunda temporada de </w:t>
      </w:r>
      <w:r w:rsidRPr="009E3177">
        <w:rPr>
          <w:rFonts w:ascii="inherit" w:eastAsia="inherit" w:hAnsi="inherit"/>
          <w:i/>
          <w:iCs/>
          <w:color w:val="242424"/>
          <w:sz w:val="22"/>
          <w:szCs w:val="22"/>
        </w:rPr>
        <w:t>Percy Jackson</w:t>
      </w:r>
      <w:r w:rsidRPr="009E3177">
        <w:rPr>
          <w:rFonts w:ascii="inherit" w:eastAsia="inherit" w:hAnsi="inherit"/>
          <w:color w:val="242424"/>
          <w:sz w:val="22"/>
          <w:szCs w:val="22"/>
        </w:rPr>
        <w:t xml:space="preserve"> tem produção executiva de Steinberg e Dan Shotz, juntamente com Rick Riordan, Rebecca Riordan, Craig Silverstein, Ellen Goldsmith-Vein do The Gotham Group, Bert Salke, Jeremy Bell e D.J. Goldberg do The Gotham Group, James Bobin, Jim Rowe, Albert Kim, Jason Ensler e Sarah Watson.</w:t>
      </w:r>
    </w:p>
    <w:p w14:paraId="6F24199F" w14:textId="1347CAF9" w:rsidR="00774CB8" w:rsidRDefault="00000000" w:rsidP="00774CB8">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lastRenderedPageBreak/>
        <w:t xml:space="preserve">Os fãs podem ficar a conhecer ainda melhor o universo da série com </w:t>
      </w:r>
      <w:r>
        <w:rPr>
          <w:rFonts w:ascii="inherit" w:eastAsia="inherit" w:hAnsi="inherit"/>
          <w:i/>
          <w:iCs/>
          <w:color w:val="242424"/>
          <w:sz w:val="22"/>
          <w:szCs w:val="22"/>
          <w:lang w:val="pt-PT"/>
        </w:rPr>
        <w:t>Percy Jackson</w:t>
      </w:r>
      <w:r w:rsidR="00BB4BC3">
        <w:rPr>
          <w:rFonts w:ascii="inherit" w:eastAsia="inherit" w:hAnsi="inherit"/>
          <w:i/>
          <w:iCs/>
          <w:color w:val="242424"/>
          <w:sz w:val="22"/>
          <w:szCs w:val="22"/>
          <w:lang w:val="pt-PT"/>
        </w:rPr>
        <w:t xml:space="preserve"> Temporada 2 | Um Olhar Especial</w:t>
      </w:r>
      <w:r>
        <w:rPr>
          <w:rFonts w:ascii="inherit" w:eastAsia="inherit" w:hAnsi="inherit"/>
          <w:color w:val="242424"/>
          <w:sz w:val="22"/>
          <w:szCs w:val="22"/>
          <w:lang w:val="pt-PT"/>
        </w:rPr>
        <w:t xml:space="preserve">, uma série complementar que oferece acesso exclusivo aos bastidores da segunda temporada. </w:t>
      </w:r>
    </w:p>
    <w:p w14:paraId="56F7D029"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sidRPr="009E3177">
        <w:rPr>
          <w:rFonts w:ascii="inherit" w:hAnsi="inherit"/>
          <w:color w:val="242424"/>
          <w:sz w:val="22"/>
          <w:szCs w:val="22"/>
          <w:bdr w:val="none" w:sz="0" w:space="0" w:color="auto" w:frame="1"/>
          <w:lang w:val="pt-PT"/>
        </w:rPr>
        <w:t> </w:t>
      </w:r>
    </w:p>
    <w:p w14:paraId="7BF9A835" w14:textId="77777777" w:rsidR="00774CB8" w:rsidRDefault="00000000" w:rsidP="00774CB8">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t xml:space="preserve">A terceira temporada de </w:t>
      </w:r>
      <w:r>
        <w:rPr>
          <w:rFonts w:ascii="inherit" w:eastAsia="inherit" w:hAnsi="inherit"/>
          <w:i/>
          <w:iCs/>
          <w:color w:val="242424"/>
          <w:sz w:val="22"/>
          <w:szCs w:val="22"/>
          <w:lang w:val="pt-PT"/>
        </w:rPr>
        <w:t>Percy Jackson</w:t>
      </w:r>
      <w:r>
        <w:rPr>
          <w:rFonts w:ascii="inherit" w:eastAsia="inherit" w:hAnsi="inherit"/>
          <w:color w:val="242424"/>
          <w:sz w:val="22"/>
          <w:szCs w:val="22"/>
          <w:lang w:val="pt-PT"/>
        </w:rPr>
        <w:t xml:space="preserve"> encontra-se atualmente em produção em Vancouver e é baseada em </w:t>
      </w:r>
      <w:r>
        <w:rPr>
          <w:rFonts w:ascii="inherit" w:eastAsia="inherit" w:hAnsi="inherit"/>
          <w:i/>
          <w:iCs/>
          <w:color w:val="242424"/>
          <w:sz w:val="22"/>
          <w:szCs w:val="22"/>
          <w:lang w:val="pt-PT"/>
        </w:rPr>
        <w:t>Percy Jackson e a Maldição do Titã</w:t>
      </w:r>
      <w:r>
        <w:rPr>
          <w:rFonts w:ascii="inherit" w:eastAsia="inherit" w:hAnsi="inherit"/>
          <w:color w:val="242424"/>
          <w:sz w:val="22"/>
          <w:szCs w:val="22"/>
          <w:lang w:val="pt-PT"/>
        </w:rPr>
        <w:t xml:space="preserve">, o terceiro volume da série de livros </w:t>
      </w:r>
      <w:r>
        <w:rPr>
          <w:rFonts w:ascii="inherit" w:eastAsia="inherit" w:hAnsi="inherit"/>
          <w:i/>
          <w:iCs/>
          <w:color w:val="242424"/>
          <w:sz w:val="22"/>
          <w:szCs w:val="22"/>
          <w:lang w:val="pt-PT"/>
        </w:rPr>
        <w:t>best-seller</w:t>
      </w:r>
      <w:r>
        <w:rPr>
          <w:rFonts w:ascii="inherit" w:eastAsia="inherit" w:hAnsi="inherit"/>
          <w:color w:val="242424"/>
          <w:sz w:val="22"/>
          <w:szCs w:val="22"/>
          <w:lang w:val="pt-PT"/>
        </w:rPr>
        <w:t xml:space="preserve"> de Rick Riordan, publicada pela Disney Hyperion.</w:t>
      </w:r>
    </w:p>
    <w:p w14:paraId="33B6E800" w14:textId="77777777" w:rsidR="00774CB8" w:rsidRDefault="00000000" w:rsidP="00774CB8">
      <w:pPr>
        <w:pStyle w:val="xmsonormal"/>
        <w:shd w:val="clear" w:color="auto" w:fill="FFFFFF"/>
        <w:spacing w:before="0" w:beforeAutospacing="0" w:after="0" w:afterAutospacing="0"/>
        <w:rPr>
          <w:rFonts w:ascii="Aptos" w:hAnsi="Aptos"/>
          <w:color w:val="242424"/>
        </w:rPr>
      </w:pPr>
      <w:r w:rsidRPr="009E3177">
        <w:rPr>
          <w:rFonts w:ascii="inherit" w:hAnsi="inherit"/>
          <w:color w:val="242424"/>
          <w:sz w:val="22"/>
          <w:szCs w:val="22"/>
          <w:bdr w:val="none" w:sz="0" w:space="0" w:color="auto" w:frame="1"/>
          <w:lang w:val="pt-PT"/>
        </w:rPr>
        <w:t> </w:t>
      </w:r>
    </w:p>
    <w:p w14:paraId="43D721C7" w14:textId="77777777" w:rsidR="00BB4BC3" w:rsidRDefault="00BB4BC3" w:rsidP="00774CB8">
      <w:pPr>
        <w:pStyle w:val="xmsonormal"/>
        <w:shd w:val="clear" w:color="auto" w:fill="FFFFFF"/>
        <w:spacing w:before="0" w:beforeAutospacing="0" w:after="0" w:afterAutospacing="0"/>
        <w:rPr>
          <w:rFonts w:ascii="inherit" w:eastAsia="inherit" w:hAnsi="inherit"/>
          <w:b/>
          <w:bCs/>
          <w:color w:val="242424"/>
          <w:sz w:val="22"/>
          <w:szCs w:val="22"/>
          <w:lang w:val="en-US"/>
        </w:rPr>
      </w:pPr>
    </w:p>
    <w:p w14:paraId="1B7988CF" w14:textId="20823C8D" w:rsidR="00BB4BC3" w:rsidRPr="00BB4BC3" w:rsidRDefault="00BB4BC3" w:rsidP="00BB4BC3">
      <w:pPr>
        <w:pStyle w:val="xmsonormal"/>
        <w:spacing w:after="0"/>
        <w:rPr>
          <w:rFonts w:ascii="inherit" w:hAnsi="inherit"/>
          <w:color w:val="242424"/>
          <w:sz w:val="20"/>
          <w:szCs w:val="20"/>
          <w:bdr w:val="none" w:sz="0" w:space="0" w:color="auto" w:frame="1"/>
          <w:lang w:val="pt-PT"/>
        </w:rPr>
      </w:pPr>
      <w:r w:rsidRPr="00BB4BC3">
        <w:rPr>
          <w:rFonts w:ascii="inherit" w:hAnsi="inherit"/>
          <w:b/>
          <w:bCs/>
          <w:color w:val="242424"/>
          <w:sz w:val="20"/>
          <w:szCs w:val="20"/>
          <w:bdr w:val="none" w:sz="0" w:space="0" w:color="auto" w:frame="1"/>
          <w:lang w:val="pt-PT"/>
        </w:rPr>
        <w:t>SOBRE O DISNEY+</w:t>
      </w:r>
      <w:r w:rsidRPr="00BB4BC3">
        <w:rPr>
          <w:rFonts w:ascii="inherit" w:hAnsi="inherit"/>
          <w:color w:val="242424"/>
          <w:sz w:val="20"/>
          <w:szCs w:val="20"/>
          <w:bdr w:val="none" w:sz="0" w:space="0" w:color="auto" w:frame="1"/>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BB4BC3">
          <w:rPr>
            <w:rStyle w:val="Hyperlink"/>
            <w:rFonts w:ascii="inherit" w:hAnsi="inherit"/>
            <w:sz w:val="20"/>
            <w:szCs w:val="20"/>
            <w:bdr w:val="none" w:sz="0" w:space="0" w:color="auto" w:frame="1"/>
            <w:lang w:val="pt-PT"/>
          </w:rPr>
          <w:t>disneyplus.com</w:t>
        </w:r>
      </w:hyperlink>
      <w:r w:rsidRPr="00BB4BC3">
        <w:rPr>
          <w:rFonts w:ascii="inherit" w:hAnsi="inherit"/>
          <w:color w:val="242424"/>
          <w:sz w:val="20"/>
          <w:szCs w:val="20"/>
          <w:bdr w:val="none" w:sz="0" w:space="0" w:color="auto" w:frame="1"/>
          <w:lang w:val="pt-PT"/>
        </w:rPr>
        <w:t>, ou consulte a aplicação Disney+, disponível na maioria dos dispositivos móveis e televisões conectadas.</w:t>
      </w:r>
    </w:p>
    <w:p w14:paraId="431FE278" w14:textId="77777777" w:rsidR="00BB4BC3" w:rsidRDefault="00BB4BC3" w:rsidP="00BB4BC3">
      <w:pPr>
        <w:pStyle w:val="xmsonormal"/>
        <w:spacing w:after="0"/>
        <w:rPr>
          <w:rFonts w:ascii="inherit" w:hAnsi="inherit"/>
          <w:b/>
          <w:bCs/>
          <w:color w:val="242424"/>
          <w:sz w:val="20"/>
          <w:szCs w:val="20"/>
          <w:bdr w:val="none" w:sz="0" w:space="0" w:color="auto" w:frame="1"/>
          <w:lang w:val="pt-PT"/>
        </w:rPr>
      </w:pPr>
    </w:p>
    <w:p w14:paraId="04C9D2C1" w14:textId="5D027A6F" w:rsidR="00BB4BC3" w:rsidRPr="00BB4BC3" w:rsidRDefault="00BB4BC3" w:rsidP="00BB4BC3">
      <w:pPr>
        <w:pStyle w:val="xmsonormal"/>
        <w:spacing w:after="0"/>
        <w:rPr>
          <w:rFonts w:ascii="inherit" w:hAnsi="inherit"/>
          <w:color w:val="242424"/>
          <w:sz w:val="20"/>
          <w:szCs w:val="20"/>
          <w:bdr w:val="none" w:sz="0" w:space="0" w:color="auto" w:frame="1"/>
          <w:lang w:val="pt-PT"/>
        </w:rPr>
      </w:pPr>
      <w:r w:rsidRPr="00BB4BC3">
        <w:rPr>
          <w:rFonts w:ascii="inherit" w:hAnsi="inherit"/>
          <w:b/>
          <w:bCs/>
          <w:color w:val="242424"/>
          <w:sz w:val="20"/>
          <w:szCs w:val="20"/>
          <w:bdr w:val="none" w:sz="0" w:space="0" w:color="auto" w:frame="1"/>
          <w:lang w:val="pt-PT"/>
        </w:rPr>
        <w:t>Para mais informações contacte:</w:t>
      </w:r>
      <w:r w:rsidRPr="00BB4BC3">
        <w:rPr>
          <w:rFonts w:ascii="inherit" w:hAnsi="inherit"/>
          <w:b/>
          <w:bCs/>
          <w:color w:val="242424"/>
          <w:sz w:val="20"/>
          <w:szCs w:val="20"/>
          <w:bdr w:val="none" w:sz="0" w:space="0" w:color="auto" w:frame="1"/>
          <w:lang w:val="pt-PT"/>
        </w:rPr>
        <w:br/>
      </w:r>
      <w:r w:rsidRPr="00BB4BC3">
        <w:rPr>
          <w:rFonts w:ascii="inherit" w:hAnsi="inherit"/>
          <w:color w:val="242424"/>
          <w:sz w:val="20"/>
          <w:szCs w:val="20"/>
          <w:bdr w:val="none" w:sz="0" w:space="0" w:color="auto" w:frame="1"/>
          <w:lang w:val="pt-PT"/>
        </w:rPr>
        <w:t>Margarida Troni</w:t>
      </w:r>
      <w:r w:rsidRPr="00BB4BC3">
        <w:rPr>
          <w:rFonts w:ascii="inherit" w:hAnsi="inherit"/>
          <w:color w:val="242424"/>
          <w:sz w:val="20"/>
          <w:szCs w:val="20"/>
          <w:bdr w:val="none" w:sz="0" w:space="0" w:color="auto" w:frame="1"/>
          <w:lang w:val="pt-PT"/>
        </w:rPr>
        <w:br/>
        <w:t>PR Supervisor</w:t>
      </w:r>
      <w:r w:rsidRPr="00BB4BC3">
        <w:rPr>
          <w:rFonts w:ascii="inherit" w:hAnsi="inherit"/>
          <w:color w:val="242424"/>
          <w:sz w:val="20"/>
          <w:szCs w:val="20"/>
          <w:bdr w:val="none" w:sz="0" w:space="0" w:color="auto" w:frame="1"/>
          <w:lang w:val="pt-PT"/>
        </w:rPr>
        <w:br/>
      </w:r>
      <w:hyperlink r:id="rId9" w:history="1">
        <w:r w:rsidRPr="00BB4BC3">
          <w:rPr>
            <w:rStyle w:val="Hyperlink"/>
            <w:rFonts w:ascii="inherit" w:hAnsi="inherit"/>
            <w:sz w:val="20"/>
            <w:szCs w:val="20"/>
            <w:bdr w:val="none" w:sz="0" w:space="0" w:color="auto" w:frame="1"/>
            <w:lang w:val="pt-PT"/>
          </w:rPr>
          <w:t>margarida.x.troni@disney.com</w:t>
        </w:r>
      </w:hyperlink>
    </w:p>
    <w:p w14:paraId="0FDE6A37" w14:textId="44427033" w:rsidR="00774CB8" w:rsidRDefault="00000000" w:rsidP="00774CB8">
      <w:pPr>
        <w:pStyle w:val="xmsonormal"/>
        <w:shd w:val="clear" w:color="auto" w:fill="FFFFFF"/>
        <w:spacing w:before="0" w:beforeAutospacing="0" w:after="0" w:afterAutospacing="0"/>
        <w:rPr>
          <w:rFonts w:ascii="Aptos" w:hAnsi="Aptos"/>
          <w:color w:val="242424"/>
        </w:rPr>
      </w:pPr>
      <w:r w:rsidRPr="00BB4BC3">
        <w:rPr>
          <w:rFonts w:ascii="inherit" w:hAnsi="inherit"/>
          <w:color w:val="242424"/>
          <w:sz w:val="22"/>
          <w:szCs w:val="22"/>
          <w:bdr w:val="none" w:sz="0" w:space="0" w:color="auto" w:frame="1"/>
          <w:lang w:val="pt-PT"/>
        </w:rPr>
        <w:t> </w:t>
      </w:r>
    </w:p>
    <w:p w14:paraId="629D83A4" w14:textId="77777777" w:rsidR="00381E19" w:rsidRDefault="00381E19"/>
    <w:sectPr w:rsidR="00381E1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F257" w14:textId="77777777" w:rsidR="00C207F0" w:rsidRDefault="00C207F0" w:rsidP="00F50AC0">
      <w:r>
        <w:separator/>
      </w:r>
    </w:p>
  </w:endnote>
  <w:endnote w:type="continuationSeparator" w:id="0">
    <w:p w14:paraId="180FCDFC" w14:textId="77777777" w:rsidR="00C207F0" w:rsidRDefault="00C207F0" w:rsidP="00F5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43F8" w14:textId="77777777" w:rsidR="00C207F0" w:rsidRDefault="00C207F0" w:rsidP="00F50AC0">
      <w:r>
        <w:separator/>
      </w:r>
    </w:p>
  </w:footnote>
  <w:footnote w:type="continuationSeparator" w:id="0">
    <w:p w14:paraId="67D1AC7E" w14:textId="77777777" w:rsidR="00C207F0" w:rsidRDefault="00C207F0" w:rsidP="00F5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D5DD" w14:textId="7530CB6E" w:rsidR="00F50AC0" w:rsidRDefault="00F50AC0" w:rsidP="00F50AC0">
    <w:pPr>
      <w:pStyle w:val="Header"/>
      <w:jc w:val="center"/>
    </w:pPr>
    <w:r w:rsidRPr="00F50AC0">
      <w:drawing>
        <wp:inline distT="0" distB="0" distL="0" distR="0" wp14:anchorId="6BF92009" wp14:editId="506F56A0">
          <wp:extent cx="2597149" cy="1424744"/>
          <wp:effectExtent l="0" t="0" r="0" b="4445"/>
          <wp:docPr id="233669984" name="Picture 1" descr="A logo of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69984" name="Picture 1" descr="A logo of a cartoon character&#10;&#10;AI-generated content may be incorrect."/>
                  <pic:cNvPicPr/>
                </pic:nvPicPr>
                <pic:blipFill>
                  <a:blip r:embed="rId1"/>
                  <a:stretch>
                    <a:fillRect/>
                  </a:stretch>
                </pic:blipFill>
                <pic:spPr>
                  <a:xfrm>
                    <a:off x="0" y="0"/>
                    <a:ext cx="2609317" cy="14314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B8"/>
    <w:rsid w:val="00102CCE"/>
    <w:rsid w:val="003778C2"/>
    <w:rsid w:val="00381E19"/>
    <w:rsid w:val="003D4105"/>
    <w:rsid w:val="00532575"/>
    <w:rsid w:val="00774CB8"/>
    <w:rsid w:val="009E3177"/>
    <w:rsid w:val="00BA1BE8"/>
    <w:rsid w:val="00BB4BC3"/>
    <w:rsid w:val="00C207F0"/>
    <w:rsid w:val="00C35DD3"/>
    <w:rsid w:val="00D76DBA"/>
    <w:rsid w:val="00EA0875"/>
    <w:rsid w:val="00F50A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FD57"/>
  <w15:chartTrackingRefBased/>
  <w15:docId w15:val="{52DE8033-CAD7-8F45-98B6-B5781073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B8"/>
    <w:rPr>
      <w:rFonts w:eastAsiaTheme="majorEastAsia" w:cstheme="majorBidi"/>
      <w:color w:val="272727" w:themeColor="text1" w:themeTint="D8"/>
    </w:rPr>
  </w:style>
  <w:style w:type="paragraph" w:styleId="Title">
    <w:name w:val="Title"/>
    <w:basedOn w:val="Normal"/>
    <w:next w:val="Normal"/>
    <w:link w:val="TitleChar"/>
    <w:uiPriority w:val="10"/>
    <w:qFormat/>
    <w:rsid w:val="00774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CB8"/>
    <w:rPr>
      <w:i/>
      <w:iCs/>
      <w:color w:val="404040" w:themeColor="text1" w:themeTint="BF"/>
    </w:rPr>
  </w:style>
  <w:style w:type="paragraph" w:styleId="ListParagraph">
    <w:name w:val="List Paragraph"/>
    <w:basedOn w:val="Normal"/>
    <w:uiPriority w:val="34"/>
    <w:qFormat/>
    <w:rsid w:val="00774CB8"/>
    <w:pPr>
      <w:ind w:left="720"/>
      <w:contextualSpacing/>
    </w:pPr>
  </w:style>
  <w:style w:type="character" w:styleId="IntenseEmphasis">
    <w:name w:val="Intense Emphasis"/>
    <w:basedOn w:val="DefaultParagraphFont"/>
    <w:uiPriority w:val="21"/>
    <w:qFormat/>
    <w:rsid w:val="00774CB8"/>
    <w:rPr>
      <w:i/>
      <w:iCs/>
      <w:color w:val="2F5496" w:themeColor="accent1" w:themeShade="BF"/>
    </w:rPr>
  </w:style>
  <w:style w:type="paragraph" w:styleId="IntenseQuote">
    <w:name w:val="Intense Quote"/>
    <w:basedOn w:val="Normal"/>
    <w:next w:val="Normal"/>
    <w:link w:val="IntenseQuoteChar"/>
    <w:uiPriority w:val="30"/>
    <w:qFormat/>
    <w:rsid w:val="00774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CB8"/>
    <w:rPr>
      <w:i/>
      <w:iCs/>
      <w:color w:val="2F5496" w:themeColor="accent1" w:themeShade="BF"/>
    </w:rPr>
  </w:style>
  <w:style w:type="character" w:styleId="IntenseReference">
    <w:name w:val="Intense Reference"/>
    <w:basedOn w:val="DefaultParagraphFont"/>
    <w:uiPriority w:val="32"/>
    <w:qFormat/>
    <w:rsid w:val="00774CB8"/>
    <w:rPr>
      <w:b/>
      <w:bCs/>
      <w:smallCaps/>
      <w:color w:val="2F5496" w:themeColor="accent1" w:themeShade="BF"/>
      <w:spacing w:val="5"/>
    </w:rPr>
  </w:style>
  <w:style w:type="paragraph" w:customStyle="1" w:styleId="xmsonormal">
    <w:name w:val="x_msonormal"/>
    <w:basedOn w:val="Normal"/>
    <w:rsid w:val="00774CB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74CB8"/>
    <w:rPr>
      <w:color w:val="0000FF"/>
      <w:u w:val="single"/>
    </w:rPr>
  </w:style>
  <w:style w:type="paragraph" w:styleId="Header">
    <w:name w:val="header"/>
    <w:basedOn w:val="Normal"/>
    <w:link w:val="HeaderChar"/>
    <w:uiPriority w:val="99"/>
    <w:unhideWhenUsed/>
    <w:rsid w:val="00F50AC0"/>
    <w:pPr>
      <w:tabs>
        <w:tab w:val="center" w:pos="4252"/>
        <w:tab w:val="right" w:pos="8504"/>
      </w:tabs>
    </w:pPr>
  </w:style>
  <w:style w:type="character" w:customStyle="1" w:styleId="HeaderChar">
    <w:name w:val="Header Char"/>
    <w:basedOn w:val="DefaultParagraphFont"/>
    <w:link w:val="Header"/>
    <w:uiPriority w:val="99"/>
    <w:rsid w:val="00F50AC0"/>
  </w:style>
  <w:style w:type="paragraph" w:styleId="Footer">
    <w:name w:val="footer"/>
    <w:basedOn w:val="Normal"/>
    <w:link w:val="FooterChar"/>
    <w:uiPriority w:val="99"/>
    <w:unhideWhenUsed/>
    <w:rsid w:val="00F50AC0"/>
    <w:pPr>
      <w:tabs>
        <w:tab w:val="center" w:pos="4252"/>
        <w:tab w:val="right" w:pos="8504"/>
      </w:tabs>
    </w:pPr>
  </w:style>
  <w:style w:type="character" w:customStyle="1" w:styleId="FooterChar">
    <w:name w:val="Footer Char"/>
    <w:basedOn w:val="DefaultParagraphFont"/>
    <w:link w:val="Footer"/>
    <w:uiPriority w:val="99"/>
    <w:rsid w:val="00F50AC0"/>
  </w:style>
  <w:style w:type="character" w:styleId="UnresolvedMention">
    <w:name w:val="Unresolved Mention"/>
    <w:basedOn w:val="DefaultParagraphFont"/>
    <w:uiPriority w:val="99"/>
    <w:semiHidden/>
    <w:unhideWhenUsed/>
    <w:rsid w:val="003D4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331171">
      <w:bodyDiv w:val="1"/>
      <w:marLeft w:val="0"/>
      <w:marRight w:val="0"/>
      <w:marTop w:val="0"/>
      <w:marBottom w:val="0"/>
      <w:divBdr>
        <w:top w:val="none" w:sz="0" w:space="0" w:color="auto"/>
        <w:left w:val="none" w:sz="0" w:space="0" w:color="auto"/>
        <w:bottom w:val="none" w:sz="0" w:space="0" w:color="auto"/>
        <w:right w:val="none" w:sz="0" w:space="0" w:color="auto"/>
      </w:divBdr>
      <w:divsChild>
        <w:div w:id="1472137239">
          <w:marLeft w:val="0"/>
          <w:marRight w:val="0"/>
          <w:marTop w:val="0"/>
          <w:marBottom w:val="450"/>
          <w:divBdr>
            <w:top w:val="none" w:sz="0" w:space="0" w:color="auto"/>
            <w:left w:val="none" w:sz="0" w:space="0" w:color="auto"/>
            <w:bottom w:val="none" w:sz="0" w:space="0" w:color="auto"/>
            <w:right w:val="none" w:sz="0" w:space="0" w:color="auto"/>
          </w:divBdr>
          <w:divsChild>
            <w:div w:id="156655441">
              <w:marLeft w:val="0"/>
              <w:marRight w:val="0"/>
              <w:marTop w:val="0"/>
              <w:marBottom w:val="450"/>
              <w:divBdr>
                <w:top w:val="none" w:sz="0" w:space="0" w:color="auto"/>
                <w:left w:val="none" w:sz="0" w:space="0" w:color="auto"/>
                <w:bottom w:val="none" w:sz="0" w:space="0" w:color="auto"/>
                <w:right w:val="none" w:sz="0" w:space="0" w:color="auto"/>
              </w:divBdr>
            </w:div>
          </w:divsChild>
        </w:div>
        <w:div w:id="1179387413">
          <w:marLeft w:val="0"/>
          <w:marRight w:val="0"/>
          <w:marTop w:val="0"/>
          <w:marBottom w:val="450"/>
          <w:divBdr>
            <w:top w:val="none" w:sz="0" w:space="0" w:color="auto"/>
            <w:left w:val="none" w:sz="0" w:space="0" w:color="auto"/>
            <w:bottom w:val="none" w:sz="0" w:space="0" w:color="auto"/>
            <w:right w:val="none" w:sz="0" w:space="0" w:color="auto"/>
          </w:divBdr>
          <w:divsChild>
            <w:div w:id="20080920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07888086">
      <w:bodyDiv w:val="1"/>
      <w:marLeft w:val="0"/>
      <w:marRight w:val="0"/>
      <w:marTop w:val="0"/>
      <w:marBottom w:val="0"/>
      <w:divBdr>
        <w:top w:val="none" w:sz="0" w:space="0" w:color="auto"/>
        <w:left w:val="none" w:sz="0" w:space="0" w:color="auto"/>
        <w:bottom w:val="none" w:sz="0" w:space="0" w:color="auto"/>
        <w:right w:val="none" w:sz="0" w:space="0" w:color="auto"/>
      </w:divBdr>
      <w:divsChild>
        <w:div w:id="1285237558">
          <w:marLeft w:val="0"/>
          <w:marRight w:val="0"/>
          <w:marTop w:val="0"/>
          <w:marBottom w:val="450"/>
          <w:divBdr>
            <w:top w:val="none" w:sz="0" w:space="0" w:color="auto"/>
            <w:left w:val="none" w:sz="0" w:space="0" w:color="auto"/>
            <w:bottom w:val="none" w:sz="0" w:space="0" w:color="auto"/>
            <w:right w:val="none" w:sz="0" w:space="0" w:color="auto"/>
          </w:divBdr>
          <w:divsChild>
            <w:div w:id="275143355">
              <w:marLeft w:val="0"/>
              <w:marRight w:val="0"/>
              <w:marTop w:val="0"/>
              <w:marBottom w:val="450"/>
              <w:divBdr>
                <w:top w:val="none" w:sz="0" w:space="0" w:color="auto"/>
                <w:left w:val="none" w:sz="0" w:space="0" w:color="auto"/>
                <w:bottom w:val="none" w:sz="0" w:space="0" w:color="auto"/>
                <w:right w:val="none" w:sz="0" w:space="0" w:color="auto"/>
              </w:divBdr>
            </w:div>
          </w:divsChild>
        </w:div>
        <w:div w:id="320080756">
          <w:marLeft w:val="0"/>
          <w:marRight w:val="0"/>
          <w:marTop w:val="0"/>
          <w:marBottom w:val="450"/>
          <w:divBdr>
            <w:top w:val="none" w:sz="0" w:space="0" w:color="auto"/>
            <w:left w:val="none" w:sz="0" w:space="0" w:color="auto"/>
            <w:bottom w:val="none" w:sz="0" w:space="0" w:color="auto"/>
            <w:right w:val="none" w:sz="0" w:space="0" w:color="auto"/>
          </w:divBdr>
          <w:divsChild>
            <w:div w:id="10068585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www.instagram.com/reel/DTxuR4AjSor/?utm_source=ig_web_copy_link&amp;igsh=MzRlODBiNWFlZ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Troni, Margarida X.</cp:lastModifiedBy>
  <cp:revision>2</cp:revision>
  <dcterms:created xsi:type="dcterms:W3CDTF">2026-01-21T17:06:00Z</dcterms:created>
  <dcterms:modified xsi:type="dcterms:W3CDTF">2026-01-21T17:06:00Z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2026-01-21T17:06:43Z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5e6fb5e4-c83b-4961-8bbc-5cc51c3dc49c</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