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150F" w14:textId="77777777" w:rsidR="00771450" w:rsidRDefault="00771450" w:rsidP="004612AA">
      <w:pPr>
        <w:pStyle w:val="xmsonormal"/>
        <w:shd w:val="clear" w:color="auto" w:fill="FFFFFF"/>
        <w:spacing w:before="0" w:beforeAutospacing="0" w:after="0" w:afterAutospacing="0" w:line="360" w:lineRule="atLeast"/>
        <w:jc w:val="center"/>
        <w:rPr>
          <w:rStyle w:val="Forte"/>
          <w:rFonts w:ascii="Helvetica" w:eastAsia="Helvetica" w:hAnsi="Helvetica"/>
          <w:i/>
          <w:iCs/>
          <w:color w:val="202020"/>
          <w:sz w:val="29"/>
          <w:szCs w:val="29"/>
          <w:lang w:val="pt-PT"/>
        </w:rPr>
      </w:pPr>
    </w:p>
    <w:p w14:paraId="60122BA9" w14:textId="747C9EE3" w:rsidR="004612AA" w:rsidRDefault="001E3DB2" w:rsidP="004612AA">
      <w:pPr>
        <w:pStyle w:val="xmsonormal"/>
        <w:shd w:val="clear" w:color="auto" w:fill="FFFFFF"/>
        <w:spacing w:before="0" w:beforeAutospacing="0" w:after="0" w:afterAutospacing="0" w:line="360" w:lineRule="atLeast"/>
        <w:jc w:val="center"/>
        <w:rPr>
          <w:rStyle w:val="Forte"/>
          <w:rFonts w:ascii="Helvetica" w:eastAsia="Helvetica" w:hAnsi="Helvetica"/>
          <w:b w:val="0"/>
          <w:bCs w:val="0"/>
          <w:i/>
          <w:iCs/>
          <w:color w:val="007C89"/>
          <w:u w:val="single"/>
          <w:lang w:val="pt-PT"/>
        </w:rPr>
      </w:pPr>
      <w:r>
        <w:rPr>
          <w:rStyle w:val="Forte"/>
          <w:rFonts w:ascii="Helvetica" w:eastAsia="Helvetica" w:hAnsi="Helvetica"/>
          <w:i/>
          <w:iCs/>
          <w:color w:val="202020"/>
          <w:sz w:val="29"/>
          <w:szCs w:val="29"/>
          <w:lang w:val="pt-PT"/>
        </w:rPr>
        <w:t>SPRINGSTEEN: DELIVER ME FROM NOWHERE, NOMEADO PARA OS GOLDEN GLOBES®,</w:t>
      </w:r>
      <w:r>
        <w:rPr>
          <w:rStyle w:val="Forte"/>
          <w:rFonts w:ascii="Helvetica" w:eastAsia="Helvetica" w:hAnsi="Helvetica"/>
          <w:i/>
          <w:iCs/>
          <w:color w:val="202020"/>
          <w:sz w:val="29"/>
          <w:szCs w:val="29"/>
          <w:lang w:val="pt-PT"/>
        </w:rPr>
        <w:br/>
        <w:t>ESTREIA A 23 DE JANEIRO NO DISNEY+</w:t>
      </w:r>
      <w:r>
        <w:rPr>
          <w:rStyle w:val="Forte"/>
          <w:rFonts w:ascii="Helvetica" w:eastAsia="Helvetica" w:hAnsi="Helvetica"/>
          <w:b w:val="0"/>
          <w:bCs w:val="0"/>
          <w:i/>
          <w:iCs/>
          <w:color w:val="202020"/>
          <w:lang w:val="pt-PT"/>
        </w:rPr>
        <w:br/>
      </w:r>
      <w:r>
        <w:rPr>
          <w:rStyle w:val="Forte"/>
          <w:rFonts w:ascii="Helvetica" w:eastAsia="Helvetica" w:hAnsi="Helvetica"/>
          <w:b w:val="0"/>
          <w:bCs w:val="0"/>
          <w:i/>
          <w:iCs/>
          <w:color w:val="202020"/>
          <w:lang w:val="pt-PT"/>
        </w:rPr>
        <w:br/>
      </w:r>
      <w:r w:rsidR="00771450">
        <w:rPr>
          <w:rFonts w:ascii="Helvetica" w:hAnsi="Helvetica"/>
          <w:noProof/>
          <w:color w:val="202020"/>
          <w:bdr w:val="none" w:sz="0" w:space="0" w:color="auto" w:frame="1"/>
          <w:lang w:val="pt-PT"/>
        </w:rPr>
        <w:drawing>
          <wp:inline distT="0" distB="0" distL="0" distR="0" wp14:anchorId="6D2B1486" wp14:editId="6759A0D9">
            <wp:extent cx="2931384" cy="3665855"/>
            <wp:effectExtent l="0" t="0" r="2540" b="0"/>
            <wp:docPr id="159408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9561" cy="3676080"/>
                    </a:xfrm>
                    <a:prstGeom prst="rect">
                      <a:avLst/>
                    </a:prstGeom>
                    <a:noFill/>
                    <a:ln>
                      <a:noFill/>
                    </a:ln>
                  </pic:spPr>
                </pic:pic>
              </a:graphicData>
            </a:graphic>
          </wp:inline>
        </w:drawing>
      </w:r>
      <w:r>
        <w:rPr>
          <w:rStyle w:val="Forte"/>
          <w:rFonts w:ascii="Helvetica" w:eastAsia="Helvetica" w:hAnsi="Helvetica"/>
          <w:b w:val="0"/>
          <w:bCs w:val="0"/>
          <w:i/>
          <w:iCs/>
          <w:color w:val="202020"/>
          <w:lang w:val="pt-PT"/>
        </w:rPr>
        <w:br/>
        <w:t> </w:t>
      </w:r>
      <w:r>
        <w:rPr>
          <w:rStyle w:val="Forte"/>
          <w:rFonts w:ascii="Helvetica" w:eastAsia="Helvetica" w:hAnsi="Helvetica"/>
          <w:b w:val="0"/>
          <w:bCs w:val="0"/>
          <w:i/>
          <w:iCs/>
          <w:color w:val="202020"/>
          <w:lang w:val="pt-PT"/>
        </w:rPr>
        <w:br/>
      </w:r>
      <w:r>
        <w:rPr>
          <w:rStyle w:val="Forte"/>
          <w:rFonts w:ascii="Helvetica" w:eastAsia="Helvetica" w:hAnsi="Helvetica"/>
          <w:i/>
          <w:iCs/>
          <w:color w:val="202020"/>
          <w:lang w:val="pt-PT"/>
        </w:rPr>
        <w:t>Materiais Disponíveis </w:t>
      </w:r>
      <w:hyperlink r:id="rId7" w:history="1">
        <w:r w:rsidR="004612AA" w:rsidRPr="00771450">
          <w:rPr>
            <w:rStyle w:val="Hiperligao"/>
            <w:rFonts w:ascii="Helvetica" w:eastAsia="Helvetica" w:hAnsi="Helvetica"/>
            <w:b/>
            <w:bCs/>
            <w:i/>
            <w:iCs/>
            <w:lang w:val="pt-PT"/>
          </w:rPr>
          <w:t>AQUI</w:t>
        </w:r>
      </w:hyperlink>
    </w:p>
    <w:p w14:paraId="181520D5" w14:textId="77777777" w:rsidR="00771450" w:rsidRDefault="00771450" w:rsidP="004612AA">
      <w:pPr>
        <w:pStyle w:val="xmsonormal"/>
        <w:shd w:val="clear" w:color="auto" w:fill="FFFFFF"/>
        <w:spacing w:before="0" w:beforeAutospacing="0" w:after="0" w:afterAutospacing="0" w:line="360" w:lineRule="atLeast"/>
        <w:jc w:val="center"/>
        <w:rPr>
          <w:rFonts w:ascii="Aptos" w:hAnsi="Aptos"/>
          <w:color w:val="242424"/>
        </w:rPr>
      </w:pPr>
    </w:p>
    <w:p w14:paraId="6315D046" w14:textId="1F120666" w:rsidR="008D0B43" w:rsidRDefault="00771450"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r>
        <w:rPr>
          <w:rStyle w:val="Forte"/>
          <w:rFonts w:ascii="Helvetica" w:eastAsia="Helvetica" w:hAnsi="Helvetica"/>
          <w:color w:val="202020"/>
          <w:lang w:val="pt-PT"/>
        </w:rPr>
        <w:t>Lisboa (16 de janeiro de 2026)</w:t>
      </w:r>
      <w:r>
        <w:rPr>
          <w:rStyle w:val="Forte"/>
          <w:rFonts w:ascii="Helvetica" w:eastAsia="Helvetica" w:hAnsi="Helvetica"/>
          <w:b w:val="0"/>
          <w:bCs w:val="0"/>
          <w:color w:val="202020"/>
          <w:lang w:val="pt-PT"/>
        </w:rPr>
        <w:t xml:space="preserve"> – A viagem musical e criativa de Bruce Springsteen ganha destaque com a estreia de </w:t>
      </w:r>
      <w:r>
        <w:rPr>
          <w:rStyle w:val="Forte"/>
          <w:rFonts w:ascii="Helvetica" w:eastAsia="Helvetica" w:hAnsi="Helvetica"/>
          <w:b w:val="0"/>
          <w:bCs w:val="0"/>
          <w:i/>
          <w:iCs/>
          <w:color w:val="202020"/>
          <w:lang w:val="pt-PT"/>
        </w:rPr>
        <w:t>Springsteen: Deliver Me from Nowhere</w:t>
      </w:r>
      <w:r w:rsidR="008D0B43">
        <w:rPr>
          <w:rStyle w:val="Forte"/>
          <w:rFonts w:ascii="Helvetica" w:eastAsia="Helvetica" w:hAnsi="Helvetica"/>
          <w:b w:val="0"/>
          <w:bCs w:val="0"/>
          <w:color w:val="202020"/>
          <w:lang w:val="pt-PT"/>
        </w:rPr>
        <w:t>,</w:t>
      </w:r>
      <w:r>
        <w:rPr>
          <w:rStyle w:val="Forte"/>
          <w:rFonts w:ascii="Helvetica" w:eastAsia="Helvetica" w:hAnsi="Helvetica"/>
          <w:b w:val="0"/>
          <w:bCs w:val="0"/>
          <w:color w:val="202020"/>
          <w:lang w:val="pt-PT"/>
        </w:rPr>
        <w:t> a </w:t>
      </w:r>
      <w:r>
        <w:rPr>
          <w:rStyle w:val="Forte"/>
          <w:rFonts w:ascii="Helvetica" w:eastAsia="Helvetica" w:hAnsi="Helvetica"/>
          <w:color w:val="202020"/>
          <w:lang w:val="pt-PT"/>
        </w:rPr>
        <w:t>23 de janeiro</w:t>
      </w:r>
      <w:r>
        <w:rPr>
          <w:rStyle w:val="Forte"/>
          <w:rFonts w:ascii="Helvetica" w:eastAsia="Helvetica" w:hAnsi="Helvetica"/>
          <w:b w:val="0"/>
          <w:bCs w:val="0"/>
          <w:color w:val="202020"/>
          <w:lang w:val="pt-PT"/>
        </w:rPr>
        <w:t>, no Disney+.</w:t>
      </w:r>
    </w:p>
    <w:p w14:paraId="03962B4E" w14:textId="77777777" w:rsidR="001D5E29" w:rsidRDefault="001D5E29"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p>
    <w:p w14:paraId="48BB9B6A" w14:textId="77777777" w:rsidR="00771450" w:rsidRDefault="001E3DB2"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r>
        <w:rPr>
          <w:rStyle w:val="Forte"/>
          <w:rFonts w:ascii="Helvetica" w:eastAsia="Helvetica" w:hAnsi="Helvetica"/>
          <w:b w:val="0"/>
          <w:bCs w:val="0"/>
          <w:color w:val="202020"/>
          <w:lang w:val="pt-PT"/>
        </w:rPr>
        <w:t xml:space="preserve">Imperdível para fãs de narrativas honestas e pessoais, </w:t>
      </w:r>
      <w:r>
        <w:rPr>
          <w:rStyle w:val="Forte"/>
          <w:rFonts w:ascii="Helvetica" w:eastAsia="Helvetica" w:hAnsi="Helvetica"/>
          <w:b w:val="0"/>
          <w:bCs w:val="0"/>
          <w:i/>
          <w:iCs/>
          <w:color w:val="202020"/>
          <w:lang w:val="pt-PT"/>
        </w:rPr>
        <w:t xml:space="preserve">Springsteen: Deliver Me from Nowhere </w:t>
      </w:r>
      <w:r>
        <w:rPr>
          <w:rStyle w:val="Forte"/>
          <w:rFonts w:ascii="Helvetica" w:eastAsia="Helvetica" w:hAnsi="Helvetica"/>
          <w:b w:val="0"/>
          <w:bCs w:val="0"/>
          <w:color w:val="202020"/>
          <w:lang w:val="pt-PT"/>
        </w:rPr>
        <w:t xml:space="preserve">oferece um olhar emocionalmente intenso sobre o processo criativo por detrás do álbum </w:t>
      </w:r>
      <w:r>
        <w:rPr>
          <w:rStyle w:val="Forte"/>
          <w:rFonts w:ascii="Helvetica" w:eastAsia="Helvetica" w:hAnsi="Helvetica"/>
          <w:b w:val="0"/>
          <w:bCs w:val="0"/>
          <w:i/>
          <w:iCs/>
          <w:color w:val="202020"/>
          <w:lang w:val="pt-PT"/>
        </w:rPr>
        <w:t>Nebraska</w:t>
      </w:r>
      <w:r>
        <w:rPr>
          <w:rStyle w:val="Forte"/>
          <w:rFonts w:ascii="Helvetica" w:eastAsia="Helvetica" w:hAnsi="Helvetica"/>
          <w:b w:val="0"/>
          <w:bCs w:val="0"/>
          <w:color w:val="202020"/>
          <w:lang w:val="pt-PT"/>
        </w:rPr>
        <w:t xml:space="preserve"> (1982), explorando as pressões da ambição, do sucesso e da autodescoberta. Centrado num jovem músico a enfrentar momentos em que “o silêncio começa a fazer demasiado barulho”, o filme apresenta um retrato íntimo da </w:t>
      </w:r>
      <w:r>
        <w:rPr>
          <w:rStyle w:val="Forte"/>
          <w:rFonts w:ascii="Helvetica" w:eastAsia="Helvetica" w:hAnsi="Helvetica"/>
          <w:b w:val="0"/>
          <w:bCs w:val="0"/>
          <w:color w:val="202020"/>
          <w:lang w:val="pt-PT"/>
        </w:rPr>
        <w:lastRenderedPageBreak/>
        <w:t>história familiar de Springsteen e da intensidade emocional que viria a definir a sua obra. </w:t>
      </w:r>
    </w:p>
    <w:p w14:paraId="09E69814" w14:textId="118C26DD" w:rsidR="008D0B43" w:rsidRDefault="001E3DB2"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r>
        <w:rPr>
          <w:rStyle w:val="Forte"/>
          <w:rFonts w:ascii="Helvetica" w:eastAsia="Helvetica" w:hAnsi="Helvetica"/>
          <w:b w:val="0"/>
          <w:bCs w:val="0"/>
          <w:color w:val="202020"/>
          <w:lang w:val="pt-PT"/>
        </w:rPr>
        <w:br/>
        <w:t xml:space="preserve">Bruce Springsteen é interpretado com profundidade e sensibilidade por Jeremy Allen White, que toca guitarra e canta de forma autêntica numa performance elogiada pela crítica como “cativante” (Joey Magidson, </w:t>
      </w:r>
      <w:r>
        <w:rPr>
          <w:rStyle w:val="Forte"/>
          <w:rFonts w:ascii="Helvetica" w:eastAsia="Helvetica" w:hAnsi="Helvetica"/>
          <w:b w:val="0"/>
          <w:bCs w:val="0"/>
          <w:i/>
          <w:iCs/>
          <w:color w:val="202020"/>
          <w:lang w:val="pt-PT"/>
        </w:rPr>
        <w:t>Awards Radar</w:t>
      </w:r>
      <w:r>
        <w:rPr>
          <w:rStyle w:val="Forte"/>
          <w:rFonts w:ascii="Helvetica" w:eastAsia="Helvetica" w:hAnsi="Helvetica"/>
          <w:b w:val="0"/>
          <w:bCs w:val="0"/>
          <w:color w:val="202020"/>
          <w:lang w:val="pt-PT"/>
        </w:rPr>
        <w:t xml:space="preserve">) e “a sério, sem artifícios” (Pete Hammond, </w:t>
      </w:r>
      <w:r>
        <w:rPr>
          <w:rStyle w:val="Forte"/>
          <w:rFonts w:ascii="Helvetica" w:eastAsia="Helvetica" w:hAnsi="Helvetica"/>
          <w:b w:val="0"/>
          <w:bCs w:val="0"/>
          <w:i/>
          <w:iCs/>
          <w:color w:val="202020"/>
          <w:lang w:val="pt-PT"/>
        </w:rPr>
        <w:t>Deadline</w:t>
      </w:r>
      <w:r>
        <w:rPr>
          <w:rStyle w:val="Forte"/>
          <w:rFonts w:ascii="Helvetica" w:eastAsia="Helvetica" w:hAnsi="Helvetica"/>
          <w:b w:val="0"/>
          <w:bCs w:val="0"/>
          <w:color w:val="202020"/>
          <w:lang w:val="pt-PT"/>
        </w:rPr>
        <w:t>). Pelo seu desempenho, White foi recentemente distinguido com uma nomeação para os Golden Globes® na categoria de Melhor Ator em Filme – Drama.</w:t>
      </w:r>
    </w:p>
    <w:p w14:paraId="7BA0F651" w14:textId="77777777" w:rsidR="00771450" w:rsidRDefault="00771450"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p>
    <w:p w14:paraId="4DB2DAE8" w14:textId="77777777" w:rsidR="00771450" w:rsidRDefault="001E3DB2" w:rsidP="008D0B43">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r>
        <w:rPr>
          <w:rStyle w:val="Forte"/>
          <w:rFonts w:ascii="Helvetica" w:eastAsia="Helvetica" w:hAnsi="Helvetica"/>
          <w:b w:val="0"/>
          <w:bCs w:val="0"/>
          <w:color w:val="202020"/>
          <w:lang w:val="pt-PT"/>
        </w:rPr>
        <w:t xml:space="preserve">Produzido pela 20th Century Studios, </w:t>
      </w:r>
      <w:r>
        <w:rPr>
          <w:rStyle w:val="Forte"/>
          <w:rFonts w:ascii="Helvetica" w:eastAsia="Helvetica" w:hAnsi="Helvetica"/>
          <w:b w:val="0"/>
          <w:bCs w:val="0"/>
          <w:i/>
          <w:iCs/>
          <w:color w:val="202020"/>
          <w:lang w:val="pt-PT"/>
        </w:rPr>
        <w:t>Springsteen: Deliver Me from Nowhere</w:t>
      </w:r>
      <w:r>
        <w:rPr>
          <w:rStyle w:val="Forte"/>
          <w:rFonts w:ascii="Helvetica" w:eastAsia="Helvetica" w:hAnsi="Helvetica"/>
          <w:b w:val="0"/>
          <w:bCs w:val="0"/>
          <w:color w:val="202020"/>
          <w:lang w:val="pt-PT"/>
        </w:rPr>
        <w:t xml:space="preserve"> retrata a criação de </w:t>
      </w:r>
      <w:r>
        <w:rPr>
          <w:rStyle w:val="Forte"/>
          <w:rFonts w:ascii="Helvetica" w:eastAsia="Helvetica" w:hAnsi="Helvetica"/>
          <w:b w:val="0"/>
          <w:bCs w:val="0"/>
          <w:i/>
          <w:iCs/>
          <w:color w:val="202020"/>
          <w:lang w:val="pt-PT"/>
        </w:rPr>
        <w:t>Nebraska</w:t>
      </w:r>
      <w:r>
        <w:rPr>
          <w:rStyle w:val="Forte"/>
          <w:rFonts w:ascii="Helvetica" w:eastAsia="Helvetica" w:hAnsi="Helvetica"/>
          <w:b w:val="0"/>
          <w:bCs w:val="0"/>
          <w:color w:val="202020"/>
          <w:lang w:val="pt-PT"/>
        </w:rPr>
        <w:t>, de Bruce Springsteen. Gravado num gravador de quatro pistas no quarto de Springsteen, em Nova Jérsia, o álbum marcou um momento decisivo na sua vida e carreira e continua a ser uma das suas obras mais marcantes – um registo acústico cru e assombrado, habitado por almas perdidas à procura de uma razão para acreditar. </w:t>
      </w:r>
    </w:p>
    <w:p w14:paraId="1461F4E5" w14:textId="58AF8013" w:rsidR="00381E19" w:rsidRDefault="001E3DB2" w:rsidP="00771450">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r>
        <w:rPr>
          <w:rStyle w:val="Forte"/>
          <w:rFonts w:ascii="Helvetica" w:eastAsia="Helvetica" w:hAnsi="Helvetica"/>
          <w:b w:val="0"/>
          <w:bCs w:val="0"/>
          <w:color w:val="202020"/>
          <w:lang w:val="pt-PT"/>
        </w:rPr>
        <w:br/>
        <w:t xml:space="preserve">Os fãs podem ainda ver </w:t>
      </w:r>
      <w:r>
        <w:rPr>
          <w:rStyle w:val="Forte"/>
          <w:rFonts w:ascii="Helvetica" w:eastAsia="Helvetica" w:hAnsi="Helvetica"/>
          <w:b w:val="0"/>
          <w:bCs w:val="0"/>
          <w:i/>
          <w:iCs/>
          <w:color w:val="202020"/>
          <w:lang w:val="pt-PT"/>
        </w:rPr>
        <w:t>Bruce Springsteen: Nebraska Live</w:t>
      </w:r>
      <w:r>
        <w:rPr>
          <w:rStyle w:val="Forte"/>
          <w:rFonts w:ascii="Helvetica" w:eastAsia="Helvetica" w:hAnsi="Helvetica"/>
          <w:b w:val="0"/>
          <w:bCs w:val="0"/>
          <w:color w:val="202020"/>
          <w:lang w:val="pt-PT"/>
        </w:rPr>
        <w:t xml:space="preserve"> e o documentário </w:t>
      </w:r>
      <w:r>
        <w:rPr>
          <w:rStyle w:val="Forte"/>
          <w:rFonts w:ascii="Helvetica" w:eastAsia="Helvetica" w:hAnsi="Helvetica"/>
          <w:b w:val="0"/>
          <w:bCs w:val="0"/>
          <w:i/>
          <w:iCs/>
          <w:color w:val="202020"/>
          <w:lang w:val="pt-PT"/>
        </w:rPr>
        <w:t>Diário de Estrada: Bruce Springsteen and The E Street Band</w:t>
      </w:r>
      <w:r>
        <w:rPr>
          <w:rStyle w:val="Forte"/>
          <w:rFonts w:ascii="Helvetica" w:eastAsia="Helvetica" w:hAnsi="Helvetica"/>
          <w:b w:val="0"/>
          <w:bCs w:val="0"/>
          <w:color w:val="202020"/>
          <w:lang w:val="pt-PT"/>
        </w:rPr>
        <w:t xml:space="preserve">, já disponíveis </w:t>
      </w:r>
      <w:r w:rsidR="00771450">
        <w:rPr>
          <w:rStyle w:val="Forte"/>
          <w:rFonts w:ascii="Helvetica" w:eastAsia="Helvetica" w:hAnsi="Helvetica"/>
          <w:b w:val="0"/>
          <w:bCs w:val="0"/>
          <w:color w:val="202020"/>
          <w:lang w:val="pt-PT"/>
        </w:rPr>
        <w:t>no Disney+.</w:t>
      </w:r>
    </w:p>
    <w:p w14:paraId="780D2F43" w14:textId="77777777" w:rsidR="00771450" w:rsidRDefault="00771450" w:rsidP="00771450">
      <w:pPr>
        <w:pStyle w:val="xmsonormal"/>
        <w:shd w:val="clear" w:color="auto" w:fill="FFFFFF"/>
        <w:spacing w:before="0" w:beforeAutospacing="0" w:after="0" w:afterAutospacing="0" w:line="360" w:lineRule="atLeast"/>
        <w:jc w:val="both"/>
        <w:rPr>
          <w:rStyle w:val="Forte"/>
          <w:rFonts w:ascii="Helvetica" w:eastAsia="Helvetica" w:hAnsi="Helvetica"/>
          <w:b w:val="0"/>
          <w:bCs w:val="0"/>
          <w:color w:val="202020"/>
          <w:lang w:val="pt-PT"/>
        </w:rPr>
      </w:pPr>
    </w:p>
    <w:p w14:paraId="40DEE2DE" w14:textId="6D562345" w:rsidR="00771450" w:rsidRPr="00771450" w:rsidRDefault="00771450" w:rsidP="00771450">
      <w:pPr>
        <w:pStyle w:val="xmsonormal"/>
        <w:spacing w:after="0"/>
        <w:rPr>
          <w:rFonts w:ascii="Arial" w:hAnsi="Arial" w:cs="Arial"/>
          <w:sz w:val="20"/>
          <w:szCs w:val="20"/>
          <w:lang w:val="pt-PT"/>
        </w:rPr>
      </w:pPr>
      <w:r w:rsidRPr="00771450">
        <w:rPr>
          <w:rFonts w:ascii="Arial" w:hAnsi="Arial" w:cs="Arial"/>
          <w:b/>
          <w:bCs/>
          <w:sz w:val="20"/>
          <w:szCs w:val="20"/>
          <w:lang w:val="pt-PT"/>
        </w:rPr>
        <w:t>SOBRE O DISNEY+</w:t>
      </w:r>
      <w:r w:rsidRPr="00771450">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771450">
          <w:rPr>
            <w:rStyle w:val="Hiperligao"/>
            <w:rFonts w:ascii="Arial" w:hAnsi="Arial" w:cs="Arial"/>
            <w:sz w:val="20"/>
            <w:szCs w:val="20"/>
            <w:lang w:val="pt-PT"/>
          </w:rPr>
          <w:t>disneyplus.com</w:t>
        </w:r>
      </w:hyperlink>
      <w:r w:rsidRPr="00771450">
        <w:rPr>
          <w:rFonts w:ascii="Arial" w:hAnsi="Arial" w:cs="Arial"/>
          <w:sz w:val="20"/>
          <w:szCs w:val="20"/>
          <w:lang w:val="pt-PT"/>
        </w:rPr>
        <w:t>, ou consulte a aplicação Disney+, disponível na maioria dos dispositivos móveis e televisões conectadas.</w:t>
      </w:r>
    </w:p>
    <w:p w14:paraId="6A06D1E6" w14:textId="41B23989" w:rsidR="00771450" w:rsidRPr="00771450" w:rsidRDefault="00771450" w:rsidP="00771450">
      <w:pPr>
        <w:pStyle w:val="xmsonormal"/>
        <w:spacing w:after="0"/>
        <w:rPr>
          <w:rFonts w:ascii="Arial" w:hAnsi="Arial" w:cs="Arial"/>
          <w:sz w:val="20"/>
          <w:szCs w:val="20"/>
          <w:lang w:val="pt-PT"/>
        </w:rPr>
      </w:pPr>
      <w:r w:rsidRPr="00771450">
        <w:rPr>
          <w:rFonts w:ascii="Arial" w:hAnsi="Arial" w:cs="Arial"/>
          <w:b/>
          <w:bCs/>
          <w:sz w:val="20"/>
          <w:szCs w:val="20"/>
          <w:lang w:val="pt-PT"/>
        </w:rPr>
        <w:t>Para mais informações contacte:</w:t>
      </w:r>
      <w:r w:rsidRPr="00771450">
        <w:rPr>
          <w:rFonts w:ascii="Arial" w:hAnsi="Arial" w:cs="Arial"/>
          <w:b/>
          <w:bCs/>
          <w:sz w:val="20"/>
          <w:szCs w:val="20"/>
          <w:lang w:val="pt-PT"/>
        </w:rPr>
        <w:br/>
      </w:r>
      <w:r w:rsidRPr="00771450">
        <w:rPr>
          <w:rFonts w:ascii="Arial" w:hAnsi="Arial" w:cs="Arial"/>
          <w:sz w:val="20"/>
          <w:szCs w:val="20"/>
          <w:lang w:val="pt-PT"/>
        </w:rPr>
        <w:t>Margarida Troni</w:t>
      </w:r>
      <w:r w:rsidRPr="00771450">
        <w:rPr>
          <w:rFonts w:ascii="Arial" w:hAnsi="Arial" w:cs="Arial"/>
          <w:sz w:val="20"/>
          <w:szCs w:val="20"/>
          <w:lang w:val="pt-PT"/>
        </w:rPr>
        <w:br/>
        <w:t>PR Supervisor</w:t>
      </w:r>
      <w:r w:rsidRPr="00771450">
        <w:rPr>
          <w:rFonts w:ascii="Arial" w:hAnsi="Arial" w:cs="Arial"/>
          <w:sz w:val="20"/>
          <w:szCs w:val="20"/>
          <w:lang w:val="pt-PT"/>
        </w:rPr>
        <w:br/>
      </w:r>
      <w:hyperlink r:id="rId9" w:history="1">
        <w:r w:rsidRPr="00771450">
          <w:rPr>
            <w:rStyle w:val="Hiperligao"/>
            <w:rFonts w:ascii="Arial" w:hAnsi="Arial" w:cs="Arial"/>
            <w:sz w:val="20"/>
            <w:szCs w:val="20"/>
            <w:lang w:val="pt-PT"/>
          </w:rPr>
          <w:t>margarida.x.troni@disney.com</w:t>
        </w:r>
      </w:hyperlink>
    </w:p>
    <w:sectPr w:rsidR="00771450" w:rsidRPr="007714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417E" w14:textId="77777777" w:rsidR="008B4327" w:rsidRDefault="008B4327" w:rsidP="00771450">
      <w:r>
        <w:separator/>
      </w:r>
    </w:p>
  </w:endnote>
  <w:endnote w:type="continuationSeparator" w:id="0">
    <w:p w14:paraId="476B54D8" w14:textId="77777777" w:rsidR="008B4327" w:rsidRDefault="008B4327" w:rsidP="0077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8C52" w14:textId="77777777" w:rsidR="008B4327" w:rsidRDefault="008B4327" w:rsidP="00771450">
      <w:r>
        <w:separator/>
      </w:r>
    </w:p>
  </w:footnote>
  <w:footnote w:type="continuationSeparator" w:id="0">
    <w:p w14:paraId="6B5D8F28" w14:textId="77777777" w:rsidR="008B4327" w:rsidRDefault="008B4327" w:rsidP="0077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626" w14:textId="3D2807BE" w:rsidR="00771450" w:rsidRDefault="00771450" w:rsidP="00771450">
    <w:pPr>
      <w:pStyle w:val="Cabealho"/>
      <w:jc w:val="center"/>
    </w:pPr>
    <w:r w:rsidRPr="00771450">
      <w:rPr>
        <w:noProof/>
      </w:rPr>
      <w:drawing>
        <wp:inline distT="0" distB="0" distL="0" distR="0" wp14:anchorId="43BDDD7D" wp14:editId="1AB3103A">
          <wp:extent cx="3035300" cy="1669415"/>
          <wp:effectExtent l="0" t="0" r="0" b="6985"/>
          <wp:docPr id="198792880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8802" name="Picture 1" descr="A black and white logo&#10;&#10;AI-generated content may be incorrect."/>
                  <pic:cNvPicPr/>
                </pic:nvPicPr>
                <pic:blipFill>
                  <a:blip r:embed="rId1"/>
                  <a:stretch>
                    <a:fillRect/>
                  </a:stretch>
                </pic:blipFill>
                <pic:spPr>
                  <a:xfrm>
                    <a:off x="0" y="0"/>
                    <a:ext cx="3038151" cy="1670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AA"/>
    <w:rsid w:val="00102CCE"/>
    <w:rsid w:val="001D1090"/>
    <w:rsid w:val="001D5E29"/>
    <w:rsid w:val="001E3DB2"/>
    <w:rsid w:val="00381E19"/>
    <w:rsid w:val="004612AA"/>
    <w:rsid w:val="00532575"/>
    <w:rsid w:val="007437E7"/>
    <w:rsid w:val="00771450"/>
    <w:rsid w:val="00791095"/>
    <w:rsid w:val="00811228"/>
    <w:rsid w:val="008B4327"/>
    <w:rsid w:val="008D0B43"/>
    <w:rsid w:val="00C27F2A"/>
    <w:rsid w:val="00C35DD3"/>
    <w:rsid w:val="00D76DBA"/>
    <w:rsid w:val="00E20F8F"/>
    <w:rsid w:val="00EA0875"/>
    <w:rsid w:val="00FB49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7FE2"/>
  <w15:chartTrackingRefBased/>
  <w15:docId w15:val="{87FC6E91-BE39-4391-80B9-871DBA10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61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61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612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612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612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612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612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612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612AA"/>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612AA"/>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612AA"/>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612AA"/>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612AA"/>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612AA"/>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612A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612A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612A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612AA"/>
    <w:rPr>
      <w:rFonts w:eastAsiaTheme="majorEastAsia" w:cstheme="majorBidi"/>
      <w:color w:val="272727" w:themeColor="text1" w:themeTint="D8"/>
    </w:rPr>
  </w:style>
  <w:style w:type="paragraph" w:styleId="Ttulo">
    <w:name w:val="Title"/>
    <w:basedOn w:val="Normal"/>
    <w:next w:val="Normal"/>
    <w:link w:val="TtuloCarter"/>
    <w:uiPriority w:val="10"/>
    <w:qFormat/>
    <w:rsid w:val="004612AA"/>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612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612AA"/>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612A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612AA"/>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4612AA"/>
    <w:rPr>
      <w:i/>
      <w:iCs/>
      <w:color w:val="404040" w:themeColor="text1" w:themeTint="BF"/>
    </w:rPr>
  </w:style>
  <w:style w:type="paragraph" w:styleId="PargrafodaLista">
    <w:name w:val="List Paragraph"/>
    <w:basedOn w:val="Normal"/>
    <w:uiPriority w:val="34"/>
    <w:qFormat/>
    <w:rsid w:val="004612AA"/>
    <w:pPr>
      <w:ind w:left="720"/>
      <w:contextualSpacing/>
    </w:pPr>
  </w:style>
  <w:style w:type="character" w:styleId="nfaseIntensa">
    <w:name w:val="Intense Emphasis"/>
    <w:basedOn w:val="Tipodeletrapredefinidodopargrafo"/>
    <w:uiPriority w:val="21"/>
    <w:qFormat/>
    <w:rsid w:val="004612AA"/>
    <w:rPr>
      <w:i/>
      <w:iCs/>
      <w:color w:val="2F5496" w:themeColor="accent1" w:themeShade="BF"/>
    </w:rPr>
  </w:style>
  <w:style w:type="paragraph" w:styleId="CitaoIntensa">
    <w:name w:val="Intense Quote"/>
    <w:basedOn w:val="Normal"/>
    <w:next w:val="Normal"/>
    <w:link w:val="CitaoIntensaCarter"/>
    <w:uiPriority w:val="30"/>
    <w:qFormat/>
    <w:rsid w:val="0046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612AA"/>
    <w:rPr>
      <w:i/>
      <w:iCs/>
      <w:color w:val="2F5496" w:themeColor="accent1" w:themeShade="BF"/>
    </w:rPr>
  </w:style>
  <w:style w:type="character" w:styleId="RefernciaIntensa">
    <w:name w:val="Intense Reference"/>
    <w:basedOn w:val="Tipodeletrapredefinidodopargrafo"/>
    <w:uiPriority w:val="32"/>
    <w:qFormat/>
    <w:rsid w:val="004612AA"/>
    <w:rPr>
      <w:b/>
      <w:bCs/>
      <w:smallCaps/>
      <w:color w:val="2F5496" w:themeColor="accent1" w:themeShade="BF"/>
      <w:spacing w:val="5"/>
    </w:rPr>
  </w:style>
  <w:style w:type="paragraph" w:customStyle="1" w:styleId="xmsonormal">
    <w:name w:val="x_msonormal"/>
    <w:basedOn w:val="Normal"/>
    <w:rsid w:val="004612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4612AA"/>
    <w:rPr>
      <w:b/>
      <w:bCs/>
    </w:rPr>
  </w:style>
  <w:style w:type="character" w:styleId="nfase">
    <w:name w:val="Emphasis"/>
    <w:basedOn w:val="Tipodeletrapredefinidodopargrafo"/>
    <w:uiPriority w:val="20"/>
    <w:qFormat/>
    <w:rsid w:val="004612AA"/>
    <w:rPr>
      <w:i/>
      <w:iCs/>
    </w:rPr>
  </w:style>
  <w:style w:type="paragraph" w:styleId="Cabealho">
    <w:name w:val="header"/>
    <w:basedOn w:val="Normal"/>
    <w:link w:val="CabealhoCarter"/>
    <w:uiPriority w:val="99"/>
    <w:unhideWhenUsed/>
    <w:rsid w:val="00771450"/>
    <w:pPr>
      <w:tabs>
        <w:tab w:val="center" w:pos="4252"/>
        <w:tab w:val="right" w:pos="8504"/>
      </w:tabs>
    </w:pPr>
  </w:style>
  <w:style w:type="character" w:customStyle="1" w:styleId="CabealhoCarter">
    <w:name w:val="Cabeçalho Caráter"/>
    <w:basedOn w:val="Tipodeletrapredefinidodopargrafo"/>
    <w:link w:val="Cabealho"/>
    <w:uiPriority w:val="99"/>
    <w:rsid w:val="00771450"/>
  </w:style>
  <w:style w:type="paragraph" w:styleId="Rodap">
    <w:name w:val="footer"/>
    <w:basedOn w:val="Normal"/>
    <w:link w:val="RodapCarter"/>
    <w:uiPriority w:val="99"/>
    <w:unhideWhenUsed/>
    <w:rsid w:val="00771450"/>
    <w:pPr>
      <w:tabs>
        <w:tab w:val="center" w:pos="4252"/>
        <w:tab w:val="right" w:pos="8504"/>
      </w:tabs>
    </w:pPr>
  </w:style>
  <w:style w:type="character" w:customStyle="1" w:styleId="RodapCarter">
    <w:name w:val="Rodapé Caráter"/>
    <w:basedOn w:val="Tipodeletrapredefinidodopargrafo"/>
    <w:link w:val="Rodap"/>
    <w:uiPriority w:val="99"/>
    <w:rsid w:val="00771450"/>
  </w:style>
  <w:style w:type="character" w:styleId="Hiperligao">
    <w:name w:val="Hyperlink"/>
    <w:basedOn w:val="Tipodeletrapredefinidodopargrafo"/>
    <w:uiPriority w:val="99"/>
    <w:unhideWhenUsed/>
    <w:rsid w:val="00771450"/>
    <w:rPr>
      <w:color w:val="0563C1" w:themeColor="hyperlink"/>
      <w:u w:val="single"/>
    </w:rPr>
  </w:style>
  <w:style w:type="character" w:styleId="MenoNoResolvida">
    <w:name w:val="Unresolved Mention"/>
    <w:basedOn w:val="Tipodeletrapredefinidodopargrafo"/>
    <w:uiPriority w:val="99"/>
    <w:semiHidden/>
    <w:unhideWhenUsed/>
    <w:rsid w:val="0077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7748">
      <w:bodyDiv w:val="1"/>
      <w:marLeft w:val="0"/>
      <w:marRight w:val="0"/>
      <w:marTop w:val="0"/>
      <w:marBottom w:val="0"/>
      <w:divBdr>
        <w:top w:val="none" w:sz="0" w:space="0" w:color="auto"/>
        <w:left w:val="none" w:sz="0" w:space="0" w:color="auto"/>
        <w:bottom w:val="none" w:sz="0" w:space="0" w:color="auto"/>
        <w:right w:val="none" w:sz="0" w:space="0" w:color="auto"/>
      </w:divBdr>
      <w:divsChild>
        <w:div w:id="1462575215">
          <w:marLeft w:val="0"/>
          <w:marRight w:val="0"/>
          <w:marTop w:val="0"/>
          <w:marBottom w:val="450"/>
          <w:divBdr>
            <w:top w:val="none" w:sz="0" w:space="0" w:color="auto"/>
            <w:left w:val="none" w:sz="0" w:space="0" w:color="auto"/>
            <w:bottom w:val="none" w:sz="0" w:space="0" w:color="auto"/>
            <w:right w:val="none" w:sz="0" w:space="0" w:color="auto"/>
          </w:divBdr>
          <w:divsChild>
            <w:div w:id="555554102">
              <w:marLeft w:val="0"/>
              <w:marRight w:val="0"/>
              <w:marTop w:val="0"/>
              <w:marBottom w:val="450"/>
              <w:divBdr>
                <w:top w:val="none" w:sz="0" w:space="0" w:color="auto"/>
                <w:left w:val="none" w:sz="0" w:space="0" w:color="auto"/>
                <w:bottom w:val="none" w:sz="0" w:space="0" w:color="auto"/>
                <w:right w:val="none" w:sz="0" w:space="0" w:color="auto"/>
              </w:divBdr>
            </w:div>
          </w:divsChild>
        </w:div>
        <w:div w:id="1480923338">
          <w:marLeft w:val="0"/>
          <w:marRight w:val="0"/>
          <w:marTop w:val="0"/>
          <w:marBottom w:val="450"/>
          <w:divBdr>
            <w:top w:val="none" w:sz="0" w:space="0" w:color="auto"/>
            <w:left w:val="none" w:sz="0" w:space="0" w:color="auto"/>
            <w:bottom w:val="none" w:sz="0" w:space="0" w:color="auto"/>
            <w:right w:val="none" w:sz="0" w:space="0" w:color="auto"/>
          </w:divBdr>
          <w:divsChild>
            <w:div w:id="12048263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73304750">
      <w:bodyDiv w:val="1"/>
      <w:marLeft w:val="0"/>
      <w:marRight w:val="0"/>
      <w:marTop w:val="0"/>
      <w:marBottom w:val="0"/>
      <w:divBdr>
        <w:top w:val="none" w:sz="0" w:space="0" w:color="auto"/>
        <w:left w:val="none" w:sz="0" w:space="0" w:color="auto"/>
        <w:bottom w:val="none" w:sz="0" w:space="0" w:color="auto"/>
        <w:right w:val="none" w:sz="0" w:space="0" w:color="auto"/>
      </w:divBdr>
      <w:divsChild>
        <w:div w:id="600070684">
          <w:marLeft w:val="0"/>
          <w:marRight w:val="0"/>
          <w:marTop w:val="0"/>
          <w:marBottom w:val="450"/>
          <w:divBdr>
            <w:top w:val="none" w:sz="0" w:space="0" w:color="auto"/>
            <w:left w:val="none" w:sz="0" w:space="0" w:color="auto"/>
            <w:bottom w:val="none" w:sz="0" w:space="0" w:color="auto"/>
            <w:right w:val="none" w:sz="0" w:space="0" w:color="auto"/>
          </w:divBdr>
          <w:divsChild>
            <w:div w:id="1723211512">
              <w:marLeft w:val="0"/>
              <w:marRight w:val="0"/>
              <w:marTop w:val="0"/>
              <w:marBottom w:val="450"/>
              <w:divBdr>
                <w:top w:val="none" w:sz="0" w:space="0" w:color="auto"/>
                <w:left w:val="none" w:sz="0" w:space="0" w:color="auto"/>
                <w:bottom w:val="none" w:sz="0" w:space="0" w:color="auto"/>
                <w:right w:val="none" w:sz="0" w:space="0" w:color="auto"/>
              </w:divBdr>
            </w:div>
          </w:divsChild>
        </w:div>
        <w:div w:id="677267130">
          <w:marLeft w:val="0"/>
          <w:marRight w:val="0"/>
          <w:marTop w:val="0"/>
          <w:marBottom w:val="450"/>
          <w:divBdr>
            <w:top w:val="none" w:sz="0" w:space="0" w:color="auto"/>
            <w:left w:val="none" w:sz="0" w:space="0" w:color="auto"/>
            <w:bottom w:val="none" w:sz="0" w:space="0" w:color="auto"/>
            <w:right w:val="none" w:sz="0" w:space="0" w:color="auto"/>
          </w:divBdr>
          <w:divsChild>
            <w:div w:id="2636128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tcv98c6hg6b8h4sqmws2n2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Inês Rua</cp:lastModifiedBy>
  <cp:revision>2</cp:revision>
  <dcterms:created xsi:type="dcterms:W3CDTF">2026-01-16T12:21:00Z</dcterms:created>
  <dcterms:modified xsi:type="dcterms:W3CDTF">2026-01-16T12:21:00Z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2026-01-16T11:31:43Z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98e4f7b3-0813-4243-8aaa-77a8b74c24b3</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