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jc w:val="both"/>
        <w:rPr/>
      </w:pPr>
      <w:bookmarkStart w:colFirst="0" w:colLast="0" w:name="_heading=h.1qadgzlt8kyb" w:id="0"/>
      <w:bookmarkEnd w:id="0"/>
      <w:r w:rsidDel="00000000" w:rsidR="00000000" w:rsidRPr="00000000">
        <w:rPr>
          <w:b w:val="1"/>
          <w:bCs w:val="1"/>
          <w:rtl w:val="0"/>
        </w:rPr>
        <w:t xml:space="preserve">Przedszkole spod Warszawy wygrało Konkurs Szkół Kreatywnych.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Novakid wyłonił</w:t>
      </w:r>
      <w:r w:rsidDel="00000000" w:rsidR="00000000" w:rsidRPr="00000000">
        <w:rPr>
          <w:b w:val="1"/>
          <w:bCs w:val="1"/>
          <w:rtl w:val="0"/>
        </w:rPr>
        <w:t xml:space="preserve">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laureata, który otrzyma nagrodę o łącznej wartości 15 tysięcy złotych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Novakid, internetowa platforma do nauki języka angielskiego dla dzieci, wyłoniła zwycięską placówkę Konkursu Szkół Kreatywnych. Gminne Przedszkole im. Jana Brzechwy w Mrozach z województwa mazowieckiego otrzyma finansowe wsparcie na doposażenie sali języka angielskiego o łącznej wartości 15 tysięcy złotych, co pozwoli na wdrożenie nowoczesnych narzędzi i metod nauczania. Ideą konkursu było wsparcie kreatywności oraz zachęcenie polskich placówek oświatowych do wychodzenia z utartych ram dydaktycznych i pokazania, że nauka języka angielskiego może być dla dzieci angażującą i ekscytującą przygodą.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Stosowanie niestandardowych metod nauczania stwarza u</w:t>
      </w:r>
      <w:r w:rsidDel="00000000" w:rsidR="00000000" w:rsidRPr="00000000">
        <w:rPr>
          <w:rtl w:val="0"/>
        </w:rPr>
        <w:t xml:space="preserve">nikalną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atmosferę do nauki, dzięki czemu dzieci lepiej przyswajają język obcy, a co za tym idzie - odkrywają drzemiący w nich potencjał. Z tego powodu i</w:t>
      </w:r>
      <w:r w:rsidDel="00000000" w:rsidR="00000000" w:rsidRPr="00000000">
        <w:rPr>
          <w:rtl w:val="0"/>
        </w:rPr>
        <w:t xml:space="preserve">stotne jest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to, </w:t>
      </w:r>
      <w:r w:rsidDel="00000000" w:rsidR="00000000" w:rsidRPr="00000000">
        <w:rPr>
          <w:rtl w:val="0"/>
        </w:rPr>
        <w:t xml:space="preserve">aby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placówki oświatowe nie obawiały się wprowadzania w swój program nowocze</w:t>
      </w:r>
      <w:r w:rsidDel="00000000" w:rsidR="00000000" w:rsidRPr="00000000">
        <w:rPr>
          <w:rtl w:val="0"/>
        </w:rPr>
        <w:t xml:space="preserve">snych rozwiązań edukacyjnych.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Dowodem na to są wyniki ostatniego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badania przeprowadzonego przez Novakid</w:t>
        </w:r>
      </w:hyperlink>
      <w:r w:rsidDel="00000000" w:rsidR="00000000" w:rsidRPr="00000000">
        <w:rPr>
          <w:rtl w:val="0"/>
        </w:rPr>
        <w:t xml:space="preserve">, dotyczącego stanu polskiej edukacji. Pokazały one, że 46% polskich rodziców chciałoby, żeby szkoły w większym stopniu skłaniały dzieci do kreatywnego myślenia, a co trzeci rodzic życzyłby sobie, by szkoły stawiały u u</w:t>
      </w:r>
      <w:r w:rsidDel="00000000" w:rsidR="00000000" w:rsidRPr="00000000">
        <w:rPr>
          <w:rtl w:val="0"/>
        </w:rPr>
        <w:t xml:space="preserve">czniów na rozwój zdolności komunikacyjnych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heading=h.2xynttd2cj5p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Idea przyświecająca inicjatywie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Novakid już od 2017 roku </w:t>
      </w:r>
      <w:r w:rsidDel="00000000" w:rsidR="00000000" w:rsidRPr="00000000">
        <w:rPr>
          <w:rtl w:val="0"/>
        </w:rPr>
        <w:t xml:space="preserve">populary</w:t>
      </w:r>
      <w:r w:rsidDel="00000000" w:rsidR="00000000" w:rsidRPr="00000000">
        <w:rPr>
          <w:rtl w:val="0"/>
        </w:rPr>
        <w:t xml:space="preserve">zuje nowatorskie techniki kształcenia. Podobnie było podczas najnowszej realizowanej przez firmę inicjatywy, czyli Konkursu Szkół Kreatywnych. Odbywający się między 5 września a 30 grudnia 2025 roku konkurs był skierowany do uczniów przedszkoli i szkół podstawowych.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Warunkiem uczestnictwa w inicjatywie było</w:t>
      </w:r>
      <w:r w:rsidDel="00000000" w:rsidR="00000000" w:rsidRPr="00000000">
        <w:rPr>
          <w:rtl w:val="0"/>
        </w:rPr>
        <w:t xml:space="preserve"> przygotowanie multimedialnego projektu lub  nagrania (o długości od 1 do 5 minut), przedstawiającego użycie języka angielskiego w kreatywny i oryginalny sposób podczas lekcji.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Konkurs Szkół Kreatywnych w Polsce to II edycja inicjatywy Novakid - w ubiegłym roku marka zorganizowała analogiczny </w:t>
      </w:r>
      <w:r w:rsidDel="00000000" w:rsidR="00000000" w:rsidRPr="00000000">
        <w:rPr>
          <w:rtl w:val="0"/>
        </w:rPr>
        <w:t xml:space="preserve">konkurs</w:t>
      </w:r>
      <w:r w:rsidDel="00000000" w:rsidR="00000000" w:rsidRPr="00000000">
        <w:rPr>
          <w:rtl w:val="0"/>
        </w:rPr>
        <w:t xml:space="preserve"> w Rumunii, gdzie cieszył się on równie dużą popularnością. Zwycięska placówka, wybrana spośród 60 szkół, zdobyła nagrody o łącznej wartości 5 000 euro, a dzieci mogły cieszyć się interaktywnymi lekcjami na platformie Novakid. Podsumowanie całego projektu można zobaczyć na platformie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  <w:t xml:space="preserve"> na stronie organizatora.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Dzieci mogły dać upust swojej pomysłowości, używając do tego różnych technik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mogła to być piosenka, pomysłowe przywitanie, krótki spektakl, opowiedziana historia lub pokaz zdjęć. W konkursie wzięły udział dziesiątki szkół. Ich projekty były pełne entuzjazmu i pozytywnej energii, czym zaskarbiły sobie przychylność jurorów.</w:t>
      </w:r>
    </w:p>
    <w:p w:rsidR="00000000" w:rsidDel="00000000" w:rsidP="00000000" w:rsidRDefault="00000000" w:rsidRPr="00000000" w14:paraId="0000000A">
      <w:pPr>
        <w:jc w:val="both"/>
        <w:rPr>
          <w:highlight w:val="yellow"/>
        </w:rPr>
      </w:pPr>
      <w:r w:rsidDel="00000000" w:rsidR="00000000" w:rsidRPr="00000000">
        <w:rPr>
          <w:color w:val="212b35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color w:val="212b35"/>
          <w:highlight w:val="white"/>
          <w:rtl w:val="0"/>
        </w:rPr>
        <w:t xml:space="preserve">Nasz udział w konkursie wynikał z naturalnej chęci pokazania, jak różnorodna i ekscytująca może być nauka angielskiego, kiedy lekcje prowadzone są w sposób kreatywny. Pomysł na nagranie filmiku narodził się z chęci pokazania całego wachlarza zadań, które zwykle wykonujemy na lekcjach. W naszym projekcie było miejsce na tak zróżnicowane formy wyrazu, jak piosenki, gry, zajęci plastyczne, opowiadanie historii, czy przede wszystkim wspólne śpiewanie piosenek o tematyce związanej z kosmosem. Udział w konkursie był nie tylko twórczym wyzwaniem, ale również lekcją pracy zespołowej, odpowiedzialności oraz wzajemnego zaufania </w:t>
      </w:r>
      <w:r w:rsidDel="00000000" w:rsidR="00000000" w:rsidRPr="00000000">
        <w:rPr>
          <w:color w:val="212b35"/>
          <w:highlight w:val="white"/>
          <w:rtl w:val="0"/>
        </w:rPr>
        <w:t xml:space="preserve">– mówi Dorota Walczuk, nauczycielka zwycięskiej grupy “Sówki” z Gminnego Przedszkola im. Jana Brzechwy w Mrozach.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240" w:before="240" w:lineRule="auto"/>
        <w:jc w:val="both"/>
        <w:rPr>
          <w:b w:val="1"/>
          <w:bCs w:val="1"/>
          <w:color w:val="000000"/>
          <w:vertAlign w:val="baseline"/>
        </w:rPr>
      </w:pPr>
      <w:bookmarkStart w:colFirst="0" w:colLast="0" w:name="_heading=h.ls0dpgbi63ey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Zwycięska placówka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Przygotowując projekt, będący doskonałym przykładem połączenia zabawy z nauką, </w:t>
      </w:r>
      <w:r w:rsidDel="00000000" w:rsidR="00000000" w:rsidRPr="00000000">
        <w:rPr>
          <w:rtl w:val="0"/>
        </w:rPr>
        <w:t xml:space="preserve">grupa 5-latków “Sówki”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tl w:val="0"/>
        </w:rPr>
        <w:t xml:space="preserve"> Gminnego Przedszkola im. Jana Brzechwy w Mrozach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działając pod okiem </w:t>
      </w:r>
      <w:r w:rsidDel="00000000" w:rsidR="00000000" w:rsidRPr="00000000">
        <w:rPr>
          <w:rtl w:val="0"/>
        </w:rPr>
        <w:t xml:space="preserve">Doroty Walczuk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wyróżniła się swoją pomysłowością na tle innych uczestników. Dzieci nie tylko czerpały radość z samego procesu tworzenia, </w:t>
      </w:r>
      <w:r w:rsidDel="00000000" w:rsidR="00000000" w:rsidRPr="00000000">
        <w:rPr>
          <w:rtl w:val="0"/>
        </w:rPr>
        <w:t xml:space="preserve">ale również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wykazały się </w:t>
      </w:r>
      <w:r w:rsidDel="00000000" w:rsidR="00000000" w:rsidRPr="00000000">
        <w:rPr>
          <w:rtl w:val="0"/>
        </w:rPr>
        <w:t xml:space="preserve">entuzjazmem do nauki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języka angielskiego. Dzięki temu przesłanie projektu było </w:t>
      </w:r>
      <w:r w:rsidDel="00000000" w:rsidR="00000000" w:rsidRPr="00000000">
        <w:rPr>
          <w:rtl w:val="0"/>
        </w:rPr>
        <w:t xml:space="preserve">bardzo kreatywne i inspirujące.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 przesłanym projekcie </w:t>
      </w:r>
      <w:r w:rsidDel="00000000" w:rsidR="00000000" w:rsidRPr="00000000">
        <w:rPr>
          <w:rtl w:val="0"/>
        </w:rPr>
        <w:t xml:space="preserve">dzieci wraz z nauczycielką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z wojewó</w:t>
      </w:r>
      <w:r w:rsidDel="00000000" w:rsidR="00000000" w:rsidRPr="00000000">
        <w:rPr>
          <w:rtl w:val="0"/>
        </w:rPr>
        <w:t xml:space="preserve">dztwa mazowieckiego przygotowały tematyczny filmik, przedstawiający naukę języka angielskiego jako przygodę w kosmosie, w którym nie istnieją ograniczenia co do marzeń. Materiał składał się z części wprowadzającej oraz odpowiednich proporcji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treści edukacyjnych i rozrywkowych. Grupa </w:t>
      </w:r>
      <w:r w:rsidDel="00000000" w:rsidR="00000000" w:rsidRPr="00000000">
        <w:rPr>
          <w:rtl w:val="0"/>
        </w:rPr>
        <w:t xml:space="preserve">“Sówki” w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ykorzysta</w:t>
      </w:r>
      <w:r w:rsidDel="00000000" w:rsidR="00000000" w:rsidRPr="00000000">
        <w:rPr>
          <w:rtl w:val="0"/>
        </w:rPr>
        <w:t xml:space="preserve">ła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w nim szereg rozmaitych elementów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od różnych angielskich zwrotów, piosenek</w:t>
      </w:r>
      <w:r w:rsidDel="00000000" w:rsidR="00000000" w:rsidRPr="00000000">
        <w:rPr>
          <w:rtl w:val="0"/>
        </w:rPr>
        <w:t xml:space="preserve">, humorystycznych przerywników, aktywności plastycznych, aż po przedstawienie w strojach astronautów.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Finałowe hasło</w:t>
      </w:r>
      <w:r w:rsidDel="00000000" w:rsidR="00000000" w:rsidRPr="00000000">
        <w:rPr>
          <w:rtl w:val="0"/>
        </w:rPr>
        <w:t xml:space="preserve"> - “We want to learn about topics related to space because even though we are small, we have big dreams”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było idealnym podsumowaniem wartości, jakie przyświecają Novakid.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jc w:val="both"/>
        <w:rPr>
          <w:b w:val="1"/>
          <w:bCs w:val="1"/>
          <w:color w:val="000000"/>
          <w:vertAlign w:val="baseline"/>
        </w:rPr>
      </w:pPr>
      <w:bookmarkStart w:colFirst="0" w:colLast="0" w:name="_heading=h.f3w2cylzsxmj" w:id="3"/>
      <w:bookmarkEnd w:id="3"/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Kompleksowa przestrzeń dydaktyczna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Nagrodą dla zwycięskiej szkoły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będzie doposażenie s</w:t>
      </w:r>
      <w:r w:rsidDel="00000000" w:rsidR="00000000" w:rsidRPr="00000000">
        <w:rPr>
          <w:rtl w:val="0"/>
        </w:rPr>
        <w:t xml:space="preserve">ali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lekcyjnej polegając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na za</w:t>
      </w:r>
      <w:r w:rsidDel="00000000" w:rsidR="00000000" w:rsidRPr="00000000">
        <w:rPr>
          <w:rtl w:val="0"/>
        </w:rPr>
        <w:t xml:space="preserve">kupie nowoczesnego wyposażenia oraz dodatkowych akcesoriów i mebli w celu poprawy funkcjonalności klasy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łącznej wartości 15 000 złotych.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Oprócz tego </w:t>
      </w:r>
      <w:r w:rsidDel="00000000" w:rsidR="00000000" w:rsidRPr="00000000">
        <w:rPr>
          <w:rtl w:val="0"/>
        </w:rPr>
        <w:t xml:space="preserve">uczniowie ze zwycięskiej grupy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dostaną możliwość uczestniczenia w dodatkowych kursach angielskiego, obejmujących zarówno lekcje indywidualne, jak i zajęcia grupowe w ramach międzynarodowego programu World Kids Academy.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auczyciele również zostaną nagrodzeni za swój nieoceniony wkład. Zaangażowani pedagodzy,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na czele z </w:t>
      </w:r>
      <w:r w:rsidDel="00000000" w:rsidR="00000000" w:rsidRPr="00000000">
        <w:rPr>
          <w:rtl w:val="0"/>
        </w:rPr>
        <w:t xml:space="preserve">Dorotą Walczuk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która sprawowała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pieczę nad zwycięską </w:t>
      </w:r>
      <w:r w:rsidDel="00000000" w:rsidR="00000000" w:rsidRPr="00000000">
        <w:rPr>
          <w:rtl w:val="0"/>
        </w:rPr>
        <w:t xml:space="preserve">grupą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otrzymają certyfikat uczestnictwa w konkursie oraz darmowy zeszyt ćwiczeń. Będzie to wyraz uznania dla </w:t>
      </w:r>
      <w:r w:rsidDel="00000000" w:rsidR="00000000" w:rsidRPr="00000000">
        <w:rPr>
          <w:rtl w:val="0"/>
        </w:rPr>
        <w:t xml:space="preserve">ich </w:t>
      </w:r>
      <w:r w:rsidDel="00000000" w:rsidR="00000000" w:rsidRPr="00000000">
        <w:rPr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gotowości do udziału w tego rodzaju inicjatywach.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Dziękujemy wszystkim uczestnikom, którzy podjęli się wyzwania i włożyli swoje serce w przygotowane projekty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i w:val="1"/>
          <w:iCs w:val="1"/>
          <w:smallCaps w:val="0"/>
          <w:strike w:val="0"/>
          <w:u w:val="none"/>
          <w:shd w:fill="auto" w:val="clear"/>
          <w:vertAlign w:val="baseline"/>
          <w:rtl w:val="0"/>
        </w:rPr>
        <w:t xml:space="preserve"> Oglądanie, słuchanie i czytanie wszystkich zgłoszonych projektów ze szkół z całej Polski było prawdziwą przyjemnością. Byliśmy pod wielkim wrażeniem entuzjazmu uczniów i tego, w jaki sposób każdemu z zespołów udało się pokazać, jak ekscytująca może być nauka języka angielskiego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– mówi</w:t>
      </w:r>
      <w:r w:rsidDel="00000000" w:rsidR="00000000" w:rsidRPr="00000000">
        <w:rPr>
          <w:rtl w:val="0"/>
        </w:rPr>
        <w:t xml:space="preserve"> Marta Lewandowska, ekspertka w Novakid Polska.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Novakid to internetowa szkoła języka angielskiego dla dzieci w wieku 4-12. Obecnie platforma liczy ponad 3 tysiące doświadczonych i wykwalifikowanych nauczycieli, którzy do tej pory udzielili lekcji angielskiego ponad 125 tysiącom polskich uczniów. W 2024 roku w Polsce łącznie przeprowadzili oni niemal 1,2 miliona lekcji. To najlepszy wynik w historii firmy wśród wszystkich 50 państw, w których działa. Na poziomie globalnym Novakid odnotował 26-procentowy wzrost przychodów oraz 23,5-procentowy wzrost liczby uczniów. Do tego sukcesu przyczyniło się m.in. przejęcie platformy Lingumi, wykorzystującej sztuczną inteligencję. Od 2017 roku Novakid zarejestrowało w swojej bazie prawie milion dzieci, które ukończyły ponad 22 miliony lekcji. Firmie zaufało już ponad 830 000 rodziców na całym świecie, o czym świadczą opinie na poziomie 4.7-4.9/5.0 na platformach TrustPilot, Facebook i Google. </w:t>
      </w:r>
    </w:p>
    <w:p w:rsidR="00000000" w:rsidDel="00000000" w:rsidP="00000000" w:rsidRDefault="00000000" w:rsidRPr="00000000" w14:paraId="0000001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Program edukacyjny Novakid English as a Second Language (ESL) jest zgodny z Europejskim Systemem Opisu Kształcenia Językowego (CEFR) i został opracowany z myślą o konkretnych zainteresowaniach, potrzebach i wieku uczniów. Wykorzystując grywalizację, wirtualną rzeczywistość i sztuczną inteligencję, Novakid zaprojektował dynamiczne i interaktywne środowisko edukacyjne, które pomaga dzieciom na całym świecie płynnie posługiwać się językiem angielskim.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4073850</wp:posOffset>
          </wp:positionH>
          <wp:positionV relativeFrom="paragraph">
            <wp:posOffset>-114297</wp:posOffset>
          </wp:positionV>
          <wp:extent cx="1660688" cy="44459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0688" cy="44459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P68B1DB1-Normal1">
    <w:name w:val="P68B1DB1-Normal1"/>
    <w:basedOn w:val="Normal"/>
    <w:rPr>
      <w:rFonts w:ascii="Roboto" w:cs="Roboto" w:eastAsia="Roboto" w:hAnsi="Roboto"/>
      <w:b w:val="1"/>
      <w:sz w:val="30"/>
      <w:szCs w:val="30"/>
    </w:rPr>
  </w:style>
  <w:style w:type="paragraph" w:styleId="P68B1DB1-Normal2">
    <w:name w:val="P68B1DB1-Normal2"/>
    <w:basedOn w:val="Normal"/>
    <w:rPr>
      <w:rFonts w:ascii="Roboto" w:cs="Roboto" w:eastAsia="Roboto" w:hAnsi="Roboto"/>
      <w:sz w:val="24"/>
      <w:szCs w:val="24"/>
    </w:rPr>
  </w:style>
  <w:style w:type="paragraph" w:styleId="P68B1DB1-Normal3">
    <w:name w:val="P68B1DB1-Normal3"/>
    <w:basedOn w:val="Normal"/>
    <w:rPr>
      <w:rFonts w:ascii="Roboto" w:cs="Roboto" w:eastAsia="Roboto" w:hAnsi="Roboto"/>
      <w:b w:val="1"/>
      <w:sz w:val="24"/>
      <w:szCs w:val="24"/>
    </w:rPr>
  </w:style>
  <w:style w:type="paragraph" w:styleId="P68B1DB1-Normal4">
    <w:name w:val="P68B1DB1-Normal4"/>
    <w:basedOn w:val="Normal"/>
    <w:rPr>
      <w:rFonts w:ascii="Roboto" w:cs="Roboto" w:eastAsia="Roboto" w:hAnsi="Roboto"/>
      <w:color w:val="11111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ovakid.pl/blog/nowoczesna-edukacja/" TargetMode="External"/><Relationship Id="rId8" Type="http://schemas.openxmlformats.org/officeDocument/2006/relationships/hyperlink" Target="https://www.youtube.com/watch?v=BZ1RFDK9nn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5wVO6tRC70xgGxLDQqaL5OLYQ==">CgMxLjAyDmguMXFhZGd6bHQ4a3liMg5oLjJ4eW50dGQyY2o1cDIOaC5sczBkcGdiaTYzZXkyDmguZjN3MmN5bHpzeG1qOABqJAoUc3VnZ2VzdC44aThidHRycmxuemsSDE1hcnRhIFBhY3prYWokChRzdWdnZXN0LjVjemdoc3Z5dXl2NBIMTWFydGEgUGFjemthaiQKFHN1Z2dlc3QueWJjbjdycWVvZWFnEgxNYXJ0YSBQYWN6a2FqJAoUc3VnZ2VzdC42YTVwdGh4MnRzZDcSDE1hcnRhIFBhY3prYWokChRzdWdnZXN0LmduYnE1dG02cjhnNxIMTWFydGEgUGFjemthciExRk1pYzB0U05nb2tOLWZsQk9uQks4MjQ1RWVZajhMc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