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DD72" w14:textId="77777777" w:rsidR="00D60D34" w:rsidRPr="00D60D34" w:rsidRDefault="00D60D34" w:rsidP="00D60D34">
      <w:pPr>
        <w:spacing w:before="120" w:after="120" w:line="240" w:lineRule="auto"/>
        <w:rPr>
          <w:rFonts w:ascii="Noto Sans" w:eastAsia="Times New Roman" w:hAnsi="Noto Sans" w:cs="Noto Sans"/>
          <w:sz w:val="22"/>
          <w:lang w:val="de-DE"/>
        </w:rPr>
      </w:pPr>
      <w:bookmarkStart w:id="0" w:name="_Hlk46133219"/>
      <w:r w:rsidRPr="00D60D34">
        <w:rPr>
          <w:rFonts w:ascii="Noto Sans" w:eastAsia="Times New Roman" w:hAnsi="Noto Sans" w:cs="Noto Sans"/>
          <w:b/>
          <w:bCs/>
          <w:sz w:val="22"/>
          <w:lang w:val="de"/>
        </w:rPr>
        <w:t>PRESSEMITTEILUNG</w:t>
      </w:r>
    </w:p>
    <w:p w14:paraId="7E205A31" w14:textId="72F62574" w:rsidR="00D60D34" w:rsidRPr="00D60D34" w:rsidRDefault="00D60D34" w:rsidP="00D60D34">
      <w:pPr>
        <w:spacing w:before="120" w:after="120" w:line="240" w:lineRule="auto"/>
        <w:rPr>
          <w:rFonts w:ascii="Noto Sans" w:eastAsia="Times New Roman" w:hAnsi="Noto Sans" w:cs="Noto Sans"/>
          <w:sz w:val="28"/>
          <w:szCs w:val="28"/>
          <w:lang w:val="de-DE"/>
        </w:rPr>
      </w:pPr>
      <w:r w:rsidRPr="00D60D34">
        <w:rPr>
          <w:rFonts w:ascii="Noto Sans" w:eastAsia="Times New Roman" w:hAnsi="Noto Sans" w:cs="Noto Sans"/>
          <w:b/>
          <w:bCs/>
          <w:sz w:val="28"/>
          <w:szCs w:val="28"/>
          <w:lang w:val="de"/>
        </w:rPr>
        <w:t xml:space="preserve">Zwei Weiterverarbeiter – eine Lösung: Wie das </w:t>
      </w:r>
      <w:r w:rsidR="002843F0" w:rsidRPr="00D60D34">
        <w:rPr>
          <w:rFonts w:ascii="Noto Sans" w:eastAsia="Times New Roman" w:hAnsi="Noto Sans" w:cs="Noto Sans"/>
          <w:b/>
          <w:bCs/>
          <w:sz w:val="28"/>
          <w:szCs w:val="28"/>
          <w:lang w:val="de"/>
        </w:rPr>
        <w:t xml:space="preserve">Domino </w:t>
      </w:r>
      <w:r w:rsidRPr="00D60D34">
        <w:rPr>
          <w:rFonts w:ascii="Noto Sans" w:eastAsia="Times New Roman" w:hAnsi="Noto Sans" w:cs="Noto Sans"/>
          <w:b/>
          <w:bCs/>
          <w:sz w:val="28"/>
          <w:szCs w:val="28"/>
          <w:lang w:val="de"/>
        </w:rPr>
        <w:t xml:space="preserve">N610i-R </w:t>
      </w:r>
      <w:r w:rsidR="002843F0">
        <w:rPr>
          <w:rFonts w:ascii="Noto Sans" w:eastAsia="Times New Roman" w:hAnsi="Noto Sans" w:cs="Noto Sans"/>
          <w:b/>
          <w:bCs/>
          <w:sz w:val="28"/>
          <w:szCs w:val="28"/>
          <w:lang w:val="de"/>
        </w:rPr>
        <w:t xml:space="preserve">Digitaldruckmodul </w:t>
      </w:r>
      <w:r w:rsidRPr="00D60D34">
        <w:rPr>
          <w:rFonts w:ascii="Noto Sans" w:eastAsia="Times New Roman" w:hAnsi="Noto Sans" w:cs="Noto Sans"/>
          <w:b/>
          <w:bCs/>
          <w:sz w:val="28"/>
          <w:szCs w:val="28"/>
          <w:lang w:val="de"/>
        </w:rPr>
        <w:t>die Etikettenproduktion verändert</w:t>
      </w:r>
    </w:p>
    <w:p w14:paraId="4DB868DB" w14:textId="77777777" w:rsidR="00B8574F" w:rsidRPr="00B8574F" w:rsidRDefault="00B8574F" w:rsidP="00B8574F">
      <w:pPr>
        <w:spacing w:before="120" w:after="120" w:line="240" w:lineRule="auto"/>
        <w:rPr>
          <w:rFonts w:ascii="Noto Sans" w:eastAsia="Times New Roman" w:hAnsi="Noto Sans" w:cs="Noto Sans"/>
          <w:sz w:val="22"/>
          <w:lang w:val="de"/>
        </w:rPr>
      </w:pPr>
      <w:r w:rsidRPr="00B8574F">
        <w:rPr>
          <w:rFonts w:ascii="Noto Sans" w:eastAsia="Times New Roman" w:hAnsi="Noto Sans" w:cs="Noto Sans"/>
          <w:sz w:val="22"/>
          <w:lang w:val="de"/>
        </w:rPr>
        <w:t xml:space="preserve">Da Weiterverarbeiter weltweit auf die steigende Nachfrage nach kürzeren Auflagen, schnelleren Durchlaufzeiten und mehr Individualisierung reagieren müssen, ist die Investition in eine komplett neue Druckmaschine eine große Herausforderung. Retrofit-Technologie bietet hier eine praktische Alternative. Sie ermöglicht es Unternehmen, digitales Drucken in bestehende Flexodruck-Linien zu integrieren, ohne den Platzbedarf zu erhöhen. </w:t>
      </w:r>
    </w:p>
    <w:p w14:paraId="369B842F" w14:textId="6A671408"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Genau diesen Ansatz unterstützt das </w:t>
      </w:r>
      <w:r w:rsidRPr="00B8574F">
        <w:rPr>
          <w:rFonts w:ascii="Noto Sans" w:eastAsia="Times New Roman" w:hAnsi="Noto Sans" w:cs="Noto Sans"/>
          <w:sz w:val="22"/>
          <w:lang w:val="de-DE"/>
        </w:rPr>
        <w:t xml:space="preserve">nachrüstbare </w:t>
      </w:r>
      <w:r w:rsidRPr="00B8574F">
        <w:rPr>
          <w:rFonts w:ascii="Noto Sans" w:eastAsia="Times New Roman" w:hAnsi="Noto Sans" w:cs="Noto Sans"/>
          <w:sz w:val="22"/>
          <w:lang w:val="de"/>
        </w:rPr>
        <w:t xml:space="preserve">Domino </w:t>
      </w:r>
      <w:r w:rsidRPr="00B8574F">
        <w:rPr>
          <w:rFonts w:ascii="Noto Sans" w:eastAsia="Times New Roman" w:hAnsi="Noto Sans" w:cs="Noto Sans"/>
          <w:b/>
          <w:sz w:val="22"/>
          <w:lang w:val="de"/>
        </w:rPr>
        <w:t>N610i-R</w:t>
      </w:r>
      <w:r w:rsidR="006F3DFA">
        <w:rPr>
          <w:rFonts w:ascii="Noto Sans" w:eastAsia="Times New Roman" w:hAnsi="Noto Sans" w:cs="Noto Sans"/>
          <w:b/>
          <w:sz w:val="22"/>
          <w:lang w:val="de"/>
        </w:rPr>
        <w:t xml:space="preserve"> </w:t>
      </w:r>
      <w:r w:rsidR="006F3DFA" w:rsidRPr="00B8574F">
        <w:rPr>
          <w:rFonts w:ascii="Noto Sans" w:eastAsia="Times New Roman" w:hAnsi="Noto Sans" w:cs="Noto Sans"/>
          <w:sz w:val="22"/>
          <w:lang w:val="de-DE"/>
        </w:rPr>
        <w:t>D</w:t>
      </w:r>
      <w:r w:rsidR="006F3DFA">
        <w:rPr>
          <w:rFonts w:ascii="Noto Sans" w:eastAsia="Times New Roman" w:hAnsi="Noto Sans" w:cs="Noto Sans"/>
          <w:sz w:val="22"/>
          <w:lang w:val="de-DE"/>
        </w:rPr>
        <w:t>igitaldruckmodul</w:t>
      </w:r>
      <w:r w:rsidRPr="00B8574F">
        <w:rPr>
          <w:rFonts w:ascii="Noto Sans" w:eastAsia="Times New Roman" w:hAnsi="Noto Sans" w:cs="Noto Sans"/>
          <w:sz w:val="22"/>
          <w:lang w:val="de"/>
        </w:rPr>
        <w:t xml:space="preserve">, indem es hilft, digitale Druckfunktionen schnell und kosteneffizient zu ergänzen. </w:t>
      </w:r>
      <w:bookmarkStart w:id="1" w:name="_Hlk216171846"/>
      <w:r w:rsidRPr="00B8574F">
        <w:rPr>
          <w:rFonts w:ascii="Noto Sans" w:eastAsia="Times New Roman" w:hAnsi="Noto Sans" w:cs="Noto Sans"/>
          <w:sz w:val="22"/>
          <w:lang w:val="de"/>
        </w:rPr>
        <w:t>Wir haben mit zwei Weiterverarbeitern gesprochen, die diese Technologie kürzlich eingeführt haben, und sie zu den Gründen für ihre Entscheidung und den Auswirkungen auf ihr Geschäft befragt.</w:t>
      </w:r>
      <w:bookmarkEnd w:id="1"/>
    </w:p>
    <w:p w14:paraId="072AC4C3"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Der US-amerikanische Etikettenverarbeiter </w:t>
      </w:r>
      <w:hyperlink r:id="rId6" w:history="1">
        <w:r w:rsidRPr="00B8574F">
          <w:rPr>
            <w:rFonts w:ascii="Noto Sans" w:eastAsia="Times New Roman" w:hAnsi="Noto Sans" w:cs="Noto Sans"/>
            <w:color w:val="0000EE"/>
            <w:sz w:val="22"/>
            <w:u w:val="single"/>
            <w:lang w:val="de"/>
          </w:rPr>
          <w:t>Great Lakes Label</w:t>
        </w:r>
      </w:hyperlink>
      <w:r w:rsidRPr="00B8574F">
        <w:rPr>
          <w:rFonts w:ascii="Noto Sans" w:eastAsia="Times New Roman" w:hAnsi="Noto Sans" w:cs="Noto Sans"/>
          <w:sz w:val="22"/>
          <w:lang w:val="de"/>
        </w:rPr>
        <w:t xml:space="preserve"> installierte das </w:t>
      </w:r>
      <w:r w:rsidRPr="00B8574F">
        <w:rPr>
          <w:rFonts w:ascii="Noto Sans" w:eastAsia="Times New Roman" w:hAnsi="Noto Sans" w:cs="Noto Sans"/>
          <w:b/>
          <w:bCs/>
          <w:sz w:val="22"/>
          <w:lang w:val="de"/>
        </w:rPr>
        <w:t>N610i-R</w:t>
      </w:r>
      <w:r w:rsidRPr="00B8574F">
        <w:rPr>
          <w:rFonts w:ascii="Noto Sans" w:eastAsia="Times New Roman" w:hAnsi="Noto Sans" w:cs="Noto Sans"/>
          <w:sz w:val="22"/>
          <w:lang w:val="de"/>
        </w:rPr>
        <w:t xml:space="preserve"> Digitaldruckmodul als Teil einer Mark-Andy-DSiQ-R-Retrofit-Lösung und ergänzte damit digitale Druckfunktionen an einer bestehenden Mark Andy Performance Series P5 Flexodruckmaschine. Der britische Etikettenverarbeiter</w:t>
      </w:r>
      <w:hyperlink r:id="rId7" w:history="1">
        <w:r w:rsidRPr="00B8574F">
          <w:rPr>
            <w:rFonts w:ascii="Noto Sans" w:eastAsia="Times New Roman" w:hAnsi="Noto Sans" w:cs="Noto Sans"/>
            <w:color w:val="0000EE"/>
            <w:sz w:val="22"/>
            <w:lang w:val="de"/>
          </w:rPr>
          <w:t xml:space="preserve"> </w:t>
        </w:r>
        <w:r w:rsidRPr="00B8574F">
          <w:rPr>
            <w:rFonts w:ascii="Noto Sans" w:eastAsia="Times New Roman" w:hAnsi="Noto Sans" w:cs="Noto Sans"/>
            <w:color w:val="0000EE"/>
            <w:sz w:val="22"/>
            <w:u w:val="single"/>
            <w:lang w:val="de"/>
          </w:rPr>
          <w:t>Jenacre</w:t>
        </w:r>
        <w:r w:rsidRPr="00B8574F">
          <w:rPr>
            <w:rFonts w:ascii="Noto Sans" w:eastAsia="Times New Roman" w:hAnsi="Noto Sans" w:cs="Noto Sans"/>
            <w:color w:val="0000EE"/>
            <w:sz w:val="22"/>
            <w:lang w:val="de"/>
          </w:rPr>
          <w:t xml:space="preserve"> </w:t>
        </w:r>
        <w:r w:rsidRPr="00B8574F">
          <w:rPr>
            <w:rFonts w:ascii="Noto Sans" w:eastAsia="Times New Roman" w:hAnsi="Noto Sans" w:cs="Noto Sans"/>
            <w:color w:val="0000EE"/>
            <w:sz w:val="22"/>
            <w:u w:val="single"/>
            <w:lang w:val="de"/>
          </w:rPr>
          <w:t>Labels</w:t>
        </w:r>
      </w:hyperlink>
      <w:r w:rsidRPr="00B8574F">
        <w:rPr>
          <w:rFonts w:ascii="Noto Sans" w:eastAsia="Times New Roman" w:hAnsi="Noto Sans" w:cs="Noto Sans"/>
          <w:sz w:val="22"/>
          <w:lang w:val="de"/>
        </w:rPr>
        <w:t xml:space="preserve"> integrierte das Modul in eine seiner Nilpeter-Druckmaschinen.</w:t>
      </w:r>
    </w:p>
    <w:p w14:paraId="0ECB1D79"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Tony Cook, Gründer und CEO von Great Lakes Label, beschreibt die Motive hinter der Entscheidung: „Mit der steigenden Nachfrage nach kürzeren Produktionsläufen und variablem Druck war für uns klar, dass digital der nächste logische Schritt ist.  Gleichzeitig wollten wir unsere bestehenden Möglichkeiten ergänzen, ohne die Effizienz zu beeinträchtigen.“ </w:t>
      </w:r>
    </w:p>
    <w:p w14:paraId="21365A04"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David Duncan, Geschäftsführer von Jenacre Labels, beobachtete einen ähnlichen Trend im Vereinigten Königreich und suchte nach einer Lösung, die eine effiziente Kurzauflagenproduktion von mehrseitigen, Peel-and-Reveal-Etiketten mit komplexen variablen Daten unterstützt. Seine Begründung: „Digitaldruck war die offensichtliche Antwort, aber eine eigenständige Digitaldruckmaschine mit zusätzlichen Offline-Finishing-Schritten kam für uns weder aus Kosten- noch aus Logistikgründen in Frage. Wir wollten eine Inline-Lösung für unsere bestehenden Nilpeter-Maschinen.“</w:t>
      </w:r>
    </w:p>
    <w:p w14:paraId="3D2801A0"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Great Lakes Label war begeistert von der konstruktiven Zusammenarbeit zwischen Domino und Mark Andy im Kontext der Retrofit-Lösung. Tony erklärt: „Das war genau das, worauf wir gehofft hatten – ein innovativer Hybridansatz, der es uns ermöglicht, unsere bestehenden Maschineninvestitionen optimal zu nutzen und gleichzeitig digitale Funktionen hinzuzufügen. Mit dieser neuen Fähigkeit folgen wir nicht einfach dem Markttrend – wir gestalten ihn mit.“</w:t>
      </w:r>
    </w:p>
    <w:p w14:paraId="42D33D7A"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Auch David ist überzeugt, dass das </w:t>
      </w:r>
      <w:r w:rsidRPr="00B8574F">
        <w:rPr>
          <w:rFonts w:ascii="Noto Sans" w:eastAsia="Times New Roman" w:hAnsi="Noto Sans" w:cs="Noto Sans"/>
          <w:b/>
          <w:bCs/>
          <w:sz w:val="22"/>
          <w:lang w:val="de"/>
        </w:rPr>
        <w:t xml:space="preserve">N610i-R </w:t>
      </w:r>
      <w:r w:rsidRPr="00B8574F">
        <w:rPr>
          <w:rFonts w:ascii="Noto Sans" w:eastAsia="Times New Roman" w:hAnsi="Noto Sans" w:cs="Noto Sans"/>
          <w:sz w:val="22"/>
          <w:lang w:val="de"/>
        </w:rPr>
        <w:t>Digitaldruckmodul von Domino für seine Anforderungen genau richtig ist: „Dominos Technologie, Expertise und Support haben uns die Sicherheit gegeben, diesen Schritt zu gehen:  Vom ersten Kontakt über die Installation bis zur Schulung war die kontinuierliche Unterstützung für den Erfolg des Projekts entscheidend.“</w:t>
      </w:r>
    </w:p>
    <w:p w14:paraId="3CEA4FCE"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Beide Weiterverarbeiter berichten von sehr guten Ergebnissen ihrer Investition. David führt aus: „Bereits ab dem ersten Tag war die Möglichkeit, effizient mehrere SKUs zu fahren, ein großer Vorteil. Die Druckkonsistenz ist ausgezeichnet. Vor- und Anpassungen direkt an der Maschine ohne Farbmischungen oder Plattenwechsel haben einen erheblichen Unterschied gemacht, die Produktionszeit verbessert, die Effizienz gesteigert und unsere Durchlaufzeiten reduziert.“ </w:t>
      </w:r>
    </w:p>
    <w:p w14:paraId="04046D8D"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sz w:val="22"/>
          <w:lang w:val="de"/>
        </w:rPr>
        <w:t xml:space="preserve">Great Lakes Label berichtet, dass die neue Technologie rund 30 Prozent Kapazität auf anderen Maschinen freigesetzt habe. Tony betont insbesondere den Wert des frühen Einstiegs: „Wir waren begeistert, die ersten nordamerikanischen Verarbeiter zu sein, die diese Technologie implementiert haben. Diese Partnerschaft ist für uns ein echter Wendepunkt. Sie ermöglicht es uns, unsere Kunden mit hochwertigen, effizienten Digitaldrucklösungen zu bedienen und gleichzeitig von allen </w:t>
      </w:r>
      <w:r w:rsidRPr="00B8574F">
        <w:rPr>
          <w:rFonts w:ascii="Noto Sans" w:eastAsia="Times New Roman" w:hAnsi="Noto Sans" w:cs="Noto Sans"/>
          <w:color w:val="000000"/>
          <w:sz w:val="22"/>
          <w:lang w:val="de"/>
        </w:rPr>
        <w:t>Vorteilen des Flexodrucks zu profitieren.“</w:t>
      </w:r>
    </w:p>
    <w:p w14:paraId="38EB7A49" w14:textId="77777777" w:rsidR="00B8574F" w:rsidRPr="00B8574F" w:rsidRDefault="00B8574F" w:rsidP="00B8574F">
      <w:pPr>
        <w:spacing w:before="120" w:after="120" w:line="240" w:lineRule="auto"/>
        <w:rPr>
          <w:rFonts w:ascii="Noto Sans" w:eastAsia="Times New Roman" w:hAnsi="Noto Sans" w:cs="Noto Sans"/>
          <w:color w:val="000000"/>
          <w:sz w:val="22"/>
          <w:lang w:val="de-DE"/>
        </w:rPr>
      </w:pPr>
      <w:r w:rsidRPr="00B8574F">
        <w:rPr>
          <w:rFonts w:ascii="Noto Sans" w:eastAsia="Times New Roman" w:hAnsi="Noto Sans" w:cs="Noto Sans"/>
          <w:color w:val="000000"/>
          <w:sz w:val="22"/>
          <w:lang w:val="de"/>
        </w:rPr>
        <w:t xml:space="preserve">Michael Matthews, Produktmanager - DP Colour bei Domino Printing Sciences, freut sich über die positiven Rückmeldungen zum </w:t>
      </w:r>
      <w:r w:rsidRPr="00B8574F">
        <w:rPr>
          <w:rFonts w:ascii="Noto Sans" w:eastAsia="Times New Roman" w:hAnsi="Noto Sans" w:cs="Noto Sans"/>
          <w:b/>
          <w:bCs/>
          <w:color w:val="000000"/>
          <w:sz w:val="22"/>
          <w:lang w:val="de"/>
        </w:rPr>
        <w:t>N610i-R</w:t>
      </w:r>
      <w:r w:rsidRPr="00B8574F">
        <w:rPr>
          <w:rFonts w:ascii="Noto Sans" w:eastAsia="Times New Roman" w:hAnsi="Noto Sans" w:cs="Noto Sans"/>
          <w:color w:val="000000"/>
          <w:sz w:val="22"/>
          <w:lang w:val="de"/>
        </w:rPr>
        <w:t xml:space="preserve">: „Bei Domino unterstützen wir Weiterverarbeiter dabei, die Produktionsflexibilität zu erhöhen, Durchlaufzeiten zu verkürzen und Prozesse zu verschlanken. Durch die direkte Integration digitaler Druckfunktionen in bestehende Linien können Jenacre Labels und Great Lakes Label wesentlich schneller auf Anforderungen und Wünsche ihrer Kunden reagieren. Projekte wie das </w:t>
      </w:r>
      <w:r w:rsidRPr="00B8574F">
        <w:rPr>
          <w:rFonts w:ascii="Noto Sans" w:eastAsia="Times New Roman" w:hAnsi="Noto Sans" w:cs="Noto Sans"/>
          <w:b/>
          <w:bCs/>
          <w:color w:val="000000"/>
          <w:sz w:val="22"/>
          <w:lang w:val="de"/>
        </w:rPr>
        <w:t>N610i-R</w:t>
      </w:r>
      <w:r w:rsidRPr="00B8574F">
        <w:rPr>
          <w:rFonts w:ascii="Noto Sans" w:eastAsia="Times New Roman" w:hAnsi="Noto Sans" w:cs="Noto Sans"/>
          <w:color w:val="000000"/>
          <w:sz w:val="22"/>
          <w:lang w:val="de"/>
        </w:rPr>
        <w:t xml:space="preserve"> zeigen unser Engagement für praxisnahe, leistungsstarke Lösungen, die unsere Kunden wettbewerbsfähig und zukunftssicher machen.“</w:t>
      </w:r>
    </w:p>
    <w:p w14:paraId="3CBF27F9" w14:textId="77777777" w:rsidR="00B8574F" w:rsidRPr="00B8574F" w:rsidRDefault="00B8574F" w:rsidP="00B8574F">
      <w:pPr>
        <w:spacing w:before="120" w:after="120" w:line="240" w:lineRule="auto"/>
        <w:rPr>
          <w:rFonts w:ascii="Noto Sans" w:eastAsia="Times New Roman" w:hAnsi="Noto Sans" w:cs="Noto Sans"/>
          <w:sz w:val="22"/>
          <w:lang w:val="de-DE"/>
        </w:rPr>
      </w:pPr>
      <w:r w:rsidRPr="00B8574F">
        <w:rPr>
          <w:rFonts w:ascii="Noto Sans" w:eastAsia="Times New Roman" w:hAnsi="Noto Sans" w:cs="Noto Sans"/>
          <w:color w:val="000000"/>
          <w:sz w:val="22"/>
          <w:lang w:val="de"/>
        </w:rPr>
        <w:t xml:space="preserve">Great Lakes Label und Jenacre Labels sind sich einig: Das Domino </w:t>
      </w:r>
      <w:r w:rsidRPr="00B8574F">
        <w:rPr>
          <w:rFonts w:ascii="Noto Sans" w:eastAsia="Times New Roman" w:hAnsi="Noto Sans" w:cs="Noto Sans"/>
          <w:b/>
          <w:bCs/>
          <w:color w:val="000000"/>
          <w:sz w:val="22"/>
          <w:lang w:val="de"/>
        </w:rPr>
        <w:t xml:space="preserve">N610i-R </w:t>
      </w:r>
      <w:r w:rsidRPr="00B8574F">
        <w:rPr>
          <w:rFonts w:ascii="Noto Sans" w:eastAsia="Times New Roman" w:hAnsi="Noto Sans" w:cs="Noto Sans"/>
          <w:sz w:val="22"/>
          <w:lang w:val="de"/>
        </w:rPr>
        <w:t>Digitaldruckmodul ist mehr als ein Retrofit: Es ist ein strategisches Upgrade, mit dem sie für die Zukunft des Etikettendrucks bestens positioniert sind.</w:t>
      </w:r>
    </w:p>
    <w:p w14:paraId="545F853F" w14:textId="311253D8" w:rsidR="00D60D34" w:rsidRPr="00D60D34" w:rsidRDefault="00D60D34" w:rsidP="00D60D34">
      <w:pPr>
        <w:spacing w:before="120" w:after="120" w:line="240" w:lineRule="auto"/>
        <w:rPr>
          <w:rFonts w:ascii="Noto Sans" w:eastAsia="Times New Roman" w:hAnsi="Noto Sans" w:cs="Noto Sans"/>
          <w:sz w:val="22"/>
          <w:lang w:val="de-DE"/>
        </w:rPr>
      </w:pPr>
      <w:r w:rsidRPr="00D60D34">
        <w:rPr>
          <w:rFonts w:ascii="Noto Sans" w:eastAsia="Times New Roman" w:hAnsi="Noto Sans" w:cs="Noto Sans"/>
          <w:sz w:val="22"/>
          <w:lang w:val="de"/>
        </w:rPr>
        <w:t xml:space="preserve">Erfahren Sie mehr über die Umgestaltung Ihrer Etikettenproduktion mit dem Domino </w:t>
      </w:r>
      <w:r w:rsidRPr="00D60D34">
        <w:rPr>
          <w:rFonts w:ascii="Noto Sans" w:eastAsia="Times New Roman" w:hAnsi="Noto Sans" w:cs="Noto Sans"/>
          <w:b/>
          <w:bCs/>
          <w:sz w:val="22"/>
          <w:lang w:val="de"/>
        </w:rPr>
        <w:t>N610i-R</w:t>
      </w:r>
      <w:r w:rsidR="00B8574F" w:rsidRPr="00B8574F">
        <w:rPr>
          <w:rFonts w:ascii="Noto Sans" w:eastAsia="Times New Roman" w:hAnsi="Noto Sans" w:cs="Noto Sans"/>
          <w:sz w:val="22"/>
          <w:lang w:val="de"/>
        </w:rPr>
        <w:t xml:space="preserve"> Digitaldruckmodul</w:t>
      </w:r>
      <w:r w:rsidRPr="00D60D34">
        <w:rPr>
          <w:rFonts w:ascii="Noto Sans" w:eastAsia="Times New Roman" w:hAnsi="Noto Sans" w:cs="Noto Sans"/>
          <w:sz w:val="22"/>
          <w:lang w:val="de"/>
        </w:rPr>
        <w:t xml:space="preserve"> </w:t>
      </w:r>
      <w:hyperlink r:id="rId8" w:history="1">
        <w:r w:rsidRPr="00D60D34">
          <w:rPr>
            <w:rFonts w:ascii="Noto Sans" w:eastAsia="Times New Roman" w:hAnsi="Noto Sans" w:cs="Noto Sans"/>
            <w:color w:val="0000EE"/>
            <w:sz w:val="22"/>
            <w:u w:val="single"/>
            <w:lang w:val="de"/>
          </w:rPr>
          <w:t>hier</w:t>
        </w:r>
      </w:hyperlink>
      <w:r w:rsidRPr="00D60D34">
        <w:rPr>
          <w:rFonts w:ascii="Noto Sans" w:eastAsia="Times New Roman" w:hAnsi="Noto Sans" w:cs="Noto Sans"/>
          <w:sz w:val="22"/>
          <w:lang w:val="de"/>
        </w:rPr>
        <w:t>.</w:t>
      </w:r>
    </w:p>
    <w:p w14:paraId="6F87A90F" w14:textId="77777777" w:rsidR="00D60D34" w:rsidRPr="00D60D34" w:rsidRDefault="00D60D34" w:rsidP="00D60D34">
      <w:pPr>
        <w:spacing w:before="120" w:after="120" w:line="240" w:lineRule="auto"/>
        <w:rPr>
          <w:rFonts w:ascii="Noto Sans" w:eastAsia="Times New Roman" w:hAnsi="Noto Sans" w:cs="Noto Sans"/>
          <w:sz w:val="22"/>
          <w:lang w:val="de-DE"/>
        </w:rPr>
      </w:pPr>
      <w:r w:rsidRPr="00D60D34">
        <w:rPr>
          <w:rFonts w:ascii="Noto Sans" w:eastAsia="Times New Roman" w:hAnsi="Noto Sans" w:cs="Noto Sans"/>
          <w:sz w:val="22"/>
          <w:lang w:val="de"/>
        </w:rPr>
        <w:t>ENDE</w:t>
      </w:r>
    </w:p>
    <w:p w14:paraId="07610805" w14:textId="7838BD68"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w:t>
      </w:r>
      <w:r w:rsidR="00CF6D5D" w:rsidRPr="00CF6D5D">
        <w:rPr>
          <w:rFonts w:ascii="Noto Sans" w:eastAsia="Gill Sans" w:hAnsi="Noto Sans" w:cs="Noto Sans"/>
          <w:bCs/>
          <w:szCs w:val="18"/>
          <w:lang w:val="de-DE"/>
        </w:rPr>
        <w:lastRenderedPageBreak/>
        <w:t>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2"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9"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2"/>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10"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11"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0BC"/>
    <w:rsid w:val="00085561"/>
    <w:rsid w:val="000F6D00"/>
    <w:rsid w:val="001D743C"/>
    <w:rsid w:val="001F4A67"/>
    <w:rsid w:val="002202E3"/>
    <w:rsid w:val="00222312"/>
    <w:rsid w:val="00240801"/>
    <w:rsid w:val="002766D9"/>
    <w:rsid w:val="002843F0"/>
    <w:rsid w:val="002F3CFF"/>
    <w:rsid w:val="00372E92"/>
    <w:rsid w:val="003810AA"/>
    <w:rsid w:val="003E7580"/>
    <w:rsid w:val="004219F2"/>
    <w:rsid w:val="005272B1"/>
    <w:rsid w:val="005524DB"/>
    <w:rsid w:val="005741C7"/>
    <w:rsid w:val="005A570C"/>
    <w:rsid w:val="005E6C45"/>
    <w:rsid w:val="00647055"/>
    <w:rsid w:val="00660F46"/>
    <w:rsid w:val="006F3DFA"/>
    <w:rsid w:val="00774DE8"/>
    <w:rsid w:val="00785717"/>
    <w:rsid w:val="00791A4F"/>
    <w:rsid w:val="00803AC2"/>
    <w:rsid w:val="008220B7"/>
    <w:rsid w:val="00823B77"/>
    <w:rsid w:val="008916A8"/>
    <w:rsid w:val="008B6461"/>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8574F"/>
    <w:rsid w:val="00BC7C15"/>
    <w:rsid w:val="00C063FE"/>
    <w:rsid w:val="00C44603"/>
    <w:rsid w:val="00C541FE"/>
    <w:rsid w:val="00CF1AD5"/>
    <w:rsid w:val="00CF6D5D"/>
    <w:rsid w:val="00D60D34"/>
    <w:rsid w:val="00DE1F9A"/>
    <w:rsid w:val="00E03029"/>
    <w:rsid w:val="00E0665F"/>
    <w:rsid w:val="00E34DD8"/>
    <w:rsid w:val="00EC1C5A"/>
    <w:rsid w:val="00EF6310"/>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0130A2BC-7DBF-4540-A3BF-7A845165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de-de/products/digital-colour-label-press/integrationsdrucksysteme?utm_medium=non-paid&amp;utm_source=onlinepublication&amp;utm_content=pr-n610i-r-success&amp;utm_campaign=2025-int-de-Global-PR-DP-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belmakers.co.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greatlakeslabel.com/"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9</cp:revision>
  <dcterms:created xsi:type="dcterms:W3CDTF">2025-12-18T16:53:00Z</dcterms:created>
  <dcterms:modified xsi:type="dcterms:W3CDTF">2026-01-15T12:18:00Z</dcterms:modified>
</cp:coreProperties>
</file>