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6CDB9" w14:textId="2F08AB9A" w:rsidR="00D36A95" w:rsidRPr="00843A1B" w:rsidRDefault="003176DD" w:rsidP="00806F38">
      <w:pPr>
        <w:pBdr>
          <w:top w:val="nil"/>
          <w:left w:val="nil"/>
          <w:bottom w:val="nil"/>
          <w:right w:val="nil"/>
          <w:between w:val="nil"/>
        </w:pBdr>
        <w:shd w:val="clear" w:color="auto" w:fill="FFFFFF"/>
        <w:jc w:val="center"/>
        <w:rPr>
          <w:b/>
          <w:bCs/>
          <w:sz w:val="28"/>
          <w:szCs w:val="28"/>
          <w:lang w:val="pt-PT"/>
        </w:rPr>
      </w:pPr>
      <w:r>
        <w:rPr>
          <w:b/>
          <w:bCs/>
          <w:sz w:val="28"/>
          <w:szCs w:val="28"/>
          <w:lang w:val="pt-PT"/>
        </w:rPr>
        <w:t>VIAJE PELOS AMBIENTES MAIS INÓSPITOS DO PLANETA NA NOVA SÉRIE DA NATIONAL GEOGRAPHIC</w:t>
      </w:r>
    </w:p>
    <w:p w14:paraId="689F1BC7" w14:textId="77777777" w:rsidR="00D36A95" w:rsidRPr="00843A1B" w:rsidRDefault="003176DD">
      <w:pPr>
        <w:pBdr>
          <w:top w:val="nil"/>
          <w:left w:val="nil"/>
          <w:bottom w:val="nil"/>
          <w:right w:val="nil"/>
          <w:between w:val="nil"/>
        </w:pBdr>
        <w:shd w:val="clear" w:color="auto" w:fill="FFFFFF"/>
        <w:jc w:val="center"/>
        <w:rPr>
          <w:b/>
          <w:bCs/>
          <w:i/>
          <w:iCs/>
          <w:sz w:val="28"/>
          <w:szCs w:val="28"/>
          <w:lang w:val="pt-PT"/>
        </w:rPr>
      </w:pPr>
      <w:r>
        <w:rPr>
          <w:b/>
          <w:bCs/>
          <w:i/>
          <w:iCs/>
          <w:sz w:val="28"/>
          <w:szCs w:val="28"/>
          <w:lang w:val="pt-PT"/>
        </w:rPr>
        <w:t>DE POLO A POLO COM WILL SMITH</w:t>
      </w:r>
    </w:p>
    <w:p w14:paraId="3AF99EE0" w14:textId="77777777" w:rsidR="00D36A95" w:rsidRPr="00843A1B" w:rsidRDefault="00D36A95">
      <w:pPr>
        <w:pBdr>
          <w:top w:val="nil"/>
          <w:left w:val="nil"/>
          <w:bottom w:val="nil"/>
          <w:right w:val="nil"/>
          <w:between w:val="nil"/>
        </w:pBdr>
        <w:shd w:val="clear" w:color="auto" w:fill="FFFFFF"/>
        <w:spacing w:after="120"/>
        <w:rPr>
          <w:b/>
          <w:bCs/>
          <w:sz w:val="24"/>
          <w:szCs w:val="24"/>
          <w:lang w:val="pt-PT"/>
        </w:rPr>
      </w:pPr>
    </w:p>
    <w:p w14:paraId="171A9DA4" w14:textId="77777777" w:rsidR="00EC145C" w:rsidRDefault="003176DD">
      <w:pPr>
        <w:pBdr>
          <w:top w:val="nil"/>
          <w:left w:val="nil"/>
          <w:bottom w:val="nil"/>
          <w:right w:val="nil"/>
          <w:between w:val="nil"/>
        </w:pBdr>
        <w:shd w:val="clear" w:color="auto" w:fill="FFFFFF"/>
        <w:spacing w:after="120"/>
        <w:jc w:val="center"/>
        <w:rPr>
          <w:b/>
          <w:bCs/>
          <w:sz w:val="24"/>
          <w:szCs w:val="24"/>
          <w:lang w:val="pt-PT"/>
        </w:rPr>
      </w:pPr>
      <w:r>
        <w:rPr>
          <w:b/>
          <w:bCs/>
          <w:sz w:val="24"/>
          <w:szCs w:val="24"/>
          <w:lang w:val="pt-PT"/>
        </w:rPr>
        <w:t>A série documental de sete episódios estreia a 1</w:t>
      </w:r>
      <w:r w:rsidR="00606EFB">
        <w:rPr>
          <w:b/>
          <w:bCs/>
          <w:sz w:val="24"/>
          <w:szCs w:val="24"/>
          <w:lang w:val="pt-PT"/>
        </w:rPr>
        <w:t>4</w:t>
      </w:r>
      <w:r>
        <w:rPr>
          <w:b/>
          <w:bCs/>
          <w:sz w:val="24"/>
          <w:szCs w:val="24"/>
          <w:lang w:val="pt-PT"/>
        </w:rPr>
        <w:t xml:space="preserve"> de janeiro </w:t>
      </w:r>
      <w:r w:rsidR="00606EFB">
        <w:rPr>
          <w:b/>
          <w:bCs/>
          <w:sz w:val="24"/>
          <w:szCs w:val="24"/>
          <w:lang w:val="pt-PT"/>
        </w:rPr>
        <w:t xml:space="preserve">em Disney+ e a 19 de janeiro </w:t>
      </w:r>
      <w:r>
        <w:rPr>
          <w:b/>
          <w:bCs/>
          <w:sz w:val="24"/>
          <w:szCs w:val="24"/>
          <w:lang w:val="pt-PT"/>
        </w:rPr>
        <w:t>n</w:t>
      </w:r>
      <w:r w:rsidR="00606EFB">
        <w:rPr>
          <w:b/>
          <w:bCs/>
          <w:sz w:val="24"/>
          <w:szCs w:val="24"/>
          <w:lang w:val="pt-PT"/>
        </w:rPr>
        <w:t>o</w:t>
      </w:r>
      <w:r>
        <w:rPr>
          <w:b/>
          <w:bCs/>
          <w:sz w:val="24"/>
          <w:szCs w:val="24"/>
          <w:lang w:val="pt-PT"/>
        </w:rPr>
        <w:t xml:space="preserve"> National Geographic. </w:t>
      </w:r>
    </w:p>
    <w:p w14:paraId="1550BB57" w14:textId="26DA1314" w:rsidR="00D36A95" w:rsidRPr="00843A1B" w:rsidRDefault="003176DD">
      <w:pPr>
        <w:pBdr>
          <w:top w:val="nil"/>
          <w:left w:val="nil"/>
          <w:bottom w:val="nil"/>
          <w:right w:val="nil"/>
          <w:between w:val="nil"/>
        </w:pBdr>
        <w:shd w:val="clear" w:color="auto" w:fill="FFFFFF"/>
        <w:spacing w:after="120"/>
        <w:jc w:val="center"/>
        <w:rPr>
          <w:b/>
          <w:bCs/>
          <w:sz w:val="24"/>
          <w:szCs w:val="24"/>
          <w:lang w:val="pt-PT"/>
        </w:rPr>
      </w:pPr>
      <w:r>
        <w:rPr>
          <w:b/>
          <w:bCs/>
          <w:sz w:val="24"/>
          <w:szCs w:val="24"/>
          <w:lang w:val="pt-PT"/>
        </w:rPr>
        <w:t>Produção da Westbrook Studios, Nutopia e Protozoa.</w:t>
      </w:r>
    </w:p>
    <w:p w14:paraId="552FA26A" w14:textId="77777777" w:rsidR="00D36A95" w:rsidRPr="00843A1B" w:rsidRDefault="00D36A95">
      <w:pPr>
        <w:pBdr>
          <w:top w:val="nil"/>
          <w:left w:val="nil"/>
          <w:bottom w:val="nil"/>
          <w:right w:val="nil"/>
          <w:between w:val="nil"/>
        </w:pBdr>
        <w:shd w:val="clear" w:color="auto" w:fill="FFFFFF"/>
        <w:spacing w:after="120"/>
        <w:jc w:val="center"/>
        <w:rPr>
          <w:b/>
          <w:bCs/>
          <w:sz w:val="24"/>
          <w:szCs w:val="24"/>
          <w:lang w:val="pt-PT"/>
        </w:rPr>
      </w:pPr>
    </w:p>
    <w:p w14:paraId="1F76A3FC" w14:textId="77777777" w:rsidR="00D36A95" w:rsidRPr="00843A1B" w:rsidRDefault="003176DD">
      <w:pPr>
        <w:pBdr>
          <w:top w:val="nil"/>
          <w:left w:val="nil"/>
          <w:bottom w:val="nil"/>
          <w:right w:val="nil"/>
          <w:between w:val="nil"/>
        </w:pBdr>
        <w:shd w:val="clear" w:color="auto" w:fill="FFFFFF"/>
        <w:spacing w:after="120"/>
        <w:jc w:val="center"/>
        <w:rPr>
          <w:b/>
          <w:bCs/>
          <w:sz w:val="24"/>
          <w:szCs w:val="24"/>
          <w:lang w:val="pt-PT"/>
        </w:rPr>
      </w:pPr>
      <w:r>
        <w:rPr>
          <w:b/>
          <w:bCs/>
          <w:sz w:val="24"/>
          <w:szCs w:val="24"/>
          <w:lang w:val="pt-PT"/>
        </w:rPr>
        <w:t>Do Polo Sul ao Polo Norte, Will Smith junta-se a sete expedições extraordinárias para descobrir os segredos dos ambientes mais inóspitos da Terra, levando a sua resistência mental e física ao limite.</w:t>
      </w:r>
    </w:p>
    <w:p w14:paraId="257DCE78" w14:textId="77777777" w:rsidR="00D36A95" w:rsidRPr="00843A1B" w:rsidRDefault="003176DD">
      <w:pPr>
        <w:pBdr>
          <w:top w:val="nil"/>
          <w:left w:val="nil"/>
          <w:bottom w:val="nil"/>
          <w:right w:val="nil"/>
          <w:between w:val="nil"/>
        </w:pBdr>
        <w:shd w:val="clear" w:color="auto" w:fill="FFFFFF"/>
        <w:jc w:val="both"/>
        <w:rPr>
          <w:sz w:val="24"/>
          <w:szCs w:val="24"/>
          <w:lang w:val="pt-PT"/>
        </w:rPr>
      </w:pPr>
      <w:r w:rsidRPr="00843A1B">
        <w:rPr>
          <w:sz w:val="24"/>
          <w:szCs w:val="24"/>
          <w:lang w:val="pt-PT"/>
        </w:rPr>
        <w:t xml:space="preserve"> </w:t>
      </w:r>
    </w:p>
    <w:p w14:paraId="030A1550" w14:textId="54904C26" w:rsidR="00606EFB" w:rsidRDefault="00EC145C">
      <w:pPr>
        <w:pBdr>
          <w:top w:val="nil"/>
          <w:left w:val="nil"/>
          <w:bottom w:val="nil"/>
          <w:right w:val="nil"/>
          <w:between w:val="nil"/>
        </w:pBdr>
        <w:shd w:val="clear" w:color="auto" w:fill="FFFFFF"/>
        <w:jc w:val="center"/>
        <w:rPr>
          <w:b/>
          <w:bCs/>
          <w:sz w:val="24"/>
          <w:szCs w:val="24"/>
          <w:lang w:val="pt-PT"/>
        </w:rPr>
      </w:pPr>
      <w:r>
        <w:rPr>
          <w:b/>
          <w:bCs/>
          <w:noProof/>
          <w:sz w:val="24"/>
          <w:szCs w:val="24"/>
          <w:lang w:val="pt-PT"/>
        </w:rPr>
        <w:drawing>
          <wp:inline distT="0" distB="0" distL="0" distR="0" wp14:anchorId="701C5D09" wp14:editId="1CA4641C">
            <wp:extent cx="2992120" cy="3740150"/>
            <wp:effectExtent l="0" t="0" r="0" b="0"/>
            <wp:docPr id="2108255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133" cy="3741416"/>
                    </a:xfrm>
                    <a:prstGeom prst="rect">
                      <a:avLst/>
                    </a:prstGeom>
                    <a:noFill/>
                    <a:ln>
                      <a:noFill/>
                    </a:ln>
                  </pic:spPr>
                </pic:pic>
              </a:graphicData>
            </a:graphic>
          </wp:inline>
        </w:drawing>
      </w:r>
    </w:p>
    <w:p w14:paraId="1A3808BE" w14:textId="77777777" w:rsidR="00606EFB" w:rsidRDefault="00606EFB">
      <w:pPr>
        <w:pBdr>
          <w:top w:val="nil"/>
          <w:left w:val="nil"/>
          <w:bottom w:val="nil"/>
          <w:right w:val="nil"/>
          <w:between w:val="nil"/>
        </w:pBdr>
        <w:shd w:val="clear" w:color="auto" w:fill="FFFFFF"/>
        <w:jc w:val="center"/>
        <w:rPr>
          <w:b/>
          <w:bCs/>
          <w:sz w:val="24"/>
          <w:szCs w:val="24"/>
          <w:lang w:val="pt-PT"/>
        </w:rPr>
      </w:pPr>
    </w:p>
    <w:p w14:paraId="052EC23C" w14:textId="6BA92FBD" w:rsidR="00EC145C" w:rsidRDefault="00EC145C">
      <w:pPr>
        <w:pBdr>
          <w:top w:val="nil"/>
          <w:left w:val="nil"/>
          <w:bottom w:val="nil"/>
          <w:right w:val="nil"/>
          <w:between w:val="nil"/>
        </w:pBdr>
        <w:shd w:val="clear" w:color="auto" w:fill="FFFFFF"/>
        <w:jc w:val="center"/>
        <w:rPr>
          <w:b/>
          <w:bCs/>
          <w:sz w:val="24"/>
          <w:szCs w:val="24"/>
          <w:lang w:val="pt-PT"/>
        </w:rPr>
      </w:pPr>
      <w:r>
        <w:rPr>
          <w:b/>
          <w:bCs/>
          <w:sz w:val="24"/>
          <w:szCs w:val="24"/>
          <w:lang w:val="pt-PT"/>
        </w:rPr>
        <w:t xml:space="preserve">Descarregue as imagens aqui: </w:t>
      </w:r>
      <w:hyperlink r:id="rId8" w:tgtFrame="_blank" w:tooltip="https://dam.gettyimages.com/s/tj4zjg9jcv7nkvkjpmwkjz" w:history="1">
        <w:r w:rsidRPr="00EC145C">
          <w:rPr>
            <w:rStyle w:val="Hiperligao"/>
            <w:b/>
            <w:bCs/>
            <w:sz w:val="24"/>
            <w:szCs w:val="24"/>
            <w:lang w:val="pt-PT"/>
          </w:rPr>
          <w:t>https://dam.gettyimages.com/s/tj4zjg9jcv7nkvkjpmwkjz</w:t>
        </w:r>
      </w:hyperlink>
    </w:p>
    <w:p w14:paraId="197ECDAE" w14:textId="77777777" w:rsidR="00EC145C" w:rsidRPr="00606EFB" w:rsidRDefault="00EC145C">
      <w:pPr>
        <w:pBdr>
          <w:top w:val="nil"/>
          <w:left w:val="nil"/>
          <w:bottom w:val="nil"/>
          <w:right w:val="nil"/>
          <w:between w:val="nil"/>
        </w:pBdr>
        <w:shd w:val="clear" w:color="auto" w:fill="FFFFFF"/>
        <w:jc w:val="center"/>
        <w:rPr>
          <w:b/>
          <w:bCs/>
          <w:sz w:val="24"/>
          <w:szCs w:val="24"/>
          <w:lang w:val="pt-PT"/>
        </w:rPr>
      </w:pPr>
    </w:p>
    <w:p w14:paraId="56C0125F" w14:textId="53B945A1" w:rsidR="00D36A95" w:rsidRPr="00843A1B" w:rsidRDefault="00606EFB">
      <w:pPr>
        <w:pBdr>
          <w:top w:val="nil"/>
          <w:left w:val="nil"/>
          <w:bottom w:val="nil"/>
          <w:right w:val="nil"/>
          <w:between w:val="nil"/>
        </w:pBdr>
        <w:shd w:val="clear" w:color="auto" w:fill="FFFFFF"/>
        <w:jc w:val="both"/>
        <w:rPr>
          <w:lang w:val="pt-PT"/>
        </w:rPr>
      </w:pPr>
      <w:r w:rsidRPr="00606EFB">
        <w:rPr>
          <w:b/>
          <w:bCs/>
          <w:lang w:val="pt-PT"/>
        </w:rPr>
        <w:lastRenderedPageBreak/>
        <w:t>Lisboa, 13 de jane</w:t>
      </w:r>
      <w:r w:rsidR="00AC2057">
        <w:rPr>
          <w:b/>
          <w:bCs/>
          <w:lang w:val="pt-PT"/>
        </w:rPr>
        <w:t>i</w:t>
      </w:r>
      <w:r w:rsidRPr="00606EFB">
        <w:rPr>
          <w:b/>
          <w:bCs/>
          <w:lang w:val="pt-PT"/>
        </w:rPr>
        <w:t>ro</w:t>
      </w:r>
      <w:r>
        <w:rPr>
          <w:lang w:val="pt-PT"/>
        </w:rPr>
        <w:t xml:space="preserve"> - Em janeiro, </w:t>
      </w:r>
      <w:r>
        <w:rPr>
          <w:b/>
          <w:bCs/>
          <w:lang w:val="pt-PT"/>
        </w:rPr>
        <w:t>Will Smith</w:t>
      </w:r>
      <w:r>
        <w:rPr>
          <w:lang w:val="pt-PT"/>
        </w:rPr>
        <w:t xml:space="preserve"> convida o público para a derradeira viagem de descoberta na nova série original da National Geographic, </w:t>
      </w:r>
      <w:r>
        <w:rPr>
          <w:b/>
          <w:bCs/>
          <w:lang w:val="pt-PT"/>
        </w:rPr>
        <w:t>DE POLO A POLO COM WILL SMITH</w:t>
      </w:r>
      <w:r>
        <w:rPr>
          <w:lang w:val="pt-PT"/>
        </w:rPr>
        <w:t>. A série documental de sete episódios estreia a 14 de janeiro no Disney+ e dia 19 de janeiro no National Geographic.</w:t>
      </w:r>
      <w:r w:rsidR="00AC2057">
        <w:rPr>
          <w:lang w:val="pt-PT"/>
        </w:rPr>
        <w:t xml:space="preserve"> </w:t>
      </w:r>
      <w:r>
        <w:rPr>
          <w:lang w:val="pt-PT"/>
        </w:rPr>
        <w:t>Desenvolvida ao longo de cinco anos, a série acompanha Will pelos sete continentes, levando-o dos campos de gelo da Antártida às selvas da Amazónia, às montanhas dos Himalaias, aos desertos de África, às ilhas do Pacífico e aos icebergues do Ártico.</w:t>
      </w:r>
    </w:p>
    <w:p w14:paraId="218DA30D" w14:textId="77777777" w:rsidR="00D36A95" w:rsidRPr="00843A1B" w:rsidRDefault="003176DD">
      <w:pPr>
        <w:pBdr>
          <w:top w:val="nil"/>
          <w:left w:val="nil"/>
          <w:bottom w:val="nil"/>
          <w:right w:val="nil"/>
          <w:between w:val="nil"/>
        </w:pBdr>
        <w:shd w:val="clear" w:color="auto" w:fill="FFFFFF"/>
        <w:jc w:val="both"/>
        <w:rPr>
          <w:lang w:val="pt-PT"/>
        </w:rPr>
      </w:pPr>
      <w:r w:rsidRPr="00843A1B">
        <w:rPr>
          <w:lang w:val="pt-PT"/>
        </w:rPr>
        <w:t xml:space="preserve"> </w:t>
      </w:r>
    </w:p>
    <w:p w14:paraId="51B4E9B6" w14:textId="77777777" w:rsidR="00D36A95" w:rsidRPr="00843A1B" w:rsidRDefault="003176DD">
      <w:pPr>
        <w:pBdr>
          <w:top w:val="nil"/>
          <w:left w:val="nil"/>
          <w:bottom w:val="nil"/>
          <w:right w:val="nil"/>
          <w:between w:val="nil"/>
        </w:pBdr>
        <w:shd w:val="clear" w:color="auto" w:fill="FFFFFF"/>
        <w:jc w:val="both"/>
        <w:rPr>
          <w:lang w:val="pt-PT"/>
        </w:rPr>
      </w:pPr>
      <w:r>
        <w:rPr>
          <w:lang w:val="pt-PT"/>
        </w:rPr>
        <w:t>Inspirado pelo seu falecido mentor a explorar as grandes questões da vida, Will lança-se em desafios extraordinários ao longo de 100 dias: esquiar até ao Polo Sul, capturar uma anaconda gigante, extrair veneno de uma tarântula venenosa, escalar montanhas e mergulhar sob o gelo do Polo Norte. Nesta viagem de polo a polo, é acompanhado por cientistas, exploradores e especialistas locais.</w:t>
      </w:r>
    </w:p>
    <w:p w14:paraId="2476C99B" w14:textId="77777777" w:rsidR="00D36A95" w:rsidRPr="00843A1B" w:rsidRDefault="003176DD">
      <w:pPr>
        <w:pBdr>
          <w:top w:val="nil"/>
          <w:left w:val="nil"/>
          <w:bottom w:val="nil"/>
          <w:right w:val="nil"/>
          <w:between w:val="nil"/>
        </w:pBdr>
        <w:shd w:val="clear" w:color="auto" w:fill="FFFFFF"/>
        <w:jc w:val="both"/>
        <w:rPr>
          <w:lang w:val="pt-PT"/>
        </w:rPr>
      </w:pPr>
      <w:r w:rsidRPr="00843A1B">
        <w:rPr>
          <w:lang w:val="pt-PT"/>
        </w:rPr>
        <w:t xml:space="preserve"> </w:t>
      </w:r>
    </w:p>
    <w:p w14:paraId="7C20F4A7" w14:textId="73ECC89B" w:rsidR="00D36A95" w:rsidRPr="00843A1B" w:rsidRDefault="003176DD">
      <w:pPr>
        <w:pBdr>
          <w:top w:val="nil"/>
          <w:left w:val="nil"/>
          <w:bottom w:val="nil"/>
          <w:right w:val="nil"/>
          <w:between w:val="nil"/>
        </w:pBdr>
        <w:shd w:val="clear" w:color="auto" w:fill="FFFFFF"/>
        <w:jc w:val="both"/>
        <w:rPr>
          <w:lang w:val="pt-PT"/>
        </w:rPr>
      </w:pPr>
      <w:r>
        <w:rPr>
          <w:lang w:val="pt-PT"/>
        </w:rPr>
        <w:t xml:space="preserve">Narrada com a escala cinematográfica, o acesso privilegiado e a autenticidade que só a National Geographic consegue oferecer, esta aventura única combina ciência de ponta, narrativa ambiental e exploração ousada. Guiado por especialistas, cientistas e exploradores, Will contribui para descobertas científicas inéditas e cria ligações humanas profundas </w:t>
      </w:r>
      <w:r w:rsidR="00AC2057">
        <w:rPr>
          <w:lang w:val="pt-PT"/>
        </w:rPr>
        <w:t>-</w:t>
      </w:r>
      <w:r>
        <w:rPr>
          <w:lang w:val="pt-PT"/>
        </w:rPr>
        <w:t xml:space="preserve"> da comunidade Waorani, na Amazónia, ao povo San, no Kalahari, cujo conhecimento e resiliência oferecem lições poderosas sobre o futuro do nosso planeta. </w:t>
      </w:r>
      <w:r>
        <w:rPr>
          <w:b/>
          <w:bCs/>
          <w:lang w:val="pt-PT"/>
        </w:rPr>
        <w:t>DE POLO A POLO COM WILL SMITH</w:t>
      </w:r>
      <w:r>
        <w:rPr>
          <w:lang w:val="pt-PT"/>
        </w:rPr>
        <w:t xml:space="preserve"> é uma epopeia global marcada pela resistência, pelo fascínio e pela esperança.</w:t>
      </w:r>
    </w:p>
    <w:p w14:paraId="1756B776" w14:textId="77777777" w:rsidR="00D36A95" w:rsidRPr="00843A1B" w:rsidRDefault="003176DD">
      <w:pPr>
        <w:pBdr>
          <w:top w:val="nil"/>
          <w:left w:val="nil"/>
          <w:bottom w:val="nil"/>
          <w:right w:val="nil"/>
          <w:between w:val="nil"/>
        </w:pBdr>
        <w:shd w:val="clear" w:color="auto" w:fill="FFFFFF"/>
        <w:jc w:val="both"/>
        <w:rPr>
          <w:lang w:val="pt-PT"/>
        </w:rPr>
      </w:pPr>
      <w:r w:rsidRPr="00843A1B">
        <w:rPr>
          <w:lang w:val="pt-PT"/>
        </w:rPr>
        <w:t xml:space="preserve"> </w:t>
      </w:r>
    </w:p>
    <w:p w14:paraId="74C8E907" w14:textId="77777777" w:rsidR="00D36A95" w:rsidRPr="00843A1B" w:rsidRDefault="003176DD">
      <w:pPr>
        <w:pBdr>
          <w:top w:val="nil"/>
          <w:left w:val="nil"/>
          <w:bottom w:val="nil"/>
          <w:right w:val="nil"/>
          <w:between w:val="nil"/>
        </w:pBdr>
        <w:shd w:val="clear" w:color="auto" w:fill="FFFFFF"/>
        <w:jc w:val="both"/>
        <w:rPr>
          <w:color w:val="FF0000"/>
          <w:lang w:val="pt-PT"/>
        </w:rPr>
      </w:pPr>
      <w:r>
        <w:rPr>
          <w:lang w:val="pt-PT"/>
        </w:rPr>
        <w:t xml:space="preserve">“Esta viagem foi diferente de tudo o que alguma vez fiz. Houve momentos em que temi não conseguir voltar para casa! É uma exploração não só dos limites do planeta, mas também uma descoberta de algumas das pessoas mais extraordinárias que lá vivem”, afirmou Will Smith. “Do gelo mais extremo às selvas mais profundas, a beleza do nosso mundo inspirou cada passo que dei com admiração e esperança.” </w:t>
      </w:r>
    </w:p>
    <w:p w14:paraId="5AA0B677" w14:textId="77777777" w:rsidR="00D36A95" w:rsidRPr="00843A1B" w:rsidRDefault="003176DD">
      <w:pPr>
        <w:pBdr>
          <w:top w:val="nil"/>
          <w:left w:val="nil"/>
          <w:bottom w:val="nil"/>
          <w:right w:val="nil"/>
          <w:between w:val="nil"/>
        </w:pBdr>
        <w:shd w:val="clear" w:color="auto" w:fill="FFFFFF"/>
        <w:jc w:val="both"/>
        <w:rPr>
          <w:color w:val="FF0000"/>
          <w:lang w:val="pt-PT"/>
        </w:rPr>
      </w:pPr>
      <w:r w:rsidRPr="00843A1B">
        <w:rPr>
          <w:color w:val="FF0000"/>
          <w:lang w:val="pt-PT"/>
        </w:rPr>
        <w:t xml:space="preserve"> </w:t>
      </w:r>
    </w:p>
    <w:p w14:paraId="6284D60F" w14:textId="77777777" w:rsidR="00D36A95" w:rsidRPr="00843A1B" w:rsidRDefault="003176DD">
      <w:pPr>
        <w:pBdr>
          <w:top w:val="nil"/>
          <w:left w:val="nil"/>
          <w:bottom w:val="nil"/>
          <w:right w:val="nil"/>
          <w:between w:val="nil"/>
        </w:pBdr>
        <w:shd w:val="clear" w:color="auto" w:fill="FFFFFF"/>
        <w:jc w:val="both"/>
        <w:rPr>
          <w:lang w:val="pt-PT"/>
        </w:rPr>
      </w:pPr>
      <w:r>
        <w:rPr>
          <w:lang w:val="pt-PT"/>
        </w:rPr>
        <w:t xml:space="preserve">“Em </w:t>
      </w:r>
      <w:r>
        <w:rPr>
          <w:b/>
          <w:bCs/>
          <w:lang w:val="pt-PT"/>
        </w:rPr>
        <w:t>DE POLO A POLO COM WILL SMITH</w:t>
      </w:r>
      <w:r>
        <w:rPr>
          <w:lang w:val="pt-PT"/>
        </w:rPr>
        <w:t>, convidamos o público a ver o planeta através dos olhos de Will, com toda a admiração, humor e humanidade que ele imprime em cada experiência”, afirmou Tom McDonald, vice-presidente executivo de Conteúdos da National Geographic. “É uma aventura emocionante que representa o melhor da National Geographic: imagens impressionantes, narrativa poderosa e uma compreensão mais profunda de como o nosso mundo funciona e dos motivos pelos quais isso importa.”</w:t>
      </w:r>
    </w:p>
    <w:p w14:paraId="1D14EDB2" w14:textId="77777777" w:rsidR="00D36A95" w:rsidRPr="00843A1B" w:rsidRDefault="003176DD">
      <w:pPr>
        <w:pBdr>
          <w:top w:val="nil"/>
          <w:left w:val="nil"/>
          <w:bottom w:val="nil"/>
          <w:right w:val="nil"/>
          <w:between w:val="nil"/>
        </w:pBdr>
        <w:shd w:val="clear" w:color="auto" w:fill="FFFFFF"/>
        <w:jc w:val="both"/>
        <w:rPr>
          <w:lang w:val="pt-PT"/>
        </w:rPr>
      </w:pPr>
      <w:r w:rsidRPr="00843A1B">
        <w:rPr>
          <w:lang w:val="pt-PT"/>
        </w:rPr>
        <w:t xml:space="preserve"> </w:t>
      </w:r>
    </w:p>
    <w:p w14:paraId="46EF7CE3" w14:textId="77777777" w:rsidR="00D36A95" w:rsidRPr="00843A1B" w:rsidRDefault="003176DD">
      <w:pPr>
        <w:pBdr>
          <w:top w:val="nil"/>
          <w:left w:val="nil"/>
          <w:bottom w:val="nil"/>
          <w:right w:val="nil"/>
          <w:between w:val="nil"/>
        </w:pBdr>
        <w:shd w:val="clear" w:color="auto" w:fill="FFFFFF"/>
        <w:jc w:val="both"/>
        <w:rPr>
          <w:lang w:val="pt-PT"/>
        </w:rPr>
      </w:pPr>
      <w:r>
        <w:rPr>
          <w:lang w:val="pt-PT"/>
        </w:rPr>
        <w:t>Os episódios incluem os seguintes conteúdos:</w:t>
      </w:r>
    </w:p>
    <w:p w14:paraId="6570A229" w14:textId="77777777" w:rsidR="00AC2057" w:rsidRPr="00AC2057" w:rsidRDefault="003176DD" w:rsidP="00606EFB">
      <w:pPr>
        <w:numPr>
          <w:ilvl w:val="0"/>
          <w:numId w:val="2"/>
        </w:numPr>
        <w:pBdr>
          <w:top w:val="nil"/>
          <w:left w:val="nil"/>
          <w:bottom w:val="nil"/>
          <w:right w:val="nil"/>
          <w:between w:val="nil"/>
        </w:pBdr>
        <w:shd w:val="clear" w:color="auto" w:fill="FFFFFF"/>
        <w:jc w:val="both"/>
        <w:rPr>
          <w:lang w:val="pt-PT"/>
        </w:rPr>
      </w:pPr>
      <w:r w:rsidRPr="00606EFB">
        <w:rPr>
          <w:b/>
          <w:bCs/>
          <w:lang w:val="pt-PT"/>
        </w:rPr>
        <w:t>“</w:t>
      </w:r>
      <w:r w:rsidR="00DB2B7D">
        <w:rPr>
          <w:b/>
          <w:bCs/>
          <w:lang w:val="pt-PT"/>
        </w:rPr>
        <w:t>O Polo Sul</w:t>
      </w:r>
      <w:r w:rsidRPr="00606EFB">
        <w:rPr>
          <w:b/>
          <w:bCs/>
          <w:lang w:val="pt-PT"/>
        </w:rPr>
        <w:t>” estreia a 1</w:t>
      </w:r>
      <w:r w:rsidR="00606EFB" w:rsidRPr="00606EFB">
        <w:rPr>
          <w:b/>
          <w:bCs/>
          <w:lang w:val="pt-PT"/>
        </w:rPr>
        <w:t>4</w:t>
      </w:r>
      <w:r w:rsidRPr="00606EFB">
        <w:rPr>
          <w:b/>
          <w:bCs/>
          <w:lang w:val="pt-PT"/>
        </w:rPr>
        <w:t xml:space="preserve"> de janeiro, </w:t>
      </w:r>
      <w:r w:rsidR="00606EFB" w:rsidRPr="00606EFB">
        <w:rPr>
          <w:b/>
          <w:bCs/>
          <w:lang w:val="pt-PT"/>
        </w:rPr>
        <w:t>no Disney+ e dia 19 de janeiro n</w:t>
      </w:r>
      <w:r w:rsidRPr="00606EFB">
        <w:rPr>
          <w:b/>
          <w:bCs/>
          <w:lang w:val="pt-PT"/>
        </w:rPr>
        <w:t xml:space="preserve">o National Geographic </w:t>
      </w:r>
    </w:p>
    <w:p w14:paraId="73E6ECAB" w14:textId="5DD8E907" w:rsidR="00D36A95" w:rsidRPr="00606EFB" w:rsidRDefault="003176DD" w:rsidP="00AC2057">
      <w:pPr>
        <w:pBdr>
          <w:top w:val="nil"/>
          <w:left w:val="nil"/>
          <w:bottom w:val="nil"/>
          <w:right w:val="nil"/>
          <w:between w:val="nil"/>
        </w:pBdr>
        <w:shd w:val="clear" w:color="auto" w:fill="FFFFFF"/>
        <w:ind w:left="720"/>
        <w:jc w:val="both"/>
        <w:rPr>
          <w:lang w:val="pt-PT"/>
        </w:rPr>
      </w:pPr>
      <w:r w:rsidRPr="00606EFB">
        <w:rPr>
          <w:lang w:val="pt-PT"/>
        </w:rPr>
        <w:t xml:space="preserve">Will viaja até ao Polo Sul, onde as temperaturas podem descer abaixo dos –70 °C. Esquia e atravessa vastos campos de gelo e, perante uma imponente parede de gelo e ventos cortantes, luta para alcançar o topo. Só com o apoio de um dos melhores atletas polares </w:t>
      </w:r>
      <w:r w:rsidRPr="00606EFB">
        <w:rPr>
          <w:lang w:val="pt-PT"/>
        </w:rPr>
        <w:lastRenderedPageBreak/>
        <w:t>do mundo, Richard Parks, consegue superar o desafio. Numa das estações de investigação mais isoladas do planeta, os cientistas recolhem amostras profundas de gelo, fazendo sacrifícios extremos para levar a cabo o seu trabalho.</w:t>
      </w:r>
    </w:p>
    <w:p w14:paraId="7D126383" w14:textId="77777777" w:rsidR="00D36A95" w:rsidRPr="00843A1B" w:rsidRDefault="003176DD">
      <w:pPr>
        <w:pBdr>
          <w:top w:val="nil"/>
          <w:left w:val="nil"/>
          <w:bottom w:val="nil"/>
          <w:right w:val="nil"/>
          <w:between w:val="nil"/>
        </w:pBdr>
        <w:shd w:val="clear" w:color="auto" w:fill="FFFFFF"/>
        <w:ind w:left="720"/>
        <w:jc w:val="both"/>
        <w:rPr>
          <w:lang w:val="pt-PT"/>
        </w:rPr>
      </w:pPr>
      <w:r w:rsidRPr="00843A1B">
        <w:rPr>
          <w:lang w:val="pt-PT"/>
        </w:rPr>
        <w:t xml:space="preserve"> </w:t>
      </w:r>
    </w:p>
    <w:p w14:paraId="4580A17C" w14:textId="7ADF721C" w:rsidR="00D36A95" w:rsidRPr="00843A1B" w:rsidRDefault="003176DD">
      <w:pPr>
        <w:numPr>
          <w:ilvl w:val="0"/>
          <w:numId w:val="5"/>
        </w:numPr>
        <w:pBdr>
          <w:top w:val="nil"/>
          <w:left w:val="nil"/>
          <w:bottom w:val="nil"/>
          <w:right w:val="nil"/>
          <w:between w:val="nil"/>
        </w:pBdr>
        <w:shd w:val="clear" w:color="auto" w:fill="FFFFFF"/>
        <w:jc w:val="both"/>
        <w:rPr>
          <w:b/>
          <w:bCs/>
          <w:lang w:val="pt-PT"/>
        </w:rPr>
      </w:pPr>
      <w:r>
        <w:rPr>
          <w:b/>
          <w:bCs/>
          <w:lang w:val="pt-PT"/>
        </w:rPr>
        <w:t>“</w:t>
      </w:r>
      <w:r w:rsidR="00DB2B7D">
        <w:rPr>
          <w:b/>
          <w:bCs/>
          <w:lang w:val="pt-PT"/>
        </w:rPr>
        <w:t xml:space="preserve">Amazónia: Criaturas </w:t>
      </w:r>
      <w:r w:rsidR="00AC2057">
        <w:rPr>
          <w:b/>
          <w:bCs/>
          <w:lang w:val="pt-PT"/>
        </w:rPr>
        <w:t>Perigosas</w:t>
      </w:r>
      <w:r>
        <w:rPr>
          <w:b/>
          <w:bCs/>
          <w:lang w:val="pt-PT"/>
        </w:rPr>
        <w:t xml:space="preserve">” </w:t>
      </w:r>
      <w:r w:rsidR="008D3ABA" w:rsidRPr="00606EFB">
        <w:rPr>
          <w:b/>
          <w:bCs/>
          <w:lang w:val="pt-PT"/>
        </w:rPr>
        <w:t xml:space="preserve">estreia a 14 de janeiro, no Disney+ e dia </w:t>
      </w:r>
      <w:r w:rsidR="00AC2057">
        <w:rPr>
          <w:b/>
          <w:bCs/>
          <w:lang w:val="pt-PT"/>
        </w:rPr>
        <w:t>19</w:t>
      </w:r>
      <w:r w:rsidR="008D3ABA" w:rsidRPr="00606EFB">
        <w:rPr>
          <w:b/>
          <w:bCs/>
          <w:lang w:val="pt-PT"/>
        </w:rPr>
        <w:t xml:space="preserve"> de janeiro no National Geographic</w:t>
      </w:r>
    </w:p>
    <w:p w14:paraId="72BFE67D" w14:textId="77777777" w:rsidR="00D36A95" w:rsidRPr="00843A1B" w:rsidRDefault="003176DD">
      <w:pPr>
        <w:pBdr>
          <w:top w:val="nil"/>
          <w:left w:val="nil"/>
          <w:bottom w:val="nil"/>
          <w:right w:val="nil"/>
          <w:between w:val="nil"/>
        </w:pBdr>
        <w:shd w:val="clear" w:color="auto" w:fill="FFFFFF"/>
        <w:ind w:left="720"/>
        <w:jc w:val="both"/>
        <w:rPr>
          <w:lang w:val="pt-PT"/>
        </w:rPr>
      </w:pPr>
      <w:r>
        <w:rPr>
          <w:lang w:val="pt-PT"/>
        </w:rPr>
        <w:t xml:space="preserve">Will, que sempre teve medo de aranhas, aventura-se nas profundezas da Amazónia equatoriana numa expedição em busca de criaturas perigosas. Acompanhado pelo professor Bryan Fry e pela alpinista local Carla Perez, desce em rappel cerca de 60 metros até uma rede de grutas conhecida como o “ventre da Terra”, onde descobrem uma tarântula gigante. Utilizando técnicas de ponta, extraem o seu veneno, que poderá ser a chave para salvar milhões de vidas. </w:t>
      </w:r>
    </w:p>
    <w:p w14:paraId="46FA3E73" w14:textId="77777777" w:rsidR="00D36A95" w:rsidRPr="00843A1B" w:rsidRDefault="003176DD">
      <w:pPr>
        <w:pBdr>
          <w:top w:val="nil"/>
          <w:left w:val="nil"/>
          <w:bottom w:val="nil"/>
          <w:right w:val="nil"/>
          <w:between w:val="nil"/>
        </w:pBdr>
        <w:shd w:val="clear" w:color="auto" w:fill="FFFFFF"/>
        <w:jc w:val="both"/>
        <w:rPr>
          <w:lang w:val="pt-PT"/>
        </w:rPr>
      </w:pPr>
      <w:r w:rsidRPr="00843A1B">
        <w:rPr>
          <w:lang w:val="pt-PT"/>
        </w:rPr>
        <w:t xml:space="preserve"> </w:t>
      </w:r>
    </w:p>
    <w:p w14:paraId="093A9121" w14:textId="06D6AC22" w:rsidR="00D36A95" w:rsidRPr="00843A1B" w:rsidRDefault="003176DD">
      <w:pPr>
        <w:numPr>
          <w:ilvl w:val="0"/>
          <w:numId w:val="7"/>
        </w:numPr>
        <w:pBdr>
          <w:top w:val="nil"/>
          <w:left w:val="nil"/>
          <w:bottom w:val="nil"/>
          <w:right w:val="nil"/>
          <w:between w:val="nil"/>
        </w:pBdr>
        <w:shd w:val="clear" w:color="auto" w:fill="FFFFFF"/>
        <w:jc w:val="both"/>
        <w:rPr>
          <w:b/>
          <w:bCs/>
          <w:lang w:val="pt-PT"/>
        </w:rPr>
      </w:pPr>
      <w:r>
        <w:rPr>
          <w:b/>
          <w:bCs/>
          <w:lang w:val="pt-PT"/>
        </w:rPr>
        <w:t>“</w:t>
      </w:r>
      <w:r w:rsidR="00DB2B7D">
        <w:rPr>
          <w:b/>
          <w:bCs/>
          <w:lang w:val="pt-PT"/>
        </w:rPr>
        <w:t xml:space="preserve">Amazónia: Águas </w:t>
      </w:r>
      <w:r w:rsidR="00AC2057">
        <w:rPr>
          <w:b/>
          <w:bCs/>
          <w:lang w:val="pt-PT"/>
        </w:rPr>
        <w:t>Obscuras</w:t>
      </w:r>
      <w:r>
        <w:rPr>
          <w:b/>
          <w:bCs/>
          <w:lang w:val="pt-PT"/>
        </w:rPr>
        <w:t xml:space="preserve">” </w:t>
      </w:r>
      <w:r w:rsidR="008D3ABA" w:rsidRPr="00606EFB">
        <w:rPr>
          <w:b/>
          <w:bCs/>
          <w:lang w:val="pt-PT"/>
        </w:rPr>
        <w:t xml:space="preserve">estreia a 14 de janeiro, no Disney+ e dia </w:t>
      </w:r>
      <w:r w:rsidR="00AC2057">
        <w:rPr>
          <w:b/>
          <w:bCs/>
          <w:lang w:val="pt-PT"/>
        </w:rPr>
        <w:t>26</w:t>
      </w:r>
      <w:r w:rsidR="008D3ABA" w:rsidRPr="00606EFB">
        <w:rPr>
          <w:b/>
          <w:bCs/>
          <w:lang w:val="pt-PT"/>
        </w:rPr>
        <w:t xml:space="preserve"> de janeiro no National Geographic</w:t>
      </w:r>
    </w:p>
    <w:p w14:paraId="26DE602E" w14:textId="77777777" w:rsidR="00D36A95" w:rsidRPr="00843A1B" w:rsidRDefault="003176DD">
      <w:pPr>
        <w:pBdr>
          <w:top w:val="nil"/>
          <w:left w:val="nil"/>
          <w:bottom w:val="nil"/>
          <w:right w:val="nil"/>
          <w:between w:val="nil"/>
        </w:pBdr>
        <w:shd w:val="clear" w:color="auto" w:fill="FFFFFF"/>
        <w:ind w:left="720"/>
        <w:jc w:val="both"/>
        <w:rPr>
          <w:lang w:val="pt-PT"/>
        </w:rPr>
      </w:pPr>
      <w:r>
        <w:rPr>
          <w:lang w:val="pt-PT"/>
        </w:rPr>
        <w:t>Will, Bryan e Carla juntam-se ao ancião Waorani Penti Baihua numa expedição em busca da maior serpente do mundo: a anaconda-verde gigante. Retiram cuidadosamente apenas uma escama da pele da cobra, com mais de cinco metros. O medo de Will transforma-se em alívio e, depois, em alegria. Essa única escama pode revelar a saúde de todo o ecossistema, algo crucial para o futuro da vida selvagem e do povo Waorani.</w:t>
      </w:r>
    </w:p>
    <w:p w14:paraId="3C1C793C" w14:textId="77777777" w:rsidR="00D36A95" w:rsidRPr="00843A1B" w:rsidRDefault="003176DD">
      <w:pPr>
        <w:pBdr>
          <w:top w:val="nil"/>
          <w:left w:val="nil"/>
          <w:bottom w:val="nil"/>
          <w:right w:val="nil"/>
          <w:between w:val="nil"/>
        </w:pBdr>
        <w:shd w:val="clear" w:color="auto" w:fill="FFFFFF"/>
        <w:ind w:left="720"/>
        <w:jc w:val="both"/>
        <w:rPr>
          <w:lang w:val="pt-PT"/>
        </w:rPr>
      </w:pPr>
      <w:r w:rsidRPr="00843A1B">
        <w:rPr>
          <w:lang w:val="pt-PT"/>
        </w:rPr>
        <w:t xml:space="preserve"> </w:t>
      </w:r>
    </w:p>
    <w:p w14:paraId="2B63D94D" w14:textId="593165D6" w:rsidR="00D36A95" w:rsidRPr="00843A1B" w:rsidRDefault="003176DD">
      <w:pPr>
        <w:numPr>
          <w:ilvl w:val="0"/>
          <w:numId w:val="6"/>
        </w:numPr>
        <w:pBdr>
          <w:top w:val="nil"/>
          <w:left w:val="nil"/>
          <w:bottom w:val="nil"/>
          <w:right w:val="nil"/>
          <w:between w:val="nil"/>
        </w:pBdr>
        <w:shd w:val="clear" w:color="auto" w:fill="FFFFFF"/>
        <w:jc w:val="both"/>
        <w:rPr>
          <w:b/>
          <w:bCs/>
          <w:lang w:val="pt-PT"/>
        </w:rPr>
      </w:pPr>
      <w:r>
        <w:rPr>
          <w:b/>
          <w:bCs/>
          <w:lang w:val="pt-PT"/>
        </w:rPr>
        <w:t>“</w:t>
      </w:r>
      <w:r w:rsidR="00DB2B7D">
        <w:rPr>
          <w:b/>
          <w:bCs/>
          <w:lang w:val="pt-PT"/>
        </w:rPr>
        <w:t>Os Himalaias</w:t>
      </w:r>
      <w:r>
        <w:rPr>
          <w:b/>
          <w:bCs/>
          <w:lang w:val="pt-PT"/>
        </w:rPr>
        <w:t xml:space="preserve">” </w:t>
      </w:r>
      <w:r w:rsidR="008D3ABA" w:rsidRPr="00606EFB">
        <w:rPr>
          <w:b/>
          <w:bCs/>
          <w:lang w:val="pt-PT"/>
        </w:rPr>
        <w:t xml:space="preserve">estreia a 14 de janeiro, no Disney+ e dia </w:t>
      </w:r>
      <w:r w:rsidR="00AC2057">
        <w:rPr>
          <w:b/>
          <w:bCs/>
          <w:lang w:val="pt-PT"/>
        </w:rPr>
        <w:t>26</w:t>
      </w:r>
      <w:r w:rsidR="008D3ABA" w:rsidRPr="00606EFB">
        <w:rPr>
          <w:b/>
          <w:bCs/>
          <w:lang w:val="pt-PT"/>
        </w:rPr>
        <w:t xml:space="preserve"> de janeiro no National Geographic</w:t>
      </w:r>
    </w:p>
    <w:p w14:paraId="30942508" w14:textId="0AACB392" w:rsidR="00D36A95" w:rsidRPr="00843A1B" w:rsidRDefault="003176DD">
      <w:pPr>
        <w:pBdr>
          <w:top w:val="nil"/>
          <w:left w:val="nil"/>
          <w:bottom w:val="nil"/>
          <w:right w:val="nil"/>
          <w:between w:val="nil"/>
        </w:pBdr>
        <w:shd w:val="clear" w:color="auto" w:fill="FFFFFF"/>
        <w:ind w:left="720"/>
        <w:jc w:val="both"/>
        <w:rPr>
          <w:color w:val="212121"/>
          <w:lang w:val="pt-PT"/>
        </w:rPr>
      </w:pPr>
      <w:r>
        <w:rPr>
          <w:color w:val="212121"/>
          <w:lang w:val="pt-PT"/>
        </w:rPr>
        <w:t xml:space="preserve">Will viaja até ao reino do Butão numa jornada profundamente íntima em busca do segredo da felicidade. Guiado pelo professor Dacher Keltner, especialista em felicidade, e pela escritora local Tshering Denkar, percorre trilhos até uma das aldeias mais altas e felizes dos Himalaias, a mais de 4.000 metros de altitude. </w:t>
      </w:r>
      <w:r w:rsidR="00EC145C">
        <w:rPr>
          <w:color w:val="212121"/>
          <w:lang w:val="pt-PT"/>
        </w:rPr>
        <w:t>Ao</w:t>
      </w:r>
      <w:r>
        <w:rPr>
          <w:color w:val="212121"/>
          <w:lang w:val="pt-PT"/>
        </w:rPr>
        <w:t xml:space="preserve"> chega</w:t>
      </w:r>
      <w:r w:rsidR="00EC145C">
        <w:rPr>
          <w:color w:val="212121"/>
          <w:lang w:val="pt-PT"/>
        </w:rPr>
        <w:t>r</w:t>
      </w:r>
      <w:r>
        <w:rPr>
          <w:color w:val="212121"/>
          <w:lang w:val="pt-PT"/>
        </w:rPr>
        <w:t>, enfrenta alguns dos momentos mais desafiantes da sua vida pessoal e profissional.</w:t>
      </w:r>
    </w:p>
    <w:p w14:paraId="3E5D7760" w14:textId="77777777" w:rsidR="00D36A95" w:rsidRPr="00843A1B" w:rsidRDefault="003176DD">
      <w:pPr>
        <w:pBdr>
          <w:top w:val="nil"/>
          <w:left w:val="nil"/>
          <w:bottom w:val="nil"/>
          <w:right w:val="nil"/>
          <w:between w:val="nil"/>
        </w:pBdr>
        <w:shd w:val="clear" w:color="auto" w:fill="FFFFFF"/>
        <w:jc w:val="both"/>
        <w:rPr>
          <w:lang w:val="pt-PT"/>
        </w:rPr>
      </w:pPr>
      <w:r w:rsidRPr="00843A1B">
        <w:rPr>
          <w:lang w:val="pt-PT"/>
        </w:rPr>
        <w:t xml:space="preserve"> </w:t>
      </w:r>
    </w:p>
    <w:p w14:paraId="22B9850E" w14:textId="0F5822BE" w:rsidR="00D36A95" w:rsidRPr="00AC2057" w:rsidRDefault="003176DD">
      <w:pPr>
        <w:numPr>
          <w:ilvl w:val="0"/>
          <w:numId w:val="4"/>
        </w:numPr>
        <w:pBdr>
          <w:top w:val="nil"/>
          <w:left w:val="nil"/>
          <w:bottom w:val="nil"/>
          <w:right w:val="nil"/>
          <w:between w:val="nil"/>
        </w:pBdr>
        <w:shd w:val="clear" w:color="auto" w:fill="FFFFFF"/>
        <w:jc w:val="both"/>
        <w:rPr>
          <w:b/>
          <w:bCs/>
          <w:lang w:val="pt-PT"/>
        </w:rPr>
      </w:pPr>
      <w:r w:rsidRPr="00AC2057">
        <w:rPr>
          <w:b/>
          <w:bCs/>
          <w:lang w:val="pt-PT"/>
        </w:rPr>
        <w:t>“</w:t>
      </w:r>
      <w:r w:rsidR="00DB2B7D" w:rsidRPr="00AC2057">
        <w:rPr>
          <w:b/>
          <w:bCs/>
          <w:lang w:val="pt-PT"/>
        </w:rPr>
        <w:t>As Ilhas do Pacífico</w:t>
      </w:r>
      <w:r w:rsidRPr="00AC2057">
        <w:rPr>
          <w:b/>
          <w:bCs/>
          <w:lang w:val="pt-PT"/>
        </w:rPr>
        <w:t xml:space="preserve">” </w:t>
      </w:r>
      <w:r w:rsidR="008D3ABA" w:rsidRPr="00AC2057">
        <w:rPr>
          <w:b/>
          <w:bCs/>
          <w:lang w:val="pt-PT"/>
        </w:rPr>
        <w:t xml:space="preserve">estreia a 14 de janeiro, no Disney+ e dia </w:t>
      </w:r>
      <w:r w:rsidR="00AC2057">
        <w:rPr>
          <w:b/>
          <w:bCs/>
          <w:lang w:val="pt-PT"/>
        </w:rPr>
        <w:t>2</w:t>
      </w:r>
      <w:r w:rsidR="008D3ABA" w:rsidRPr="00AC2057">
        <w:rPr>
          <w:b/>
          <w:bCs/>
          <w:lang w:val="pt-PT"/>
        </w:rPr>
        <w:t xml:space="preserve"> de </w:t>
      </w:r>
      <w:r w:rsidR="00AC2057">
        <w:rPr>
          <w:b/>
          <w:bCs/>
          <w:lang w:val="pt-PT"/>
        </w:rPr>
        <w:t>fevereiro</w:t>
      </w:r>
      <w:r w:rsidR="008D3ABA" w:rsidRPr="00AC2057">
        <w:rPr>
          <w:b/>
          <w:bCs/>
          <w:lang w:val="pt-PT"/>
        </w:rPr>
        <w:t xml:space="preserve"> no National Geographic</w:t>
      </w:r>
    </w:p>
    <w:p w14:paraId="42322222" w14:textId="77777777" w:rsidR="00D36A95" w:rsidRPr="00AC2057" w:rsidRDefault="003176DD">
      <w:pPr>
        <w:pBdr>
          <w:top w:val="nil"/>
          <w:left w:val="nil"/>
          <w:bottom w:val="nil"/>
          <w:right w:val="nil"/>
          <w:between w:val="nil"/>
        </w:pBdr>
        <w:shd w:val="clear" w:color="auto" w:fill="FFFFFF"/>
        <w:ind w:left="720"/>
        <w:jc w:val="both"/>
        <w:rPr>
          <w:lang w:val="pt-PT"/>
        </w:rPr>
      </w:pPr>
      <w:r w:rsidRPr="00AC2057">
        <w:rPr>
          <w:lang w:val="pt-PT"/>
        </w:rPr>
        <w:t>Acompanhado pela linguista Mary Walworth e pelo ecólogo marinho local John Aini, Will viaja até ao Pacífico Sul numa expedição a uma ilha remota ameaçada pela subida do nível do mar. O que começa como a exploração de um paraíso marinho transforma-se numa viagem reveladora sobre a própria história de Will, enquanto registam uma língua em risco de desaparecer, falada por apenas cinco pessoas.</w:t>
      </w:r>
    </w:p>
    <w:p w14:paraId="18544719" w14:textId="77777777" w:rsidR="00D36A95" w:rsidRPr="00AC2057" w:rsidRDefault="003176DD">
      <w:pPr>
        <w:pBdr>
          <w:top w:val="nil"/>
          <w:left w:val="nil"/>
          <w:bottom w:val="nil"/>
          <w:right w:val="nil"/>
          <w:between w:val="nil"/>
        </w:pBdr>
        <w:shd w:val="clear" w:color="auto" w:fill="FFFFFF"/>
        <w:jc w:val="both"/>
        <w:rPr>
          <w:b/>
          <w:bCs/>
          <w:lang w:val="pt-PT"/>
        </w:rPr>
      </w:pPr>
      <w:r w:rsidRPr="00AC2057">
        <w:rPr>
          <w:b/>
          <w:bCs/>
          <w:lang w:val="pt-PT"/>
        </w:rPr>
        <w:t xml:space="preserve"> </w:t>
      </w:r>
    </w:p>
    <w:p w14:paraId="74384E44" w14:textId="74A9E81C" w:rsidR="00D36A95" w:rsidRPr="00AC2057" w:rsidRDefault="003176DD">
      <w:pPr>
        <w:numPr>
          <w:ilvl w:val="0"/>
          <w:numId w:val="3"/>
        </w:numPr>
        <w:pBdr>
          <w:top w:val="nil"/>
          <w:left w:val="nil"/>
          <w:bottom w:val="nil"/>
          <w:right w:val="nil"/>
          <w:between w:val="nil"/>
        </w:pBdr>
        <w:shd w:val="clear" w:color="auto" w:fill="FFFFFF"/>
        <w:jc w:val="both"/>
        <w:rPr>
          <w:b/>
          <w:bCs/>
          <w:lang w:val="pt-PT"/>
        </w:rPr>
      </w:pPr>
      <w:r w:rsidRPr="00AC2057">
        <w:rPr>
          <w:b/>
          <w:bCs/>
          <w:lang w:val="pt-PT"/>
        </w:rPr>
        <w:t>“</w:t>
      </w:r>
      <w:r w:rsidR="00DB2B7D" w:rsidRPr="00AC2057">
        <w:rPr>
          <w:b/>
          <w:bCs/>
          <w:lang w:val="pt-PT"/>
        </w:rPr>
        <w:t>O Deserto d</w:t>
      </w:r>
      <w:r w:rsidR="00AC2057">
        <w:rPr>
          <w:b/>
          <w:bCs/>
          <w:lang w:val="pt-PT"/>
        </w:rPr>
        <w:t>e</w:t>
      </w:r>
      <w:r w:rsidR="00DB2B7D" w:rsidRPr="00AC2057">
        <w:rPr>
          <w:b/>
          <w:bCs/>
          <w:lang w:val="pt-PT"/>
        </w:rPr>
        <w:t xml:space="preserve"> </w:t>
      </w:r>
      <w:r w:rsidR="00AC2057" w:rsidRPr="00AC2057">
        <w:rPr>
          <w:b/>
          <w:bCs/>
          <w:lang w:val="pt-PT"/>
        </w:rPr>
        <w:t>Kalahari</w:t>
      </w:r>
      <w:r w:rsidRPr="00AC2057">
        <w:rPr>
          <w:b/>
          <w:bCs/>
          <w:lang w:val="pt-PT"/>
        </w:rPr>
        <w:t xml:space="preserve">” </w:t>
      </w:r>
      <w:r w:rsidR="008D3ABA" w:rsidRPr="00AC2057">
        <w:rPr>
          <w:b/>
          <w:bCs/>
          <w:lang w:val="pt-PT"/>
        </w:rPr>
        <w:t xml:space="preserve">estreia a 14 de janeiro, no Disney+ e dia </w:t>
      </w:r>
      <w:r w:rsidR="00AC2057">
        <w:rPr>
          <w:b/>
          <w:bCs/>
          <w:lang w:val="pt-PT"/>
        </w:rPr>
        <w:t>2</w:t>
      </w:r>
      <w:r w:rsidR="00AC2057" w:rsidRPr="00AC2057">
        <w:rPr>
          <w:b/>
          <w:bCs/>
          <w:lang w:val="pt-PT"/>
        </w:rPr>
        <w:t xml:space="preserve"> de </w:t>
      </w:r>
      <w:r w:rsidR="00AC2057">
        <w:rPr>
          <w:b/>
          <w:bCs/>
          <w:lang w:val="pt-PT"/>
        </w:rPr>
        <w:t>fevereiro</w:t>
      </w:r>
      <w:r w:rsidR="00AC2057" w:rsidRPr="00AC2057">
        <w:rPr>
          <w:b/>
          <w:bCs/>
          <w:lang w:val="pt-PT"/>
        </w:rPr>
        <w:t xml:space="preserve"> </w:t>
      </w:r>
      <w:r w:rsidR="008D3ABA" w:rsidRPr="00AC2057">
        <w:rPr>
          <w:b/>
          <w:bCs/>
          <w:lang w:val="pt-PT"/>
        </w:rPr>
        <w:t>no National Geographic</w:t>
      </w:r>
    </w:p>
    <w:p w14:paraId="2F1F6BC8" w14:textId="77777777" w:rsidR="00D36A95" w:rsidRPr="00AC2057" w:rsidRDefault="003176DD">
      <w:pPr>
        <w:pBdr>
          <w:top w:val="nil"/>
          <w:left w:val="nil"/>
          <w:bottom w:val="nil"/>
          <w:right w:val="nil"/>
          <w:between w:val="nil"/>
        </w:pBdr>
        <w:shd w:val="clear" w:color="auto" w:fill="FFFFFF"/>
        <w:ind w:left="720"/>
        <w:jc w:val="both"/>
        <w:rPr>
          <w:lang w:val="pt-PT"/>
        </w:rPr>
      </w:pPr>
      <w:r w:rsidRPr="00AC2057">
        <w:rPr>
          <w:lang w:val="pt-PT"/>
        </w:rPr>
        <w:lastRenderedPageBreak/>
        <w:t xml:space="preserve">Will mergulha no deserto de Kalahari para conhecer o povo San, um dos grupos de caçadores-recoletores mais antigos do planeta. Para descobrir o segredo da sua sobrevivência ao longo dos milénios, junta-se a eles numa caçada num dos ambientes mais inóspitos da Terra. Guiado pelo guia San Kane Motswana, depressa percebe que está longe de estar preparado para este desafio. </w:t>
      </w:r>
    </w:p>
    <w:p w14:paraId="6376B2D8" w14:textId="77777777" w:rsidR="00D36A95" w:rsidRPr="00AC2057" w:rsidRDefault="003176DD">
      <w:pPr>
        <w:pBdr>
          <w:top w:val="nil"/>
          <w:left w:val="nil"/>
          <w:bottom w:val="nil"/>
          <w:right w:val="nil"/>
          <w:between w:val="nil"/>
        </w:pBdr>
        <w:shd w:val="clear" w:color="auto" w:fill="FFFFFF"/>
        <w:jc w:val="both"/>
        <w:rPr>
          <w:lang w:val="pt-PT"/>
        </w:rPr>
      </w:pPr>
      <w:r w:rsidRPr="00AC2057">
        <w:rPr>
          <w:lang w:val="pt-PT"/>
        </w:rPr>
        <w:t xml:space="preserve"> </w:t>
      </w:r>
    </w:p>
    <w:p w14:paraId="5BB7E47B" w14:textId="1492A12B" w:rsidR="00D36A95" w:rsidRPr="00AC2057" w:rsidRDefault="003176DD">
      <w:pPr>
        <w:numPr>
          <w:ilvl w:val="0"/>
          <w:numId w:val="1"/>
        </w:numPr>
        <w:pBdr>
          <w:top w:val="nil"/>
          <w:left w:val="nil"/>
          <w:bottom w:val="nil"/>
          <w:right w:val="nil"/>
          <w:between w:val="nil"/>
        </w:pBdr>
        <w:shd w:val="clear" w:color="auto" w:fill="FFFFFF"/>
        <w:jc w:val="both"/>
        <w:rPr>
          <w:b/>
          <w:bCs/>
          <w:lang w:val="pt-PT"/>
        </w:rPr>
      </w:pPr>
      <w:r w:rsidRPr="00AC2057">
        <w:rPr>
          <w:b/>
          <w:bCs/>
          <w:lang w:val="pt-PT"/>
        </w:rPr>
        <w:t>“</w:t>
      </w:r>
      <w:r w:rsidR="00DB2B7D" w:rsidRPr="00AC2057">
        <w:rPr>
          <w:b/>
          <w:bCs/>
          <w:lang w:val="pt-PT"/>
        </w:rPr>
        <w:t>O Polo Norte</w:t>
      </w:r>
      <w:r w:rsidRPr="00AC2057">
        <w:rPr>
          <w:b/>
          <w:bCs/>
          <w:lang w:val="pt-PT"/>
        </w:rPr>
        <w:t xml:space="preserve">” </w:t>
      </w:r>
      <w:r w:rsidR="008D3ABA" w:rsidRPr="00AC2057">
        <w:rPr>
          <w:b/>
          <w:bCs/>
          <w:lang w:val="pt-PT"/>
        </w:rPr>
        <w:t xml:space="preserve">estreia a 14 de janeiro, no Disney+ e dia </w:t>
      </w:r>
      <w:r w:rsidR="00AC2057">
        <w:rPr>
          <w:b/>
          <w:bCs/>
          <w:lang w:val="pt-PT"/>
        </w:rPr>
        <w:t>9 de fevereiro</w:t>
      </w:r>
      <w:r w:rsidR="008D3ABA" w:rsidRPr="00AC2057">
        <w:rPr>
          <w:b/>
          <w:bCs/>
          <w:lang w:val="pt-PT"/>
        </w:rPr>
        <w:t xml:space="preserve"> no National Geographic</w:t>
      </w:r>
    </w:p>
    <w:p w14:paraId="38C51E9F" w14:textId="77777777" w:rsidR="00D36A95" w:rsidRPr="00843A1B" w:rsidRDefault="003176DD">
      <w:pPr>
        <w:pBdr>
          <w:top w:val="nil"/>
          <w:left w:val="nil"/>
          <w:bottom w:val="nil"/>
          <w:right w:val="nil"/>
          <w:between w:val="nil"/>
        </w:pBdr>
        <w:shd w:val="clear" w:color="auto" w:fill="FFFFFF"/>
        <w:ind w:left="720"/>
        <w:jc w:val="both"/>
        <w:rPr>
          <w:lang w:val="pt-PT"/>
        </w:rPr>
      </w:pPr>
      <w:r w:rsidRPr="00AC2057">
        <w:rPr>
          <w:lang w:val="pt-PT"/>
        </w:rPr>
        <w:t>A etapa final da aventura de 100 dias de Will é a mais perigosa de todas: uma expedição para mergulhar sob o gelo do Polo Norte e ajudar a ecóloga polar Allison Fong a recolher amostras científicas inéditas. Porém, quando uma tempestade de neve e uma avaria mecânica colocam a missão em risco, Will aprende o verdadeiro significado de ser um herói na vida real.</w:t>
      </w:r>
      <w:r>
        <w:rPr>
          <w:lang w:val="pt-PT"/>
        </w:rPr>
        <w:t xml:space="preserve">  </w:t>
      </w:r>
    </w:p>
    <w:p w14:paraId="7D348EBA" w14:textId="77777777" w:rsidR="00D36A95" w:rsidRPr="00843A1B" w:rsidRDefault="003176DD">
      <w:pPr>
        <w:pBdr>
          <w:top w:val="nil"/>
          <w:left w:val="nil"/>
          <w:bottom w:val="nil"/>
          <w:right w:val="nil"/>
          <w:between w:val="nil"/>
        </w:pBdr>
        <w:shd w:val="clear" w:color="auto" w:fill="FFFFFF"/>
        <w:jc w:val="both"/>
        <w:rPr>
          <w:b/>
          <w:bCs/>
          <w:highlight w:val="yellow"/>
          <w:lang w:val="pt-PT"/>
        </w:rPr>
      </w:pPr>
      <w:r w:rsidRPr="00843A1B">
        <w:rPr>
          <w:b/>
          <w:bCs/>
          <w:highlight w:val="yellow"/>
          <w:lang w:val="pt-PT"/>
        </w:rPr>
        <w:t xml:space="preserve"> </w:t>
      </w:r>
    </w:p>
    <w:p w14:paraId="64547505" w14:textId="77777777" w:rsidR="00D36A95" w:rsidRPr="00843A1B" w:rsidRDefault="003176DD">
      <w:pPr>
        <w:pBdr>
          <w:top w:val="nil"/>
          <w:left w:val="nil"/>
          <w:bottom w:val="nil"/>
          <w:right w:val="nil"/>
          <w:between w:val="nil"/>
        </w:pBdr>
        <w:shd w:val="clear" w:color="auto" w:fill="FFFFFF"/>
        <w:jc w:val="both"/>
        <w:rPr>
          <w:lang w:val="pt-PT"/>
        </w:rPr>
      </w:pPr>
      <w:r>
        <w:rPr>
          <w:b/>
          <w:bCs/>
          <w:lang w:val="pt-PT"/>
        </w:rPr>
        <w:t xml:space="preserve">DE POLO A POLO COM WILL SMITH </w:t>
      </w:r>
      <w:r>
        <w:rPr>
          <w:lang w:val="pt-PT"/>
        </w:rPr>
        <w:t xml:space="preserve">é uma produção da Westbrook Studios, Nutopia e Protozoa para a National Geographic. Will Smith desempenha o papel de apresentador e de produtor executivo. Pela Westbrook, os produtores executivos são Terence Carter e Miguel Melendez. Pela Nutopia, Jane Root e Peter Lovering desempenham a função de produtores executivos, com Tom Williams como coprodutor executivo. Pela Protozoa, Darren Aronofsky e Ari Handel são os produtores executivos. Sean D. Johnson e Bengt Anderson são os produtores executivos da parte </w:t>
      </w:r>
      <w:r>
        <w:rPr>
          <w:lang w:val="pt-PT"/>
        </w:rPr>
        <w:t xml:space="preserve">da National Geographic, e Tom McDonald é vice-presidente executivo de Global Factual and Unscripted Content. Na sequência de “One Strange Rock” e “Bem-vindos à Terra”, </w:t>
      </w:r>
      <w:r>
        <w:rPr>
          <w:b/>
          <w:bCs/>
          <w:lang w:val="pt-PT"/>
        </w:rPr>
        <w:t xml:space="preserve">DE POLO A POLO COM WILL SMITH </w:t>
      </w:r>
      <w:r>
        <w:rPr>
          <w:lang w:val="pt-PT"/>
        </w:rPr>
        <w:t>é o terceiro projeto do ator com a National Geographic.</w:t>
      </w:r>
    </w:p>
    <w:p w14:paraId="171A3FF9" w14:textId="77777777" w:rsidR="00D36A95" w:rsidRPr="00843A1B" w:rsidRDefault="003176DD">
      <w:pPr>
        <w:pBdr>
          <w:top w:val="nil"/>
          <w:left w:val="nil"/>
          <w:bottom w:val="nil"/>
          <w:right w:val="nil"/>
          <w:between w:val="nil"/>
        </w:pBdr>
        <w:shd w:val="clear" w:color="auto" w:fill="FFFFFF"/>
        <w:jc w:val="both"/>
        <w:rPr>
          <w:sz w:val="20"/>
          <w:szCs w:val="20"/>
          <w:highlight w:val="yellow"/>
          <w:lang w:val="pt-PT"/>
        </w:rPr>
      </w:pPr>
      <w:r w:rsidRPr="00843A1B">
        <w:rPr>
          <w:sz w:val="20"/>
          <w:szCs w:val="20"/>
          <w:highlight w:val="yellow"/>
          <w:lang w:val="pt-PT"/>
        </w:rPr>
        <w:t xml:space="preserve"> </w:t>
      </w:r>
    </w:p>
    <w:p w14:paraId="6514F04C" w14:textId="77777777" w:rsidR="00D36A95" w:rsidRPr="00843A1B" w:rsidRDefault="003176DD">
      <w:pPr>
        <w:pBdr>
          <w:top w:val="nil"/>
          <w:left w:val="nil"/>
          <w:bottom w:val="nil"/>
          <w:right w:val="nil"/>
          <w:between w:val="nil"/>
        </w:pBdr>
        <w:shd w:val="clear" w:color="auto" w:fill="FFFFFF"/>
        <w:spacing w:after="120"/>
        <w:jc w:val="center"/>
        <w:rPr>
          <w:sz w:val="20"/>
          <w:szCs w:val="20"/>
          <w:lang w:val="pt-PT"/>
        </w:rPr>
      </w:pPr>
      <w:r w:rsidRPr="00843A1B">
        <w:rPr>
          <w:sz w:val="20"/>
          <w:szCs w:val="20"/>
          <w:lang w:val="pt-PT"/>
        </w:rPr>
        <w:t>###</w:t>
      </w:r>
    </w:p>
    <w:p w14:paraId="6F538054" w14:textId="77777777" w:rsidR="00D36A95" w:rsidRPr="00843A1B" w:rsidRDefault="003176DD">
      <w:pPr>
        <w:pBdr>
          <w:top w:val="nil"/>
          <w:left w:val="nil"/>
          <w:bottom w:val="nil"/>
          <w:right w:val="nil"/>
          <w:between w:val="nil"/>
        </w:pBdr>
        <w:shd w:val="clear" w:color="auto" w:fill="FEFEFE"/>
        <w:jc w:val="both"/>
        <w:rPr>
          <w:b/>
          <w:bCs/>
          <w:sz w:val="20"/>
          <w:szCs w:val="20"/>
          <w:highlight w:val="white"/>
          <w:u w:val="single"/>
          <w:lang w:val="pt-PT"/>
        </w:rPr>
      </w:pPr>
      <w:r w:rsidRPr="00843A1B">
        <w:rPr>
          <w:b/>
          <w:bCs/>
          <w:sz w:val="20"/>
          <w:szCs w:val="20"/>
          <w:highlight w:val="white"/>
          <w:u w:val="single"/>
          <w:lang w:val="pt-PT"/>
        </w:rPr>
        <w:t xml:space="preserve"> </w:t>
      </w:r>
    </w:p>
    <w:p w14:paraId="716F05DB" w14:textId="77777777" w:rsidR="00D36A95" w:rsidRPr="00843A1B" w:rsidRDefault="003176DD">
      <w:pPr>
        <w:pBdr>
          <w:top w:val="nil"/>
          <w:left w:val="nil"/>
          <w:bottom w:val="nil"/>
          <w:right w:val="nil"/>
          <w:between w:val="nil"/>
        </w:pBdr>
        <w:shd w:val="clear" w:color="auto" w:fill="FEFEFE"/>
        <w:jc w:val="both"/>
        <w:rPr>
          <w:b/>
          <w:bCs/>
          <w:sz w:val="20"/>
          <w:szCs w:val="20"/>
          <w:highlight w:val="white"/>
          <w:u w:val="single"/>
          <w:lang w:val="pt-PT"/>
        </w:rPr>
      </w:pPr>
      <w:r>
        <w:rPr>
          <w:b/>
          <w:bCs/>
          <w:sz w:val="20"/>
          <w:szCs w:val="20"/>
          <w:highlight w:val="white"/>
          <w:u w:val="single"/>
          <w:lang w:val="pt-PT"/>
        </w:rPr>
        <w:t>Sobre a National Geographic Content</w:t>
      </w:r>
    </w:p>
    <w:p w14:paraId="4B409FC3" w14:textId="77777777" w:rsidR="00D36A95" w:rsidRPr="00843A1B" w:rsidRDefault="003176DD">
      <w:pPr>
        <w:pBdr>
          <w:top w:val="nil"/>
          <w:left w:val="nil"/>
          <w:bottom w:val="nil"/>
          <w:right w:val="nil"/>
          <w:between w:val="nil"/>
        </w:pBdr>
        <w:shd w:val="clear" w:color="auto" w:fill="FFFFFF"/>
        <w:jc w:val="both"/>
        <w:rPr>
          <w:sz w:val="20"/>
          <w:szCs w:val="20"/>
          <w:lang w:val="pt-PT"/>
        </w:rPr>
      </w:pPr>
      <w:r>
        <w:rPr>
          <w:sz w:val="20"/>
          <w:szCs w:val="20"/>
          <w:lang w:val="pt-PT"/>
        </w:rPr>
        <w:t>Com a maior presença nas redes sociais, alcançando mais de 780 milhões de seguidores e 1,1 mil milhões de visualizações por mês, a National Geographic Content cativa públicos de todas as idades com narrativas premiadas e aclamadas pela crítica. Através de histórias reais, inspira os espectadores a descobrir, explorar e a cuidar do mundo que os rodeia. A National Geographic Content, parte de uma parceria entre a The Walt Disney Company e a National Geographic Society, chega a mais de 532 milhões de pessoas e</w:t>
      </w:r>
      <w:r>
        <w:rPr>
          <w:sz w:val="20"/>
          <w:szCs w:val="20"/>
          <w:lang w:val="pt-PT"/>
        </w:rPr>
        <w:t xml:space="preserve">m 172 países e 33 línguas, através de plataformas digitais, redes sociais e publicações, bem como dos canais globais National Geographic (National Geographic Channel, Nat Geo WILD, Nat Geo MUNDO), da National Geographic Documentary Films e das plataformas de streaming Disney+ e Hulu. O seu conteúdo diversificado inclui o filme </w:t>
      </w:r>
      <w:r>
        <w:rPr>
          <w:i/>
          <w:iCs/>
          <w:sz w:val="20"/>
          <w:szCs w:val="20"/>
          <w:lang w:val="pt-PT"/>
        </w:rPr>
        <w:t>Free Solo</w:t>
      </w:r>
      <w:r>
        <w:rPr>
          <w:sz w:val="20"/>
          <w:szCs w:val="20"/>
          <w:lang w:val="pt-PT"/>
        </w:rPr>
        <w:t xml:space="preserve">, galardoado com um Óscar® e um BAFTA, e os filmes nomeados pela Academia </w:t>
      </w:r>
      <w:r>
        <w:rPr>
          <w:i/>
          <w:iCs/>
          <w:sz w:val="20"/>
          <w:szCs w:val="20"/>
          <w:lang w:val="pt-PT"/>
        </w:rPr>
        <w:t>Sugarcane: Sombras de um Colégio Interno</w:t>
      </w:r>
      <w:r>
        <w:rPr>
          <w:sz w:val="20"/>
          <w:szCs w:val="20"/>
          <w:lang w:val="pt-PT"/>
        </w:rPr>
        <w:t xml:space="preserve">, </w:t>
      </w:r>
      <w:r>
        <w:rPr>
          <w:i/>
          <w:iCs/>
          <w:sz w:val="20"/>
          <w:szCs w:val="20"/>
          <w:lang w:val="pt-PT"/>
        </w:rPr>
        <w:t>Vulcão: Uma História de Amor</w:t>
      </w:r>
      <w:r>
        <w:rPr>
          <w:sz w:val="20"/>
          <w:szCs w:val="20"/>
          <w:lang w:val="pt-PT"/>
        </w:rPr>
        <w:t xml:space="preserve"> e </w:t>
      </w:r>
      <w:r>
        <w:rPr>
          <w:i/>
          <w:iCs/>
          <w:sz w:val="20"/>
          <w:szCs w:val="20"/>
          <w:lang w:val="pt-PT"/>
        </w:rPr>
        <w:t>Bobi Wine: The People's Pre</w:t>
      </w:r>
      <w:r>
        <w:rPr>
          <w:i/>
          <w:iCs/>
          <w:sz w:val="20"/>
          <w:szCs w:val="20"/>
          <w:lang w:val="pt-PT"/>
        </w:rPr>
        <w:t>sident</w:t>
      </w:r>
      <w:r>
        <w:rPr>
          <w:sz w:val="20"/>
          <w:szCs w:val="20"/>
          <w:lang w:val="pt-PT"/>
        </w:rPr>
        <w:t xml:space="preserve">, a série galardoada pelos prémios Emmy® </w:t>
      </w:r>
      <w:r>
        <w:rPr>
          <w:i/>
          <w:iCs/>
          <w:sz w:val="20"/>
          <w:szCs w:val="20"/>
          <w:lang w:val="pt-PT"/>
        </w:rPr>
        <w:t>9/11: Um Dia na América</w:t>
      </w:r>
      <w:r>
        <w:rPr>
          <w:sz w:val="20"/>
          <w:szCs w:val="20"/>
          <w:lang w:val="pt-PT"/>
        </w:rPr>
        <w:t xml:space="preserve"> e </w:t>
      </w:r>
      <w:r>
        <w:rPr>
          <w:i/>
          <w:iCs/>
          <w:sz w:val="20"/>
          <w:szCs w:val="20"/>
          <w:lang w:val="pt-PT"/>
        </w:rPr>
        <w:t>JFK: Um Dia na América</w:t>
      </w:r>
      <w:r>
        <w:rPr>
          <w:sz w:val="20"/>
          <w:szCs w:val="20"/>
          <w:lang w:val="pt-PT"/>
        </w:rPr>
        <w:t xml:space="preserve">, a série premiada pelos Emmy®, </w:t>
      </w:r>
      <w:r>
        <w:rPr>
          <w:i/>
          <w:iCs/>
          <w:sz w:val="20"/>
          <w:szCs w:val="20"/>
          <w:lang w:val="pt-PT"/>
        </w:rPr>
        <w:t>Animais por Perto com Bertie Gregory</w:t>
      </w:r>
      <w:r>
        <w:rPr>
          <w:sz w:val="20"/>
          <w:szCs w:val="20"/>
          <w:lang w:val="pt-PT"/>
        </w:rPr>
        <w:t xml:space="preserve">, e ainda a série </w:t>
      </w:r>
      <w:r>
        <w:rPr>
          <w:i/>
          <w:iCs/>
          <w:sz w:val="20"/>
          <w:szCs w:val="20"/>
          <w:lang w:val="pt-PT"/>
        </w:rPr>
        <w:t>Na Rota do Tráfico com Mariana van Zeller</w:t>
      </w:r>
      <w:r>
        <w:rPr>
          <w:sz w:val="20"/>
          <w:szCs w:val="20"/>
          <w:lang w:val="pt-PT"/>
        </w:rPr>
        <w:t xml:space="preserve">, </w:t>
      </w:r>
      <w:r>
        <w:rPr>
          <w:i/>
          <w:iCs/>
          <w:sz w:val="20"/>
          <w:szCs w:val="20"/>
          <w:lang w:val="pt-PT"/>
        </w:rPr>
        <w:t>Alasca</w:t>
      </w:r>
      <w:r>
        <w:rPr>
          <w:sz w:val="20"/>
          <w:szCs w:val="20"/>
          <w:lang w:val="pt-PT"/>
        </w:rPr>
        <w:t xml:space="preserve">, </w:t>
      </w:r>
      <w:r>
        <w:rPr>
          <w:i/>
          <w:iCs/>
          <w:sz w:val="20"/>
          <w:szCs w:val="20"/>
          <w:lang w:val="pt-PT"/>
        </w:rPr>
        <w:t>Os Segredos das Baleias</w:t>
      </w:r>
      <w:r>
        <w:rPr>
          <w:sz w:val="20"/>
          <w:szCs w:val="20"/>
          <w:lang w:val="pt-PT"/>
        </w:rPr>
        <w:t xml:space="preserve">, além de diversos </w:t>
      </w:r>
      <w:r>
        <w:rPr>
          <w:sz w:val="20"/>
          <w:szCs w:val="20"/>
          <w:lang w:val="pt-PT"/>
        </w:rPr>
        <w:lastRenderedPageBreak/>
        <w:t>conteúdos vencedores dos prémios National Magazine Awards, finalistas dos prémios Pulitzer e prémios Webby. Visite</w:t>
      </w:r>
      <w:hyperlink r:id="rId9">
        <w:r w:rsidR="00D36A95">
          <w:rPr>
            <w:sz w:val="20"/>
            <w:szCs w:val="20"/>
            <w:lang w:val="pt-PT"/>
          </w:rPr>
          <w:t xml:space="preserve"> </w:t>
        </w:r>
      </w:hyperlink>
      <w:hyperlink r:id="rId10">
        <w:r w:rsidR="00D36A95">
          <w:rPr>
            <w:color w:val="1155CC"/>
            <w:sz w:val="20"/>
            <w:szCs w:val="20"/>
            <w:u w:val="single"/>
            <w:lang w:val="pt-PT"/>
          </w:rPr>
          <w:t>nationalgeographic.com</w:t>
        </w:r>
      </w:hyperlink>
      <w:r>
        <w:rPr>
          <w:sz w:val="20"/>
          <w:szCs w:val="20"/>
          <w:lang w:val="pt-PT"/>
        </w:rPr>
        <w:t xml:space="preserve"> e</w:t>
      </w:r>
      <w:hyperlink r:id="rId11">
        <w:r w:rsidR="00D36A95">
          <w:rPr>
            <w:sz w:val="20"/>
            <w:szCs w:val="20"/>
            <w:lang w:val="pt-PT"/>
          </w:rPr>
          <w:t xml:space="preserve"> </w:t>
        </w:r>
      </w:hyperlink>
      <w:hyperlink r:id="rId12">
        <w:r w:rsidR="00D36A95">
          <w:rPr>
            <w:color w:val="1155CC"/>
            <w:sz w:val="20"/>
            <w:szCs w:val="20"/>
            <w:u w:val="single"/>
            <w:lang w:val="pt-PT"/>
          </w:rPr>
          <w:t>natgeotv.com</w:t>
        </w:r>
      </w:hyperlink>
      <w:r>
        <w:rPr>
          <w:sz w:val="20"/>
          <w:szCs w:val="20"/>
          <w:lang w:val="pt-PT"/>
        </w:rPr>
        <w:t xml:space="preserve"> ou explore o</w:t>
      </w:r>
      <w:hyperlink r:id="rId13">
        <w:r w:rsidR="00D36A95">
          <w:rPr>
            <w:sz w:val="20"/>
            <w:szCs w:val="20"/>
            <w:lang w:val="pt-PT"/>
          </w:rPr>
          <w:t xml:space="preserve"> </w:t>
        </w:r>
      </w:hyperlink>
      <w:hyperlink r:id="rId14">
        <w:r w:rsidR="00D36A95">
          <w:rPr>
            <w:color w:val="1155CC"/>
            <w:sz w:val="20"/>
            <w:szCs w:val="20"/>
            <w:u w:val="single"/>
            <w:lang w:val="pt-PT"/>
          </w:rPr>
          <w:t>Instagram</w:t>
        </w:r>
      </w:hyperlink>
      <w:r>
        <w:rPr>
          <w:sz w:val="20"/>
          <w:szCs w:val="20"/>
          <w:lang w:val="pt-PT"/>
        </w:rPr>
        <w:t>,</w:t>
      </w:r>
      <w:hyperlink r:id="rId15">
        <w:r w:rsidR="00D36A95">
          <w:rPr>
            <w:sz w:val="20"/>
            <w:szCs w:val="20"/>
            <w:lang w:val="pt-PT"/>
          </w:rPr>
          <w:t xml:space="preserve"> </w:t>
        </w:r>
      </w:hyperlink>
      <w:hyperlink r:id="rId16">
        <w:r w:rsidR="00D36A95">
          <w:rPr>
            <w:color w:val="1155CC"/>
            <w:sz w:val="20"/>
            <w:szCs w:val="20"/>
            <w:u w:val="single"/>
            <w:lang w:val="pt-PT"/>
          </w:rPr>
          <w:t>Threads</w:t>
        </w:r>
      </w:hyperlink>
      <w:r>
        <w:rPr>
          <w:sz w:val="20"/>
          <w:szCs w:val="20"/>
          <w:lang w:val="pt-PT"/>
        </w:rPr>
        <w:t>,</w:t>
      </w:r>
      <w:hyperlink r:id="rId17">
        <w:r w:rsidR="00D36A95">
          <w:rPr>
            <w:sz w:val="20"/>
            <w:szCs w:val="20"/>
            <w:lang w:val="pt-PT"/>
          </w:rPr>
          <w:t xml:space="preserve"> </w:t>
        </w:r>
      </w:hyperlink>
      <w:hyperlink r:id="rId18">
        <w:r w:rsidR="00D36A95">
          <w:rPr>
            <w:color w:val="1155CC"/>
            <w:sz w:val="20"/>
            <w:szCs w:val="20"/>
            <w:u w:val="single"/>
            <w:lang w:val="pt-PT"/>
          </w:rPr>
          <w:t>Facebook</w:t>
        </w:r>
      </w:hyperlink>
      <w:r>
        <w:rPr>
          <w:sz w:val="20"/>
          <w:szCs w:val="20"/>
          <w:lang w:val="pt-PT"/>
        </w:rPr>
        <w:t>,</w:t>
      </w:r>
      <w:hyperlink r:id="rId19">
        <w:r w:rsidR="00D36A95">
          <w:rPr>
            <w:sz w:val="20"/>
            <w:szCs w:val="20"/>
            <w:lang w:val="pt-PT"/>
          </w:rPr>
          <w:t xml:space="preserve"> </w:t>
        </w:r>
      </w:hyperlink>
      <w:hyperlink r:id="rId20">
        <w:r w:rsidR="00D36A95">
          <w:rPr>
            <w:color w:val="1155CC"/>
            <w:sz w:val="20"/>
            <w:szCs w:val="20"/>
            <w:u w:val="single"/>
            <w:lang w:val="pt-PT"/>
          </w:rPr>
          <w:t>LinkedIn</w:t>
        </w:r>
      </w:hyperlink>
      <w:r>
        <w:rPr>
          <w:sz w:val="20"/>
          <w:szCs w:val="20"/>
          <w:lang w:val="pt-PT"/>
        </w:rPr>
        <w:t>,</w:t>
      </w:r>
      <w:hyperlink r:id="rId21">
        <w:r w:rsidR="00D36A95">
          <w:rPr>
            <w:sz w:val="20"/>
            <w:szCs w:val="20"/>
            <w:lang w:val="pt-PT"/>
          </w:rPr>
          <w:t xml:space="preserve"> </w:t>
        </w:r>
      </w:hyperlink>
      <w:hyperlink r:id="rId22">
        <w:r w:rsidR="00D36A95">
          <w:rPr>
            <w:color w:val="1155CC"/>
            <w:sz w:val="20"/>
            <w:szCs w:val="20"/>
            <w:u w:val="single"/>
            <w:lang w:val="pt-PT"/>
          </w:rPr>
          <w:t>YouTube</w:t>
        </w:r>
      </w:hyperlink>
      <w:r>
        <w:rPr>
          <w:sz w:val="20"/>
          <w:szCs w:val="20"/>
          <w:lang w:val="pt-PT"/>
        </w:rPr>
        <w:t>,</w:t>
      </w:r>
      <w:hyperlink r:id="rId23">
        <w:r w:rsidR="00D36A95">
          <w:rPr>
            <w:sz w:val="20"/>
            <w:szCs w:val="20"/>
            <w:lang w:val="pt-PT"/>
          </w:rPr>
          <w:t xml:space="preserve"> </w:t>
        </w:r>
      </w:hyperlink>
      <w:hyperlink r:id="rId24">
        <w:r w:rsidR="00D36A95">
          <w:rPr>
            <w:color w:val="1155CC"/>
            <w:sz w:val="20"/>
            <w:szCs w:val="20"/>
            <w:u w:val="single"/>
            <w:lang w:val="pt-PT"/>
          </w:rPr>
          <w:t>TikTok</w:t>
        </w:r>
      </w:hyperlink>
      <w:r>
        <w:rPr>
          <w:sz w:val="20"/>
          <w:szCs w:val="20"/>
          <w:lang w:val="pt-PT"/>
        </w:rPr>
        <w:t>, e</w:t>
      </w:r>
      <w:hyperlink r:id="rId25">
        <w:r w:rsidR="00D36A95">
          <w:rPr>
            <w:sz w:val="20"/>
            <w:szCs w:val="20"/>
            <w:lang w:val="pt-PT"/>
          </w:rPr>
          <w:t xml:space="preserve"> </w:t>
        </w:r>
      </w:hyperlink>
      <w:hyperlink r:id="rId26">
        <w:r w:rsidR="00D36A95">
          <w:rPr>
            <w:color w:val="1155CC"/>
            <w:sz w:val="20"/>
            <w:szCs w:val="20"/>
            <w:u w:val="single"/>
            <w:lang w:val="pt-PT"/>
          </w:rPr>
          <w:t>Reddit</w:t>
        </w:r>
      </w:hyperlink>
      <w:r>
        <w:rPr>
          <w:sz w:val="20"/>
          <w:szCs w:val="20"/>
          <w:lang w:val="pt-PT"/>
        </w:rPr>
        <w:t>.</w:t>
      </w:r>
    </w:p>
    <w:p w14:paraId="093DE9C3" w14:textId="77777777" w:rsidR="00D36A95" w:rsidRPr="00843A1B" w:rsidRDefault="003176DD">
      <w:pPr>
        <w:pBdr>
          <w:top w:val="nil"/>
          <w:left w:val="nil"/>
          <w:bottom w:val="nil"/>
          <w:right w:val="nil"/>
          <w:between w:val="nil"/>
        </w:pBdr>
        <w:shd w:val="clear" w:color="auto" w:fill="FEFEFE"/>
        <w:jc w:val="both"/>
        <w:rPr>
          <w:b/>
          <w:bCs/>
          <w:color w:val="FF0000"/>
          <w:sz w:val="20"/>
          <w:szCs w:val="20"/>
          <w:u w:val="single"/>
          <w:lang w:val="pt-PT"/>
        </w:rPr>
      </w:pPr>
      <w:r w:rsidRPr="00843A1B">
        <w:rPr>
          <w:b/>
          <w:bCs/>
          <w:color w:val="FF0000"/>
          <w:sz w:val="20"/>
          <w:szCs w:val="20"/>
          <w:u w:val="single"/>
          <w:lang w:val="pt-PT"/>
        </w:rPr>
        <w:t xml:space="preserve"> </w:t>
      </w:r>
    </w:p>
    <w:p w14:paraId="273DA33A" w14:textId="77777777" w:rsidR="00D36A95" w:rsidRPr="00843A1B" w:rsidRDefault="003176DD">
      <w:pPr>
        <w:pBdr>
          <w:top w:val="nil"/>
          <w:left w:val="nil"/>
          <w:bottom w:val="nil"/>
          <w:right w:val="nil"/>
          <w:between w:val="nil"/>
        </w:pBdr>
        <w:shd w:val="clear" w:color="auto" w:fill="FEFEFE"/>
        <w:jc w:val="both"/>
        <w:rPr>
          <w:b/>
          <w:bCs/>
          <w:sz w:val="20"/>
          <w:szCs w:val="20"/>
          <w:u w:val="single"/>
          <w:lang w:val="pt-PT"/>
        </w:rPr>
      </w:pPr>
      <w:r>
        <w:rPr>
          <w:b/>
          <w:bCs/>
          <w:sz w:val="20"/>
          <w:szCs w:val="20"/>
          <w:u w:val="single"/>
          <w:lang w:val="pt-PT"/>
        </w:rPr>
        <w:t>Sobre a Westbrook Studios</w:t>
      </w:r>
    </w:p>
    <w:p w14:paraId="0DA04E58" w14:textId="1A324123" w:rsidR="00D36A95" w:rsidRPr="00843A1B" w:rsidRDefault="003176DD" w:rsidP="00606EFB">
      <w:pPr>
        <w:pBdr>
          <w:top w:val="nil"/>
          <w:left w:val="nil"/>
          <w:bottom w:val="nil"/>
          <w:right w:val="nil"/>
          <w:between w:val="nil"/>
        </w:pBdr>
        <w:shd w:val="clear" w:color="auto" w:fill="FEFEFE"/>
        <w:jc w:val="both"/>
        <w:rPr>
          <w:color w:val="212121"/>
          <w:sz w:val="20"/>
          <w:szCs w:val="20"/>
          <w:lang w:val="pt-PT"/>
        </w:rPr>
      </w:pPr>
      <w:r>
        <w:rPr>
          <w:color w:val="212121"/>
          <w:sz w:val="20"/>
          <w:szCs w:val="20"/>
          <w:lang w:val="pt-PT"/>
        </w:rPr>
        <w:t xml:space="preserve">Fundada em 2019 por Jada Pinkett Smith, Will Smith, Miguel Melendez e Ko Yada, a Westbrook Studios tem como missão capacitar criadores a contar histórias que criam pontes entre as pessoas de todo o mundo. No cinema, a Westbrook lançou recentemente </w:t>
      </w:r>
      <w:r>
        <w:rPr>
          <w:i/>
          <w:iCs/>
          <w:color w:val="212121"/>
          <w:sz w:val="20"/>
          <w:szCs w:val="20"/>
          <w:lang w:val="pt-PT"/>
        </w:rPr>
        <w:t>Bad Boys 4: Tudo ou Nada</w:t>
      </w:r>
      <w:r>
        <w:rPr>
          <w:color w:val="212121"/>
          <w:sz w:val="20"/>
          <w:szCs w:val="20"/>
          <w:lang w:val="pt-PT"/>
        </w:rPr>
        <w:t xml:space="preserve"> (Sony), que arrecadou mais de 400 milhões de dólares nas bilheteiras mundiais.</w:t>
      </w:r>
    </w:p>
    <w:p w14:paraId="09D8B106" w14:textId="497208DF" w:rsidR="00D36A95" w:rsidRPr="00843A1B" w:rsidRDefault="003176DD" w:rsidP="00606EFB">
      <w:pPr>
        <w:pBdr>
          <w:top w:val="nil"/>
          <w:left w:val="nil"/>
          <w:bottom w:val="nil"/>
          <w:right w:val="nil"/>
          <w:between w:val="nil"/>
        </w:pBdr>
        <w:shd w:val="clear" w:color="auto" w:fill="FEFEFE"/>
        <w:jc w:val="both"/>
        <w:rPr>
          <w:color w:val="212121"/>
          <w:sz w:val="20"/>
          <w:szCs w:val="20"/>
          <w:lang w:val="pt-PT"/>
        </w:rPr>
      </w:pPr>
      <w:r>
        <w:rPr>
          <w:color w:val="212121"/>
          <w:sz w:val="20"/>
          <w:szCs w:val="20"/>
          <w:lang w:val="pt-PT"/>
        </w:rPr>
        <w:t xml:space="preserve">Entre os próximos projetos cinematográficos destacam-se </w:t>
      </w:r>
      <w:r>
        <w:rPr>
          <w:i/>
          <w:iCs/>
          <w:color w:val="212121"/>
          <w:sz w:val="20"/>
          <w:szCs w:val="20"/>
          <w:lang w:val="pt-PT"/>
        </w:rPr>
        <w:t>Fast &amp; Loose</w:t>
      </w:r>
      <w:r>
        <w:rPr>
          <w:color w:val="212121"/>
          <w:sz w:val="20"/>
          <w:szCs w:val="20"/>
          <w:lang w:val="pt-PT"/>
        </w:rPr>
        <w:t xml:space="preserve">, da Netflix, em parceria com a 87North de David Leitch; </w:t>
      </w:r>
      <w:r>
        <w:rPr>
          <w:i/>
          <w:iCs/>
          <w:color w:val="212121"/>
          <w:sz w:val="20"/>
          <w:szCs w:val="20"/>
          <w:lang w:val="pt-PT"/>
        </w:rPr>
        <w:t>Eu Sou a Lenda 2</w:t>
      </w:r>
      <w:r>
        <w:rPr>
          <w:color w:val="212121"/>
          <w:sz w:val="20"/>
          <w:szCs w:val="20"/>
          <w:lang w:val="pt-PT"/>
        </w:rPr>
        <w:t xml:space="preserve">, da Warner Bros., protagonizado por Will Smith e Michael B. Jordan; </w:t>
      </w:r>
      <w:r>
        <w:rPr>
          <w:i/>
          <w:iCs/>
          <w:color w:val="212121"/>
          <w:sz w:val="20"/>
          <w:szCs w:val="20"/>
          <w:lang w:val="pt-PT"/>
        </w:rPr>
        <w:t>Listen</w:t>
      </w:r>
      <w:r>
        <w:rPr>
          <w:color w:val="212121"/>
          <w:sz w:val="20"/>
          <w:szCs w:val="20"/>
          <w:lang w:val="pt-PT"/>
        </w:rPr>
        <w:t xml:space="preserve">, com Noah Centineo; e a sequela de </w:t>
      </w:r>
      <w:r>
        <w:rPr>
          <w:i/>
          <w:iCs/>
          <w:color w:val="212121"/>
          <w:sz w:val="20"/>
          <w:szCs w:val="20"/>
          <w:lang w:val="pt-PT"/>
        </w:rPr>
        <w:t>A Noite dos Mortos-Vivos</w:t>
      </w:r>
      <w:r>
        <w:rPr>
          <w:color w:val="212121"/>
          <w:sz w:val="20"/>
          <w:szCs w:val="20"/>
          <w:lang w:val="pt-PT"/>
        </w:rPr>
        <w:t>, da Amazon/MGM, escrita por LaToya Morgan e com realização de Nikyatu Jusu.</w:t>
      </w:r>
    </w:p>
    <w:p w14:paraId="590BE7EE" w14:textId="77777777" w:rsidR="00D36A95" w:rsidRPr="00843A1B" w:rsidRDefault="003176DD" w:rsidP="00606EFB">
      <w:pPr>
        <w:pBdr>
          <w:top w:val="nil"/>
          <w:left w:val="nil"/>
          <w:bottom w:val="nil"/>
          <w:right w:val="nil"/>
          <w:between w:val="nil"/>
        </w:pBdr>
        <w:shd w:val="clear" w:color="auto" w:fill="FEFEFE"/>
        <w:jc w:val="both"/>
        <w:rPr>
          <w:color w:val="212121"/>
          <w:sz w:val="20"/>
          <w:szCs w:val="20"/>
          <w:lang w:val="pt-PT"/>
        </w:rPr>
      </w:pPr>
      <w:r>
        <w:rPr>
          <w:color w:val="212121"/>
          <w:sz w:val="20"/>
          <w:szCs w:val="20"/>
          <w:lang w:val="pt-PT"/>
        </w:rPr>
        <w:t xml:space="preserve">Na televisão, a Westbrook está a produzir a quarta temporada de </w:t>
      </w:r>
      <w:r>
        <w:rPr>
          <w:i/>
          <w:iCs/>
          <w:color w:val="212121"/>
          <w:sz w:val="20"/>
          <w:szCs w:val="20"/>
          <w:lang w:val="pt-PT"/>
        </w:rPr>
        <w:t xml:space="preserve">Bel-Air </w:t>
      </w:r>
      <w:r>
        <w:rPr>
          <w:color w:val="212121"/>
          <w:sz w:val="20"/>
          <w:szCs w:val="20"/>
          <w:lang w:val="pt-PT"/>
        </w:rPr>
        <w:t xml:space="preserve">(Peacock), vencedora do NAACP Image Award, e a série de exploração e aventura </w:t>
      </w:r>
      <w:r>
        <w:rPr>
          <w:i/>
          <w:iCs/>
          <w:color w:val="212121"/>
          <w:sz w:val="20"/>
          <w:szCs w:val="20"/>
          <w:lang w:val="pt-PT"/>
        </w:rPr>
        <w:t>De Polo a Polo</w:t>
      </w:r>
      <w:r>
        <w:rPr>
          <w:color w:val="212121"/>
          <w:sz w:val="20"/>
          <w:szCs w:val="20"/>
          <w:lang w:val="pt-PT"/>
        </w:rPr>
        <w:t xml:space="preserve"> (National Geographic e Disney+). O estúdio é também responsável pela série </w:t>
      </w:r>
      <w:r>
        <w:rPr>
          <w:i/>
          <w:iCs/>
          <w:color w:val="212121"/>
          <w:sz w:val="20"/>
          <w:szCs w:val="20"/>
          <w:lang w:val="pt-PT"/>
        </w:rPr>
        <w:t>Cobra Kai</w:t>
      </w:r>
      <w:r>
        <w:rPr>
          <w:color w:val="212121"/>
          <w:sz w:val="20"/>
          <w:szCs w:val="20"/>
          <w:lang w:val="pt-PT"/>
        </w:rPr>
        <w:t xml:space="preserve"> (Netflix), nomeada oito vezes para os Emmy e os SAG Awards; por </w:t>
      </w:r>
      <w:r>
        <w:rPr>
          <w:i/>
          <w:iCs/>
          <w:color w:val="212121"/>
          <w:sz w:val="20"/>
          <w:szCs w:val="20"/>
          <w:lang w:val="pt-PT"/>
        </w:rPr>
        <w:t>African Queens: Njinga</w:t>
      </w:r>
      <w:r>
        <w:rPr>
          <w:color w:val="212121"/>
          <w:sz w:val="20"/>
          <w:szCs w:val="20"/>
          <w:lang w:val="pt-PT"/>
        </w:rPr>
        <w:t xml:space="preserve"> (Netflix), vencedora de três Daytime Emmy; e pela série de exploração e aventura </w:t>
      </w:r>
      <w:r>
        <w:rPr>
          <w:i/>
          <w:iCs/>
          <w:color w:val="212121"/>
          <w:sz w:val="20"/>
          <w:szCs w:val="20"/>
          <w:lang w:val="pt-PT"/>
        </w:rPr>
        <w:t>Bem-vindos à Terra</w:t>
      </w:r>
      <w:r>
        <w:rPr>
          <w:color w:val="212121"/>
          <w:sz w:val="20"/>
          <w:szCs w:val="20"/>
          <w:lang w:val="pt-PT"/>
        </w:rPr>
        <w:t xml:space="preserve"> (Disney+).</w:t>
      </w:r>
    </w:p>
    <w:p w14:paraId="38CD6A81" w14:textId="77777777" w:rsidR="00D36A95" w:rsidRPr="00843A1B" w:rsidRDefault="003176DD">
      <w:pPr>
        <w:pBdr>
          <w:top w:val="nil"/>
          <w:left w:val="nil"/>
          <w:bottom w:val="nil"/>
          <w:right w:val="nil"/>
          <w:between w:val="nil"/>
        </w:pBdr>
        <w:shd w:val="clear" w:color="auto" w:fill="FEFEFE"/>
        <w:jc w:val="both"/>
        <w:rPr>
          <w:b/>
          <w:bCs/>
          <w:sz w:val="20"/>
          <w:szCs w:val="20"/>
          <w:u w:val="single"/>
          <w:lang w:val="pt-PT"/>
        </w:rPr>
      </w:pPr>
      <w:r w:rsidRPr="00843A1B">
        <w:rPr>
          <w:color w:val="212121"/>
          <w:sz w:val="20"/>
          <w:szCs w:val="20"/>
          <w:lang w:val="pt-PT"/>
        </w:rPr>
        <w:t xml:space="preserve"> </w:t>
      </w:r>
      <w:r w:rsidRPr="00843A1B">
        <w:rPr>
          <w:b/>
          <w:bCs/>
          <w:sz w:val="20"/>
          <w:szCs w:val="20"/>
          <w:u w:val="single"/>
          <w:lang w:val="pt-PT"/>
        </w:rPr>
        <w:t xml:space="preserve"> </w:t>
      </w:r>
    </w:p>
    <w:p w14:paraId="3B7BB6EC" w14:textId="77777777" w:rsidR="00D36A95" w:rsidRPr="00843A1B" w:rsidRDefault="003176DD" w:rsidP="00606EFB">
      <w:pPr>
        <w:pBdr>
          <w:top w:val="nil"/>
          <w:left w:val="nil"/>
          <w:bottom w:val="nil"/>
          <w:right w:val="nil"/>
          <w:between w:val="nil"/>
        </w:pBdr>
        <w:shd w:val="clear" w:color="auto" w:fill="FEFEFE"/>
        <w:jc w:val="both"/>
        <w:rPr>
          <w:b/>
          <w:bCs/>
          <w:sz w:val="20"/>
          <w:szCs w:val="20"/>
          <w:u w:val="single"/>
          <w:lang w:val="pt-PT"/>
        </w:rPr>
      </w:pPr>
      <w:r>
        <w:rPr>
          <w:b/>
          <w:bCs/>
          <w:sz w:val="20"/>
          <w:szCs w:val="20"/>
          <w:u w:val="single"/>
          <w:lang w:val="pt-PT"/>
        </w:rPr>
        <w:t>Sobre a Nutopia</w:t>
      </w:r>
    </w:p>
    <w:p w14:paraId="63B3D06F" w14:textId="77777777" w:rsidR="00606EFB" w:rsidRDefault="003176DD" w:rsidP="00606EFB">
      <w:pPr>
        <w:pBdr>
          <w:top w:val="nil"/>
          <w:left w:val="nil"/>
          <w:bottom w:val="nil"/>
          <w:right w:val="nil"/>
          <w:between w:val="nil"/>
        </w:pBdr>
        <w:shd w:val="clear" w:color="auto" w:fill="FEFEFE"/>
        <w:jc w:val="both"/>
        <w:rPr>
          <w:color w:val="121212"/>
          <w:sz w:val="20"/>
          <w:szCs w:val="20"/>
          <w:lang w:val="pt-PT"/>
        </w:rPr>
      </w:pPr>
      <w:r>
        <w:rPr>
          <w:color w:val="121212"/>
          <w:sz w:val="20"/>
          <w:szCs w:val="20"/>
          <w:lang w:val="pt-PT"/>
        </w:rPr>
        <w:t>A Nutopia é conhecida por criar séries premiadas à escala global, combinando cinematografia épica, narrativa documental de alta qualidade e talentos de primeira linha.</w:t>
      </w:r>
    </w:p>
    <w:p w14:paraId="76878320" w14:textId="12F5330A" w:rsidR="00D36A95" w:rsidRPr="00843A1B" w:rsidRDefault="003176DD" w:rsidP="00606EFB">
      <w:pPr>
        <w:pBdr>
          <w:top w:val="nil"/>
          <w:left w:val="nil"/>
          <w:bottom w:val="nil"/>
          <w:right w:val="nil"/>
          <w:between w:val="nil"/>
        </w:pBdr>
        <w:shd w:val="clear" w:color="auto" w:fill="FEFEFE"/>
        <w:jc w:val="both"/>
        <w:rPr>
          <w:color w:val="121212"/>
          <w:sz w:val="20"/>
          <w:szCs w:val="20"/>
          <w:lang w:val="pt-PT"/>
        </w:rPr>
      </w:pPr>
      <w:r>
        <w:rPr>
          <w:color w:val="121212"/>
          <w:sz w:val="20"/>
          <w:szCs w:val="20"/>
          <w:lang w:val="pt-PT"/>
        </w:rPr>
        <w:t xml:space="preserve">Os lançamentos recentes incluem a segunda temporada de </w:t>
      </w:r>
      <w:r>
        <w:rPr>
          <w:i/>
          <w:iCs/>
          <w:color w:val="121212"/>
          <w:sz w:val="20"/>
          <w:szCs w:val="20"/>
          <w:lang w:val="pt-PT"/>
        </w:rPr>
        <w:t>Sem Limites com Chris Hemsworth</w:t>
      </w:r>
      <w:r>
        <w:rPr>
          <w:color w:val="121212"/>
          <w:sz w:val="20"/>
          <w:szCs w:val="20"/>
          <w:lang w:val="pt-PT"/>
        </w:rPr>
        <w:t xml:space="preserve">, </w:t>
      </w:r>
      <w:r>
        <w:rPr>
          <w:i/>
          <w:iCs/>
          <w:color w:val="121212"/>
          <w:sz w:val="20"/>
          <w:szCs w:val="20"/>
          <w:lang w:val="pt-PT"/>
        </w:rPr>
        <w:t>Secrets Declassified with David Duchovny</w:t>
      </w:r>
      <w:r>
        <w:rPr>
          <w:color w:val="121212"/>
          <w:sz w:val="20"/>
          <w:szCs w:val="20"/>
          <w:lang w:val="pt-PT"/>
        </w:rPr>
        <w:t xml:space="preserve"> para o canal HISTÓRIA e </w:t>
      </w:r>
      <w:r>
        <w:rPr>
          <w:i/>
          <w:iCs/>
          <w:color w:val="121212"/>
          <w:sz w:val="20"/>
          <w:szCs w:val="20"/>
          <w:lang w:val="pt-PT"/>
        </w:rPr>
        <w:t>Shark Beach with Anthony Mackie</w:t>
      </w:r>
      <w:r>
        <w:rPr>
          <w:color w:val="121212"/>
          <w:sz w:val="20"/>
          <w:szCs w:val="20"/>
          <w:lang w:val="pt-PT"/>
        </w:rPr>
        <w:t xml:space="preserve">: </w:t>
      </w:r>
      <w:r>
        <w:rPr>
          <w:i/>
          <w:iCs/>
          <w:color w:val="121212"/>
          <w:sz w:val="20"/>
          <w:szCs w:val="20"/>
          <w:lang w:val="pt-PT"/>
        </w:rPr>
        <w:t xml:space="preserve">Gulf Coast </w:t>
      </w:r>
      <w:r>
        <w:rPr>
          <w:color w:val="121212"/>
          <w:sz w:val="20"/>
          <w:szCs w:val="20"/>
          <w:lang w:val="pt-PT"/>
        </w:rPr>
        <w:t xml:space="preserve">para a National Geographic, nomeado para um Emmy. Os próximos títulos incluem uma série de 20 episódios sobre a Segunda Guerra Mundial com Tom Hanks para o canal HISTÓRIA e </w:t>
      </w:r>
      <w:r>
        <w:rPr>
          <w:i/>
          <w:iCs/>
          <w:color w:val="121212"/>
          <w:sz w:val="20"/>
          <w:szCs w:val="20"/>
          <w:lang w:val="pt-PT"/>
        </w:rPr>
        <w:t>De Polo a Polo com Will Smith</w:t>
      </w:r>
      <w:r>
        <w:rPr>
          <w:color w:val="121212"/>
          <w:sz w:val="20"/>
          <w:szCs w:val="20"/>
          <w:lang w:val="pt-PT"/>
        </w:rPr>
        <w:t xml:space="preserve"> para a National Geographic e o Disney+.</w:t>
      </w:r>
    </w:p>
    <w:p w14:paraId="47BE4FF2" w14:textId="77777777" w:rsidR="00D36A95" w:rsidRPr="00843A1B" w:rsidRDefault="003176DD">
      <w:pPr>
        <w:pBdr>
          <w:top w:val="nil"/>
          <w:left w:val="nil"/>
          <w:bottom w:val="nil"/>
          <w:right w:val="nil"/>
          <w:between w:val="nil"/>
        </w:pBdr>
        <w:shd w:val="clear" w:color="auto" w:fill="FFFFFF"/>
        <w:spacing w:before="240"/>
        <w:jc w:val="both"/>
        <w:rPr>
          <w:b/>
          <w:bCs/>
          <w:sz w:val="20"/>
          <w:szCs w:val="20"/>
          <w:u w:val="single"/>
          <w:lang w:val="pt-PT"/>
        </w:rPr>
      </w:pPr>
      <w:r>
        <w:rPr>
          <w:b/>
          <w:bCs/>
          <w:sz w:val="20"/>
          <w:szCs w:val="20"/>
          <w:u w:val="single"/>
          <w:lang w:val="pt-PT"/>
        </w:rPr>
        <w:t>Sobre a Protozoa</w:t>
      </w:r>
    </w:p>
    <w:p w14:paraId="6B0DD15A" w14:textId="77777777" w:rsidR="00D36A95" w:rsidRPr="00843A1B" w:rsidRDefault="003176DD">
      <w:pPr>
        <w:pBdr>
          <w:top w:val="nil"/>
          <w:left w:val="nil"/>
          <w:bottom w:val="nil"/>
          <w:right w:val="nil"/>
          <w:between w:val="nil"/>
        </w:pBdr>
        <w:shd w:val="clear" w:color="auto" w:fill="FFFFFF"/>
        <w:jc w:val="both"/>
        <w:rPr>
          <w:color w:val="121212"/>
          <w:sz w:val="20"/>
          <w:szCs w:val="20"/>
          <w:lang w:val="pt-PT"/>
        </w:rPr>
      </w:pPr>
      <w:r>
        <w:rPr>
          <w:color w:val="121212"/>
          <w:sz w:val="20"/>
          <w:szCs w:val="20"/>
          <w:lang w:val="pt-PT"/>
        </w:rPr>
        <w:t>A Protozoa, com sede em Chinatown, Nova Iorque, é liderada por Darren Aronofsky e pelo seu sócio, Ari Handel. Os seus créditos cinematográficos incluem π, A VIDA NÃO É UM SONHO, THE FOUNTAIN – O ÚLTIMO CAPÍTULO, O WRESTLER, CISNE NEGRO, NOÉ, mãe!, A BALEIA, POSTCARD FROM EARTH para a MSG Sphere e o próximo APANHADO A ROUBAR para a Sony Pictures, de Aronofsky; bem como JACKIE, de Pablo Larrain, WHITE BOY RICK, de Yann Demange, SOME KIND OF HEAVEN, de Lance Oppenheim, CATCH THE FAIR ONE, de Josef Kubota Wlady</w:t>
      </w:r>
      <w:r>
        <w:rPr>
          <w:color w:val="121212"/>
          <w:sz w:val="20"/>
          <w:szCs w:val="20"/>
          <w:lang w:val="pt-PT"/>
        </w:rPr>
        <w:t>ka, O TERRITÓRIO, de Alex Pritz, O ENFERMEIRO DA NOITE, de Tobias Lindholm, LITTLE DEATH, de Jack Begert, o documentário VIKTOR, de Olivier Sarbil, e HOLDING LIAT, de Brandon Kramer. Os créditos televisivos incluem ONE STRANGE ROCK, BEM-VINDOS À TERRA e SEM LIMITES, para o National Geographic; APARENTADOS, para o FX; BLACK GOLD, para a Paramount+; e, mais recentemente, SEM LIMITES: VIVER MELHOR AGORA e CHRIS HEMSWORTH: AVENTURA NA ESTRADA para a Nat Geo.</w:t>
      </w:r>
    </w:p>
    <w:p w14:paraId="0C254CC1" w14:textId="77777777" w:rsidR="00D36A95" w:rsidRPr="00843A1B" w:rsidRDefault="003176DD">
      <w:pPr>
        <w:pBdr>
          <w:top w:val="nil"/>
          <w:left w:val="nil"/>
          <w:bottom w:val="nil"/>
          <w:right w:val="nil"/>
          <w:between w:val="nil"/>
        </w:pBdr>
        <w:shd w:val="clear" w:color="auto" w:fill="FFFFFF"/>
        <w:spacing w:before="240"/>
        <w:jc w:val="both"/>
        <w:rPr>
          <w:color w:val="121212"/>
          <w:sz w:val="20"/>
          <w:szCs w:val="20"/>
          <w:lang w:val="pt-PT"/>
        </w:rPr>
      </w:pPr>
      <w:r w:rsidRPr="00843A1B">
        <w:rPr>
          <w:color w:val="121212"/>
          <w:sz w:val="20"/>
          <w:szCs w:val="20"/>
          <w:lang w:val="pt-PT"/>
        </w:rPr>
        <w:t xml:space="preserve"> </w:t>
      </w:r>
    </w:p>
    <w:p w14:paraId="4C6CAB69" w14:textId="455FD1FC" w:rsidR="00D36A95" w:rsidRDefault="003176DD" w:rsidP="00606EFB">
      <w:pPr>
        <w:pBdr>
          <w:top w:val="nil"/>
          <w:left w:val="nil"/>
          <w:bottom w:val="nil"/>
          <w:right w:val="nil"/>
          <w:between w:val="nil"/>
        </w:pBdr>
        <w:shd w:val="clear" w:color="auto" w:fill="FFFFFF"/>
        <w:jc w:val="both"/>
        <w:rPr>
          <w:b/>
          <w:bCs/>
          <w:sz w:val="20"/>
          <w:szCs w:val="20"/>
          <w:u w:val="single"/>
          <w:lang w:val="pt-PT"/>
        </w:rPr>
      </w:pPr>
      <w:r>
        <w:rPr>
          <w:b/>
          <w:bCs/>
          <w:sz w:val="20"/>
          <w:szCs w:val="20"/>
          <w:u w:val="single"/>
          <w:lang w:val="pt-PT"/>
        </w:rPr>
        <w:t>CONTACTOS DE IMPRENSA</w:t>
      </w:r>
    </w:p>
    <w:p w14:paraId="2568BD39" w14:textId="705A550E" w:rsidR="00606EFB" w:rsidRPr="00606EFB" w:rsidRDefault="00606EFB" w:rsidP="00606EFB">
      <w:pPr>
        <w:pBdr>
          <w:top w:val="nil"/>
          <w:left w:val="nil"/>
          <w:bottom w:val="nil"/>
          <w:right w:val="nil"/>
          <w:between w:val="nil"/>
        </w:pBdr>
        <w:shd w:val="clear" w:color="auto" w:fill="FFFFFF"/>
        <w:jc w:val="both"/>
        <w:rPr>
          <w:b/>
          <w:bCs/>
          <w:sz w:val="20"/>
          <w:szCs w:val="20"/>
          <w:lang w:val="pt-PT"/>
        </w:rPr>
      </w:pPr>
      <w:r w:rsidRPr="00606EFB">
        <w:rPr>
          <w:b/>
          <w:bCs/>
          <w:sz w:val="20"/>
          <w:szCs w:val="20"/>
          <w:lang w:val="pt-PT"/>
        </w:rPr>
        <w:t>Disney+</w:t>
      </w:r>
    </w:p>
    <w:p w14:paraId="006215C6" w14:textId="2DAECD4E" w:rsidR="00606EFB" w:rsidRPr="00606EFB" w:rsidRDefault="00606EFB" w:rsidP="00606EFB">
      <w:pPr>
        <w:pBdr>
          <w:top w:val="nil"/>
          <w:left w:val="nil"/>
          <w:bottom w:val="nil"/>
          <w:right w:val="nil"/>
          <w:between w:val="nil"/>
        </w:pBdr>
        <w:shd w:val="clear" w:color="auto" w:fill="FFFFFF"/>
        <w:jc w:val="both"/>
        <w:rPr>
          <w:sz w:val="20"/>
          <w:szCs w:val="20"/>
          <w:lang w:val="pt-PT"/>
        </w:rPr>
      </w:pPr>
      <w:r w:rsidRPr="00606EFB">
        <w:rPr>
          <w:sz w:val="20"/>
          <w:szCs w:val="20"/>
          <w:lang w:val="pt-PT"/>
        </w:rPr>
        <w:t xml:space="preserve">Margarida Troni: </w:t>
      </w:r>
      <w:hyperlink r:id="rId27" w:history="1">
        <w:r w:rsidRPr="00606EFB">
          <w:rPr>
            <w:rStyle w:val="Hiperligao"/>
            <w:sz w:val="20"/>
            <w:szCs w:val="20"/>
            <w:u w:val="none"/>
            <w:lang w:val="pt-PT"/>
          </w:rPr>
          <w:t>margarida.x.troni@disney.com</w:t>
        </w:r>
      </w:hyperlink>
    </w:p>
    <w:p w14:paraId="029D4350" w14:textId="2AE45F7C" w:rsidR="00606EFB" w:rsidRPr="00606EFB" w:rsidRDefault="00606EFB" w:rsidP="00606EFB">
      <w:pPr>
        <w:pBdr>
          <w:top w:val="nil"/>
          <w:left w:val="nil"/>
          <w:bottom w:val="nil"/>
          <w:right w:val="nil"/>
          <w:between w:val="nil"/>
        </w:pBdr>
        <w:shd w:val="clear" w:color="auto" w:fill="FFFFFF"/>
        <w:jc w:val="both"/>
        <w:rPr>
          <w:b/>
          <w:bCs/>
          <w:sz w:val="20"/>
          <w:szCs w:val="20"/>
          <w:lang w:val="pt-PT"/>
        </w:rPr>
      </w:pPr>
      <w:r w:rsidRPr="00606EFB">
        <w:rPr>
          <w:b/>
          <w:bCs/>
          <w:sz w:val="20"/>
          <w:szCs w:val="20"/>
          <w:lang w:val="pt-PT"/>
        </w:rPr>
        <w:lastRenderedPageBreak/>
        <w:t>National Geographic</w:t>
      </w:r>
    </w:p>
    <w:p w14:paraId="45F83ED0" w14:textId="4FA3F6B6" w:rsidR="00606EFB" w:rsidRPr="00606EFB" w:rsidRDefault="00606EFB" w:rsidP="00606EFB">
      <w:pPr>
        <w:pBdr>
          <w:top w:val="nil"/>
          <w:left w:val="nil"/>
          <w:bottom w:val="nil"/>
          <w:right w:val="nil"/>
          <w:between w:val="nil"/>
        </w:pBdr>
        <w:shd w:val="clear" w:color="auto" w:fill="FFFFFF"/>
        <w:jc w:val="both"/>
        <w:rPr>
          <w:sz w:val="20"/>
          <w:szCs w:val="20"/>
          <w:lang w:val="pt-PT"/>
        </w:rPr>
      </w:pPr>
      <w:r w:rsidRPr="00606EFB">
        <w:rPr>
          <w:sz w:val="20"/>
          <w:szCs w:val="20"/>
          <w:lang w:val="pt-PT"/>
        </w:rPr>
        <w:t xml:space="preserve">Susana Lourenço: </w:t>
      </w:r>
      <w:hyperlink r:id="rId28" w:history="1">
        <w:r w:rsidRPr="00606EFB">
          <w:rPr>
            <w:rStyle w:val="Hiperligao"/>
            <w:sz w:val="20"/>
            <w:szCs w:val="20"/>
            <w:u w:val="none"/>
            <w:lang w:val="pt-PT"/>
          </w:rPr>
          <w:t>susana.lourenco@disney.com</w:t>
        </w:r>
      </w:hyperlink>
      <w:r w:rsidRPr="00606EFB">
        <w:rPr>
          <w:sz w:val="20"/>
          <w:szCs w:val="20"/>
          <w:lang w:val="pt-PT"/>
        </w:rPr>
        <w:t xml:space="preserve"> </w:t>
      </w:r>
    </w:p>
    <w:p w14:paraId="7FF8CAEF" w14:textId="77777777" w:rsidR="00D36A95" w:rsidRPr="00606EFB" w:rsidRDefault="00D36A95">
      <w:pPr>
        <w:pBdr>
          <w:top w:val="nil"/>
          <w:left w:val="nil"/>
          <w:bottom w:val="nil"/>
          <w:right w:val="nil"/>
          <w:between w:val="nil"/>
        </w:pBdr>
        <w:shd w:val="clear" w:color="auto" w:fill="FFFFFF"/>
        <w:spacing w:before="240"/>
        <w:jc w:val="both"/>
        <w:rPr>
          <w:sz w:val="20"/>
          <w:szCs w:val="20"/>
          <w:lang w:val="pt-PT"/>
        </w:rPr>
      </w:pPr>
    </w:p>
    <w:sectPr w:rsidR="00D36A95" w:rsidRPr="00606EFB">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510FD" w14:textId="77777777" w:rsidR="00EA4127" w:rsidRDefault="00EA4127">
      <w:pPr>
        <w:spacing w:line="240" w:lineRule="auto"/>
      </w:pPr>
      <w:r>
        <w:separator/>
      </w:r>
    </w:p>
  </w:endnote>
  <w:endnote w:type="continuationSeparator" w:id="0">
    <w:p w14:paraId="224608D4" w14:textId="77777777" w:rsidR="00EA4127" w:rsidRDefault="00EA41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FA6CC28-E184-4A14-AB97-95E0554C2078}"/>
  </w:font>
  <w:font w:name="Cambria">
    <w:panose1 w:val="02040503050406030204"/>
    <w:charset w:val="00"/>
    <w:family w:val="roman"/>
    <w:pitch w:val="variable"/>
    <w:sig w:usb0="E00006FF" w:usb1="420024FF" w:usb2="02000000" w:usb3="00000000" w:csb0="0000019F" w:csb1="00000000"/>
    <w:embedRegular r:id="rId2" w:fontKey="{91BCA8CA-534E-4AFE-8D7D-4D5CB52F5B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EE1FC" w14:textId="77777777" w:rsidR="00EA4127" w:rsidRDefault="00EA4127">
      <w:pPr>
        <w:spacing w:line="240" w:lineRule="auto"/>
      </w:pPr>
      <w:r>
        <w:separator/>
      </w:r>
    </w:p>
  </w:footnote>
  <w:footnote w:type="continuationSeparator" w:id="0">
    <w:p w14:paraId="2AF31C6D" w14:textId="77777777" w:rsidR="00EA4127" w:rsidRDefault="00EA41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9E21F" w14:textId="69899B2B" w:rsidR="00806F38" w:rsidRDefault="00806F38">
    <w:pPr>
      <w:pStyle w:val="Cabealho"/>
      <w:rPr>
        <w:noProof/>
      </w:rPr>
    </w:pPr>
    <w:r>
      <w:rPr>
        <w:noProof/>
      </w:rPr>
      <w:drawing>
        <wp:anchor distT="0" distB="0" distL="114300" distR="114300" simplePos="0" relativeHeight="251659264" behindDoc="0" locked="0" layoutInCell="1" allowOverlap="1" wp14:anchorId="79ED415A" wp14:editId="30F85716">
          <wp:simplePos x="0" y="0"/>
          <wp:positionH relativeFrom="column">
            <wp:posOffset>3994150</wp:posOffset>
          </wp:positionH>
          <wp:positionV relativeFrom="paragraph">
            <wp:posOffset>165100</wp:posOffset>
          </wp:positionV>
          <wp:extent cx="1849861" cy="538721"/>
          <wp:effectExtent l="0" t="0" r="0" b="0"/>
          <wp:wrapNone/>
          <wp:docPr id="1" name="image1.png" descr="image1.png"/>
          <wp:cNvGraphicFramePr/>
          <a:graphic xmlns:a="http://schemas.openxmlformats.org/drawingml/2006/main">
            <a:graphicData uri="http://schemas.openxmlformats.org/drawingml/2006/picture">
              <pic:pic xmlns:pic="http://schemas.openxmlformats.org/drawingml/2006/picture">
                <pic:nvPicPr>
                  <pic:cNvPr id="1" name="image1.png" descr="image1.png"/>
                  <pic:cNvPicPr/>
                </pic:nvPicPr>
                <pic:blipFill>
                  <a:blip r:embed="rId1"/>
                  <a:stretch>
                    <a:fillRect/>
                  </a:stretch>
                </pic:blipFill>
                <pic:spPr>
                  <a:xfrm>
                    <a:off x="0" y="0"/>
                    <a:ext cx="1849861" cy="538721"/>
                  </a:xfrm>
                  <a:prstGeom prst="rect">
                    <a:avLst/>
                  </a:prstGeom>
                </pic:spPr>
              </pic:pic>
            </a:graphicData>
          </a:graphic>
        </wp:anchor>
      </w:drawing>
    </w:r>
    <w:r w:rsidRPr="00806F38">
      <w:rPr>
        <w:noProof/>
      </w:rPr>
      <w:drawing>
        <wp:inline distT="0" distB="0" distL="0" distR="0" wp14:anchorId="6CB4FDBE" wp14:editId="59AA003E">
          <wp:extent cx="1543050" cy="854232"/>
          <wp:effectExtent l="0" t="0" r="0" b="3175"/>
          <wp:docPr id="988530620"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30620" name="Picture 1" descr="A black and white logo&#10;&#10;AI-generated content may be incorrect."/>
                  <pic:cNvPicPr/>
                </pic:nvPicPr>
                <pic:blipFill>
                  <a:blip r:embed="rId2"/>
                  <a:stretch>
                    <a:fillRect/>
                  </a:stretch>
                </pic:blipFill>
                <pic:spPr>
                  <a:xfrm>
                    <a:off x="0" y="0"/>
                    <a:ext cx="1549034" cy="857545"/>
                  </a:xfrm>
                  <a:prstGeom prst="rect">
                    <a:avLst/>
                  </a:prstGeom>
                </pic:spPr>
              </pic:pic>
            </a:graphicData>
          </a:graphic>
        </wp:inline>
      </w:drawing>
    </w:r>
    <w:r w:rsidRPr="00806F38">
      <w:rPr>
        <w:noProof/>
      </w:rPr>
      <w:t xml:space="preserve"> </w:t>
    </w:r>
  </w:p>
  <w:p w14:paraId="6B756083" w14:textId="77777777" w:rsidR="00806F38" w:rsidRDefault="00806F38">
    <w:pPr>
      <w:pStyle w:val="Cabealho"/>
      <w:rPr>
        <w:noProof/>
      </w:rPr>
    </w:pPr>
  </w:p>
  <w:p w14:paraId="6FEF3439" w14:textId="77777777" w:rsidR="00806F38" w:rsidRDefault="00806F3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A2280"/>
    <w:multiLevelType w:val="multilevel"/>
    <w:tmpl w:val="707CE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F0757E"/>
    <w:multiLevelType w:val="multilevel"/>
    <w:tmpl w:val="75548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90513D"/>
    <w:multiLevelType w:val="multilevel"/>
    <w:tmpl w:val="B23E8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FF6840"/>
    <w:multiLevelType w:val="multilevel"/>
    <w:tmpl w:val="4B86A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336A6A"/>
    <w:multiLevelType w:val="multilevel"/>
    <w:tmpl w:val="85360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EF3ED3"/>
    <w:multiLevelType w:val="multilevel"/>
    <w:tmpl w:val="DE9A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1911A1"/>
    <w:multiLevelType w:val="multilevel"/>
    <w:tmpl w:val="F41EC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5748867">
    <w:abstractNumId w:val="4"/>
  </w:num>
  <w:num w:numId="2" w16cid:durableId="1713531604">
    <w:abstractNumId w:val="1"/>
  </w:num>
  <w:num w:numId="3" w16cid:durableId="1876428645">
    <w:abstractNumId w:val="3"/>
  </w:num>
  <w:num w:numId="4" w16cid:durableId="1487477863">
    <w:abstractNumId w:val="0"/>
  </w:num>
  <w:num w:numId="5" w16cid:durableId="1707485271">
    <w:abstractNumId w:val="5"/>
  </w:num>
  <w:num w:numId="6" w16cid:durableId="2008707910">
    <w:abstractNumId w:val="6"/>
  </w:num>
  <w:num w:numId="7" w16cid:durableId="17288441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A95"/>
    <w:rsid w:val="001D1090"/>
    <w:rsid w:val="001D509D"/>
    <w:rsid w:val="003176DD"/>
    <w:rsid w:val="003E64A9"/>
    <w:rsid w:val="00405BCC"/>
    <w:rsid w:val="00416C43"/>
    <w:rsid w:val="00606EFB"/>
    <w:rsid w:val="006674AD"/>
    <w:rsid w:val="00745B8F"/>
    <w:rsid w:val="00791095"/>
    <w:rsid w:val="00806F38"/>
    <w:rsid w:val="008137E2"/>
    <w:rsid w:val="00843A1B"/>
    <w:rsid w:val="008D3ABA"/>
    <w:rsid w:val="009D3970"/>
    <w:rsid w:val="00AC2057"/>
    <w:rsid w:val="00C122C8"/>
    <w:rsid w:val="00CA467A"/>
    <w:rsid w:val="00D36A95"/>
    <w:rsid w:val="00DB1BD6"/>
    <w:rsid w:val="00DB2B7D"/>
    <w:rsid w:val="00EA3CF6"/>
    <w:rsid w:val="00EA4127"/>
    <w:rsid w:val="00EC1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CC831"/>
  <w15:docId w15:val="{B864A914-B66C-274C-8E5E-DC2D85546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arter"/>
    <w:uiPriority w:val="99"/>
    <w:unhideWhenUsed/>
    <w:rsid w:val="00843A1B"/>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843A1B"/>
  </w:style>
  <w:style w:type="paragraph" w:styleId="Rodap">
    <w:name w:val="footer"/>
    <w:basedOn w:val="Normal"/>
    <w:link w:val="RodapCarter"/>
    <w:uiPriority w:val="99"/>
    <w:unhideWhenUsed/>
    <w:rsid w:val="00843A1B"/>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843A1B"/>
  </w:style>
  <w:style w:type="character" w:styleId="Hiperligao">
    <w:name w:val="Hyperlink"/>
    <w:basedOn w:val="Tipodeletrapredefinidodopargrafo"/>
    <w:uiPriority w:val="99"/>
    <w:unhideWhenUsed/>
    <w:rsid w:val="00606EFB"/>
    <w:rPr>
      <w:color w:val="0000FF" w:themeColor="hyperlink"/>
      <w:u w:val="single"/>
    </w:rPr>
  </w:style>
  <w:style w:type="character" w:styleId="MenoNoResolvida">
    <w:name w:val="Unresolved Mention"/>
    <w:basedOn w:val="Tipodeletrapredefinidodopargrafo"/>
    <w:uiPriority w:val="99"/>
    <w:semiHidden/>
    <w:unhideWhenUsed/>
    <w:rsid w:val="00606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m.gettyimages.com/s/tj4zjg9jcv7nkvkjpmwkjz" TargetMode="External"/><Relationship Id="rId13" Type="http://schemas.openxmlformats.org/officeDocument/2006/relationships/hyperlink" Target="https://www.instagram.com/natgeo/" TargetMode="External"/><Relationship Id="rId18" Type="http://schemas.openxmlformats.org/officeDocument/2006/relationships/hyperlink" Target="https://www.facebook.com/natgeo/" TargetMode="External"/><Relationship Id="rId26" Type="http://schemas.openxmlformats.org/officeDocument/2006/relationships/hyperlink" Target="https://www.reddit.com/user/nationalgeographic/" TargetMode="External"/><Relationship Id="rId3" Type="http://schemas.openxmlformats.org/officeDocument/2006/relationships/settings" Target="settings.xml"/><Relationship Id="rId21" Type="http://schemas.openxmlformats.org/officeDocument/2006/relationships/hyperlink" Target="https://www.youtube.com/natgeo" TargetMode="External"/><Relationship Id="rId7" Type="http://schemas.openxmlformats.org/officeDocument/2006/relationships/image" Target="media/image1.jpeg"/><Relationship Id="rId12" Type="http://schemas.openxmlformats.org/officeDocument/2006/relationships/hyperlink" Target="https://cts.businesswire.com/ct/CT?id=smartlink&amp;url=https%3A%2F%2Fnam04.safelinks.protection.outlook.com%2F%3Furl%3Dhttp%253A%252F%252Fnatgeotv.com%252F%26data%3D05%257C01%257CSyd.Jean%2540disney.com%257C11228456a3594f957adf08dad4865731%257C56b731a8a2ac4c32bf6b616810e913c6%257C1%257C0%257C638055970701332168%257CUnknown%257CTWFpbGZsb3d8eyJWIjoiMC4wLjAwMDAiLCJQIjoiV2luMzIiLCJBTiI6Ik1haWwiLCJXVCI6Mn0%253D%257C3000%257C%257C%257C%26sdata%3Dtu3JsNYxJQntKxjs5Q%252BupF5a7E0wSJ2fJYYjFFVE4FY%253D%26reserved%3D0&amp;esheet=53212839&amp;newsitemid=20230113005305&amp;lan=en-US&amp;anchor=natgeotv.com&amp;index=4&amp;md5=a99e9b072f85f31865e12b026e6ceca3" TargetMode="External"/><Relationship Id="rId17" Type="http://schemas.openxmlformats.org/officeDocument/2006/relationships/hyperlink" Target="https://www.facebook.com/natgeo/" TargetMode="External"/><Relationship Id="rId25" Type="http://schemas.openxmlformats.org/officeDocument/2006/relationships/hyperlink" Target="https://www.reddit.com/user/nationalgeographic/" TargetMode="External"/><Relationship Id="rId2" Type="http://schemas.openxmlformats.org/officeDocument/2006/relationships/styles" Target="styles.xml"/><Relationship Id="rId16" Type="http://schemas.openxmlformats.org/officeDocument/2006/relationships/hyperlink" Target="https://www.threads.net/@natgeo" TargetMode="External"/><Relationship Id="rId20" Type="http://schemas.openxmlformats.org/officeDocument/2006/relationships/hyperlink" Target="https://www.linkedin.com/company/national-geographic/posts/?feedView=all"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ts.businesswire.com/ct/CT?id=smartlink&amp;url=https%3A%2F%2Fnam04.safelinks.protection.outlook.com%2F%3Furl%3Dhttp%253A%252F%252Fnatgeotv.com%252F%26data%3D05%257C01%257CSyd.Jean%2540disney.com%257C11228456a3594f957adf08dad4865731%257C56b731a8a2ac4c32bf6b616810e913c6%257C1%257C0%257C638055970701332168%257CUnknown%257CTWFpbGZsb3d8eyJWIjoiMC4wLjAwMDAiLCJQIjoiV2luMzIiLCJBTiI6Ik1haWwiLCJXVCI6Mn0%253D%257C3000%257C%257C%257C%26sdata%3Dtu3JsNYxJQntKxjs5Q%252BupF5a7E0wSJ2fJYYjFFVE4FY%253D%26reserved%3D0&amp;esheet=53212839&amp;newsitemid=20230113005305&amp;lan=en-US&amp;anchor=natgeotv.com&amp;index=4&amp;md5=a99e9b072f85f31865e12b026e6ceca3" TargetMode="External"/><Relationship Id="rId24" Type="http://schemas.openxmlformats.org/officeDocument/2006/relationships/hyperlink" Target="https://www.tiktok.com/@natgeo?lang=en" TargetMode="External"/><Relationship Id="rId5" Type="http://schemas.openxmlformats.org/officeDocument/2006/relationships/footnotes" Target="footnotes.xml"/><Relationship Id="rId15" Type="http://schemas.openxmlformats.org/officeDocument/2006/relationships/hyperlink" Target="https://www.threads.net/@natgeo" TargetMode="External"/><Relationship Id="rId23" Type="http://schemas.openxmlformats.org/officeDocument/2006/relationships/hyperlink" Target="https://www.tiktok.com/@natgeo?lang=en" TargetMode="External"/><Relationship Id="rId28" Type="http://schemas.openxmlformats.org/officeDocument/2006/relationships/hyperlink" Target="mailto:susana.lourenco@disney.com" TargetMode="External"/><Relationship Id="rId10" Type="http://schemas.openxmlformats.org/officeDocument/2006/relationships/hyperlink" Target="http://nationalgeographic.com/" TargetMode="External"/><Relationship Id="rId19" Type="http://schemas.openxmlformats.org/officeDocument/2006/relationships/hyperlink" Target="https://www.linkedin.com/company/national-geographic/posts/?feedView=al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nationalgeographic.com/" TargetMode="External"/><Relationship Id="rId14" Type="http://schemas.openxmlformats.org/officeDocument/2006/relationships/hyperlink" Target="https://www.instagram.com/natgeo/" TargetMode="External"/><Relationship Id="rId22" Type="http://schemas.openxmlformats.org/officeDocument/2006/relationships/hyperlink" Target="https://www.youtube.com/natgeo" TargetMode="External"/><Relationship Id="rId27" Type="http://schemas.openxmlformats.org/officeDocument/2006/relationships/hyperlink" Target="mailto:margarida.x.troni@disney.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2256</Words>
  <Characters>12183</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Troni, Margarida X.</dc:creator>
  <cp:lastModifiedBy>Inês Rua</cp:lastModifiedBy>
  <cp:revision>2</cp:revision>
  <dcterms:created xsi:type="dcterms:W3CDTF">2026-01-13T16:39:00Z</dcterms:created>
  <dcterms:modified xsi:type="dcterms:W3CDTF">2026-01-13T16:39:00Z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ActionId">
    <vt:lpwstr>a934ed5a-29e2-48a4-a9f9-fee6d29bc8a9</vt:lpwstr>
  </property>
  <property fmtid="{D5CDD505-2E9C-101B-9397-08002B2CF9AE}" pid="3" name="MSIP_Label_c62e0584-010f-4004-8a6a-d5c118c8b4bd_ContentBits">
    <vt:lpwstr>0</vt:lpwstr>
  </property>
  <property fmtid="{D5CDD505-2E9C-101B-9397-08002B2CF9AE}" pid="4" name="MSIP_Label_c62e0584-010f-4004-8a6a-d5c118c8b4bd_Enabled">
    <vt:lpwstr>true</vt:lpwstr>
  </property>
  <property fmtid="{D5CDD505-2E9C-101B-9397-08002B2CF9AE}" pid="5" name="MSIP_Label_c62e0584-010f-4004-8a6a-d5c118c8b4bd_Method">
    <vt:lpwstr>Standard</vt:lpwstr>
  </property>
  <property fmtid="{D5CDD505-2E9C-101B-9397-08002B2CF9AE}" pid="6" name="MSIP_Label_c62e0584-010f-4004-8a6a-d5c118c8b4bd_Name">
    <vt:lpwstr>Internal</vt:lpwstr>
  </property>
  <property fmtid="{D5CDD505-2E9C-101B-9397-08002B2CF9AE}" pid="7" name="MSIP_Label_c62e0584-010f-4004-8a6a-d5c118c8b4bd_SetDate">
    <vt:lpwstr>2025-12-11T01:53:05Z</vt:lpwstr>
  </property>
  <property fmtid="{D5CDD505-2E9C-101B-9397-08002B2CF9AE}" pid="8" name="MSIP_Label_c62e0584-010f-4004-8a6a-d5c118c8b4bd_SiteId">
    <vt:lpwstr>56b731a8-a2ac-4c32-bf6b-616810e913c6</vt:lpwstr>
  </property>
  <property fmtid="{D5CDD505-2E9C-101B-9397-08002B2CF9AE}" pid="9" name="MSIP_Label_c62e0584-010f-4004-8a6a-d5c118c8b4bd_Tag">
    <vt:lpwstr>50, 3, 0, 1</vt:lpwstr>
  </property>
</Properties>
</file>