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right"/>
        <w:rPr>
          <w:rFonts w:ascii="Raleway" w:cs="Raleway" w:eastAsia="Raleway" w:hAnsi="Raleway"/>
          <w:b w:val="1"/>
          <w:bCs w:val="1"/>
          <w:sz w:val="28"/>
          <w:szCs w:val="28"/>
        </w:rPr>
      </w:pPr>
      <w:r w:rsidDel="00000000" w:rsidR="00000000" w:rsidRPr="00000000">
        <w:rPr>
          <w:rFonts w:ascii="Raleway" w:cs="Raleway" w:eastAsia="Raleway" w:hAnsi="Raleway"/>
          <w:rtl w:val="0"/>
        </w:rPr>
        <w:t xml:space="preserve">31.12.2025</w:t>
      </w:r>
      <w:r w:rsidDel="00000000" w:rsidR="00000000" w:rsidRPr="00000000">
        <w:rPr>
          <w:rtl w:val="0"/>
        </w:rPr>
      </w:r>
    </w:p>
    <w:p w:rsidR="00000000" w:rsidDel="00000000" w:rsidP="00000000" w:rsidRDefault="00000000" w:rsidRPr="00000000" w14:paraId="00000002">
      <w:pPr>
        <w:ind w:left="0" w:firstLine="0"/>
        <w:jc w:val="center"/>
        <w:rPr>
          <w:rFonts w:ascii="Raleway" w:cs="Raleway" w:eastAsia="Raleway" w:hAnsi="Raleway"/>
          <w:b w:val="1"/>
          <w:bCs w:val="1"/>
        </w:rPr>
      </w:pPr>
      <w:r w:rsidDel="00000000" w:rsidR="00000000" w:rsidRPr="00000000">
        <w:rPr>
          <w:rFonts w:ascii="Raleway" w:cs="Raleway" w:eastAsia="Raleway" w:hAnsi="Raleway"/>
          <w:b w:val="1"/>
          <w:bCs w:val="1"/>
          <w:sz w:val="28"/>
          <w:szCs w:val="28"/>
          <w:rtl w:val="0"/>
        </w:rPr>
        <w:t xml:space="preserve">Kulisy dobrego designu – Krzysztof Miruć i Senti Ceramica </w:t>
        <w:br w:type="textWrapping"/>
        <w:t xml:space="preserve">o projektowaniu funkcjonalnych wnętrz</w:t>
      </w:r>
      <w:r w:rsidDel="00000000" w:rsidR="00000000" w:rsidRPr="00000000">
        <w:rPr>
          <w:rtl w:val="0"/>
        </w:rPr>
      </w:r>
    </w:p>
    <w:p w:rsidR="00000000" w:rsidDel="00000000" w:rsidP="00000000" w:rsidRDefault="00000000" w:rsidRPr="00000000" w14:paraId="00000003">
      <w:pPr>
        <w:spacing w:after="240" w:before="240" w:lineRule="auto"/>
        <w:jc w:val="both"/>
        <w:rPr>
          <w:rFonts w:ascii="Raleway" w:cs="Raleway" w:eastAsia="Raleway" w:hAnsi="Raleway"/>
          <w:b w:val="1"/>
          <w:bCs w:val="1"/>
        </w:rPr>
      </w:pPr>
      <w:r w:rsidDel="00000000" w:rsidR="00000000" w:rsidRPr="00000000">
        <w:rPr>
          <w:rFonts w:ascii="Raleway" w:cs="Raleway" w:eastAsia="Raleway" w:hAnsi="Raleway"/>
          <w:b w:val="1"/>
          <w:bCs w:val="1"/>
          <w:rtl w:val="0"/>
        </w:rPr>
        <w:t xml:space="preserve">O czym najczęściej zapominamy przed remontem? Jakie błędy popełniamy podczas renowacji? Jak przeobrazić kotłownię w łazienkę? Na te i wiele innych fascynujących pytań odpowiadał Krzysztof Miruć wraz z Katarzyną Garecką i Katarzyną Klekowską, podczas spotkania zorganizowanego przez markę Senti Ceramica w warszawskim salonie Komfort. W wydarzeniu udział wzięli miłośnicy wnętrz i dobrego designu.</w:t>
      </w:r>
    </w:p>
    <w:p w:rsidR="00000000" w:rsidDel="00000000" w:rsidP="00000000" w:rsidRDefault="00000000" w:rsidRPr="00000000" w14:paraId="00000004">
      <w:pPr>
        <w:spacing w:after="240" w:before="240" w:lineRule="auto"/>
        <w:jc w:val="both"/>
        <w:rPr>
          <w:rFonts w:ascii="Raleway" w:cs="Raleway" w:eastAsia="Raleway" w:hAnsi="Raleway"/>
          <w:b w:val="1"/>
          <w:bCs w:val="1"/>
          <w:highlight w:val="white"/>
        </w:rPr>
      </w:pPr>
      <w:r w:rsidDel="00000000" w:rsidR="00000000" w:rsidRPr="00000000">
        <w:rPr>
          <w:rFonts w:ascii="Raleway" w:cs="Raleway" w:eastAsia="Raleway" w:hAnsi="Raleway"/>
          <w:rtl w:val="0"/>
        </w:rPr>
        <w:t xml:space="preserve">Spotkanie, podzielone na dwie części, odbyło się 16 grudnia 2025 roku i stanowiło kompendium wiedzy i inspiracji dla wszystkich zgromadzonych gości. Uczestnicy mieli możliwość zajrzeć za kulisy pracy Krzysztofa Mirucia, który opowiedział o łączeniu estetyki z funkcjonalnością, pracy z klientem oraz o wyzwaniach, jakie niesie tworzenie wnętrz zarówno prywatnych klientów, jak i realizowanych na potrzeby telewizji. W rozmowie wzięły udział również K</w:t>
      </w:r>
      <w:r w:rsidDel="00000000" w:rsidR="00000000" w:rsidRPr="00000000">
        <w:rPr>
          <w:rFonts w:ascii="Raleway" w:cs="Raleway" w:eastAsia="Raleway" w:hAnsi="Raleway"/>
          <w:highlight w:val="white"/>
          <w:rtl w:val="0"/>
        </w:rPr>
        <w:t xml:space="preserve">atarzyna Garecka, architekt oraz Katarzyna Klekowska, projektantka wnętrz. Prelegenci opowiedzieli również o zakulisowej stronie programu “Będzie pięknie” i wyzwaniach,  jakie pojawiały się podczas realizacji wnętrz. </w:t>
      </w:r>
      <w:r w:rsidDel="00000000" w:rsidR="00000000" w:rsidRPr="00000000">
        <w:rPr>
          <w:rtl w:val="0"/>
        </w:rPr>
      </w:r>
    </w:p>
    <w:p w:rsidR="00000000" w:rsidDel="00000000" w:rsidP="00000000" w:rsidRDefault="00000000" w:rsidRPr="00000000" w14:paraId="00000005">
      <w:pPr>
        <w:spacing w:after="240" w:before="240" w:lineRule="auto"/>
        <w:jc w:val="both"/>
        <w:rPr>
          <w:rFonts w:ascii="Raleway" w:cs="Raleway" w:eastAsia="Raleway" w:hAnsi="Raleway"/>
        </w:rPr>
      </w:pPr>
      <w:r w:rsidDel="00000000" w:rsidR="00000000" w:rsidRPr="00000000">
        <w:rPr>
          <w:rFonts w:ascii="Raleway" w:cs="Raleway" w:eastAsia="Raleway" w:hAnsi="Raleway"/>
          <w:rtl w:val="0"/>
        </w:rPr>
        <w:t xml:space="preserve">Druga część spotkania skoncentrowana była na trendach, łączeniu faktur i materiałów oraz wyzwaniach, z którymi mierzy się każda </w:t>
      </w:r>
      <w:r w:rsidDel="00000000" w:rsidR="00000000" w:rsidRPr="00000000">
        <w:rPr>
          <w:rFonts w:ascii="Raleway" w:cs="Raleway" w:eastAsia="Raleway" w:hAnsi="Raleway"/>
          <w:rtl w:val="0"/>
        </w:rPr>
        <w:t xml:space="preserve">osoba</w:t>
      </w:r>
      <w:r w:rsidDel="00000000" w:rsidR="00000000" w:rsidRPr="00000000">
        <w:rPr>
          <w:rFonts w:ascii="Raleway" w:cs="Raleway" w:eastAsia="Raleway" w:hAnsi="Raleway"/>
          <w:rtl w:val="0"/>
        </w:rPr>
        <w:t xml:space="preserve"> planująca remont. W panelu udział wzięli Krzysztof Miruć,Magdalena Kubiak, Head of Designers &amp; Sales Solutions w sieci Komfort. W trakcie segmentu zaprezentowana została kolekcja Senti Ceramica przez przedstawicielkę marki, Annę Drążczyk. Panel ten był pełen inspiracji i zaskakujących rozwiązań remontowych, które ułatwiają i usprawniają cały proces.</w:t>
      </w:r>
    </w:p>
    <w:p w:rsidR="00000000" w:rsidDel="00000000" w:rsidP="00000000" w:rsidRDefault="00000000" w:rsidRPr="00000000" w14:paraId="00000006">
      <w:pPr>
        <w:spacing w:after="240" w:before="240" w:lineRule="auto"/>
        <w:jc w:val="both"/>
        <w:rPr>
          <w:rFonts w:ascii="Raleway" w:cs="Raleway" w:eastAsia="Raleway" w:hAnsi="Raleway"/>
          <w:b w:val="1"/>
          <w:bCs w:val="1"/>
        </w:rPr>
      </w:pPr>
      <w:r w:rsidDel="00000000" w:rsidR="00000000" w:rsidRPr="00000000">
        <w:rPr>
          <w:rFonts w:ascii="Raleway" w:cs="Raleway" w:eastAsia="Raleway" w:hAnsi="Raleway"/>
          <w:i w:val="1"/>
          <w:iCs w:val="1"/>
          <w:rtl w:val="0"/>
        </w:rPr>
        <w:t xml:space="preserve">Zdajemy sobie sprawę, że remont to złożony proces, wymagający precyzyjnego planowania oraz podejmowania wielu kluczowych decyzji. Dlatego w Sklepach Komfort przejmujemy odpowiedzialność za kompleksowe wsparcie naszych klientów, od projektu przestrzeni, po profesjonalny montaż. Dbamy o to, by cały proces przebiegał sprawnie, a jego finałem było funkcjonalne, estetyczne i wymarzone wnętrze </w:t>
      </w:r>
      <w:r w:rsidDel="00000000" w:rsidR="00000000" w:rsidRPr="00000000">
        <w:rPr>
          <w:rFonts w:ascii="Raleway" w:cs="Raleway" w:eastAsia="Raleway" w:hAnsi="Raleway"/>
          <w:rtl w:val="0"/>
        </w:rPr>
        <w:t xml:space="preserve">- </w:t>
      </w:r>
      <w:r w:rsidDel="00000000" w:rsidR="00000000" w:rsidRPr="00000000">
        <w:rPr>
          <w:rFonts w:ascii="Raleway" w:cs="Raleway" w:eastAsia="Raleway" w:hAnsi="Raleway"/>
          <w:b w:val="1"/>
          <w:bCs w:val="1"/>
          <w:rtl w:val="0"/>
        </w:rPr>
        <w:t xml:space="preserve">mówi Magdalena Kubiak, Head of Designers &amp; Sales Solutions, sklepy Komfort S.A. </w:t>
      </w:r>
      <w:r w:rsidDel="00000000" w:rsidR="00000000" w:rsidRPr="00000000">
        <w:rPr>
          <w:rtl w:val="0"/>
        </w:rPr>
      </w:r>
    </w:p>
    <w:p w:rsidR="00000000" w:rsidDel="00000000" w:rsidP="00000000" w:rsidRDefault="00000000" w:rsidRPr="00000000" w14:paraId="00000007">
      <w:pPr>
        <w:spacing w:after="240" w:before="240" w:lineRule="auto"/>
        <w:jc w:val="both"/>
        <w:rPr>
          <w:rFonts w:ascii="Raleway" w:cs="Raleway" w:eastAsia="Raleway" w:hAnsi="Raleway"/>
        </w:rPr>
      </w:pPr>
      <w:r w:rsidDel="00000000" w:rsidR="00000000" w:rsidRPr="00000000">
        <w:rPr>
          <w:rFonts w:ascii="Raleway" w:cs="Raleway" w:eastAsia="Raleway" w:hAnsi="Raleway"/>
          <w:rtl w:val="0"/>
        </w:rPr>
        <w:t xml:space="preserve">Wydarzenie było doskonałą okazją do zaczerpnięcia praktycznych wskazówek dotyczących nie tylko samego remontu, lecz także planowania całego procesu, czego dowodem była aktywność uczestników podczas sesji Q&amp;A. Pomysły, wyzwania projektowe i wątpliwości związane z renowacją były głównymi tematami licznych bezpośrednich konsultacji z prelegentami. </w:t>
      </w:r>
    </w:p>
    <w:p w:rsidR="00000000" w:rsidDel="00000000" w:rsidP="00000000" w:rsidRDefault="00000000" w:rsidRPr="00000000" w14:paraId="00000008">
      <w:pPr>
        <w:spacing w:after="240" w:before="240" w:lineRule="auto"/>
        <w:jc w:val="both"/>
        <w:rPr>
          <w:rFonts w:ascii="Raleway" w:cs="Raleway" w:eastAsia="Raleway" w:hAnsi="Raleway"/>
          <w:highlight w:val="white"/>
        </w:rPr>
      </w:pPr>
      <w:r w:rsidDel="00000000" w:rsidR="00000000" w:rsidRPr="00000000">
        <w:rPr>
          <w:rFonts w:ascii="Raleway" w:cs="Raleway" w:eastAsia="Raleway" w:hAnsi="Raleway"/>
          <w:i w:val="1"/>
          <w:iCs w:val="1"/>
          <w:highlight w:val="white"/>
          <w:rtl w:val="0"/>
        </w:rPr>
        <w:t xml:space="preserve">Dobrze skomponowany projekt wnętrza zaczyna się wcześniej niż sama realizacja - wybór płytek czy koloru ścian. Pierwszym, najważniejszym krokiem jest ustalenie budżetu i planu całego procesu renowacji. Nawet najpiękniejsze inspiracje nic nie dadzą, jeśli przestrzeń nie będzie odpowiednio zaplanowana do naszych potrzeb i możliwości. Od tego też jesteśmy my - projektanci, aby uporządkować chaos i pomóc klientowi zdecydować w morzu koncepcji </w:t>
      </w:r>
      <w:r w:rsidDel="00000000" w:rsidR="00000000" w:rsidRPr="00000000">
        <w:rPr>
          <w:rFonts w:ascii="Raleway" w:cs="Raleway" w:eastAsia="Raleway" w:hAnsi="Raleway"/>
          <w:highlight w:val="white"/>
          <w:rtl w:val="0"/>
        </w:rPr>
        <w:t xml:space="preserve">- </w:t>
      </w:r>
      <w:r w:rsidDel="00000000" w:rsidR="00000000" w:rsidRPr="00000000">
        <w:rPr>
          <w:rFonts w:ascii="Raleway" w:cs="Raleway" w:eastAsia="Raleway" w:hAnsi="Raleway"/>
          <w:b w:val="1"/>
          <w:bCs w:val="1"/>
          <w:highlight w:val="white"/>
          <w:rtl w:val="0"/>
        </w:rPr>
        <w:t xml:space="preserve">podkreśla Krzysztof Miruć, architekt.  </w:t>
      </w:r>
      <w:r w:rsidDel="00000000" w:rsidR="00000000" w:rsidRPr="00000000">
        <w:rPr>
          <w:rtl w:val="0"/>
        </w:rPr>
      </w:r>
    </w:p>
    <w:p w:rsidR="00000000" w:rsidDel="00000000" w:rsidP="00000000" w:rsidRDefault="00000000" w:rsidRPr="00000000" w14:paraId="00000009">
      <w:pPr>
        <w:spacing w:after="240" w:before="240" w:lineRule="auto"/>
        <w:jc w:val="both"/>
        <w:rPr>
          <w:rFonts w:ascii="Raleway" w:cs="Raleway" w:eastAsia="Raleway" w:hAnsi="Raleway"/>
        </w:rPr>
      </w:pPr>
      <w:r w:rsidDel="00000000" w:rsidR="00000000" w:rsidRPr="00000000">
        <w:rPr>
          <w:rFonts w:ascii="Raleway" w:cs="Raleway" w:eastAsia="Raleway" w:hAnsi="Raleway"/>
          <w:rtl w:val="0"/>
        </w:rPr>
        <w:t xml:space="preserve">Połączenie wiedzy eksperckiej, inspiracji, koncepcji i wizji uczestników sprawiło, że spotkanie stało się wartościową platformą wymiany doświadczeń oraz praktycznych wskazówek, które realnie mogą przełożyć się na udane realizacje wnętrzarskie. Wydarzenie pokazało, jak istotna jest świadoma współpraca pomiędzy projektantami, markami i klientami oraz jak duże znaczenie ma umiejętne łączenie estetyki z funkcjonalnością w procesie remontowym.</w:t>
      </w:r>
      <w:r w:rsidDel="00000000" w:rsidR="00000000" w:rsidRPr="00000000">
        <w:rPr>
          <w:rtl w:val="0"/>
        </w:rPr>
      </w:r>
    </w:p>
    <w:p w:rsidR="00000000" w:rsidDel="00000000" w:rsidP="00000000" w:rsidRDefault="00000000" w:rsidRPr="00000000" w14:paraId="0000000A">
      <w:pPr>
        <w:spacing w:after="240" w:before="240" w:lineRule="auto"/>
        <w:jc w:val="both"/>
        <w:rPr>
          <w:rFonts w:ascii="Raleway" w:cs="Raleway" w:eastAsia="Raleway" w:hAnsi="Raleway"/>
          <w:highlight w:val="white"/>
        </w:rPr>
      </w:pPr>
      <w:r w:rsidDel="00000000" w:rsidR="00000000" w:rsidRPr="00000000">
        <w:rPr>
          <w:rtl w:val="0"/>
        </w:rPr>
      </w:r>
    </w:p>
    <w:p w:rsidR="00000000" w:rsidDel="00000000" w:rsidP="00000000" w:rsidRDefault="00000000" w:rsidRPr="00000000" w14:paraId="0000000B">
      <w:pPr>
        <w:spacing w:after="240" w:before="240" w:line="240" w:lineRule="auto"/>
        <w:jc w:val="center"/>
        <w:rPr>
          <w:rFonts w:ascii="Raleway" w:cs="Raleway" w:eastAsia="Raleway" w:hAnsi="Raleway"/>
          <w:b w:val="1"/>
          <w:bCs w:val="1"/>
        </w:rPr>
      </w:pPr>
      <w:r w:rsidDel="00000000" w:rsidR="00000000" w:rsidRPr="00000000">
        <w:rPr>
          <w:rtl w:val="0"/>
        </w:rPr>
      </w:r>
    </w:p>
    <w:sectPr>
      <w:headerReference r:id="rId7" w:type="default"/>
      <w:foot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alew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E">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C">
    <w:pPr>
      <w:rPr/>
    </w:pPr>
    <w:r w:rsidDel="00000000" w:rsidR="00000000" w:rsidRPr="00000000">
      <w:rPr/>
      <w:drawing>
        <wp:inline distB="114300" distT="114300" distL="114300" distR="114300">
          <wp:extent cx="1785938" cy="513603"/>
          <wp:effectExtent b="0" l="0" r="0" t="0"/>
          <wp:docPr id="19"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785938" cy="513603"/>
                  </a:xfrm>
                  <a:prstGeom prst="rect"/>
                  <a:ln/>
                </pic:spPr>
              </pic:pic>
            </a:graphicData>
          </a:graphic>
        </wp:inline>
      </w:drawing>
    </w: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aleway-regular.ttf"/><Relationship Id="rId2" Type="http://schemas.openxmlformats.org/officeDocument/2006/relationships/font" Target="fonts/Raleway-bold.ttf"/><Relationship Id="rId3" Type="http://schemas.openxmlformats.org/officeDocument/2006/relationships/font" Target="fonts/Raleway-italic.ttf"/><Relationship Id="rId4" Type="http://schemas.openxmlformats.org/officeDocument/2006/relationships/font" Target="fonts/Raleway-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apYAobYA7uPsEXscEhNtc3fmew==">CgMxLjA4AGooChRzdWdnZXN0LnVjenI2OWNrNzhqdhIQTmF0YWxpYSBXb8W6bmljYXIhMTZmNWdYOUhieFJjd21iTjBSNExDZWdpeGZWeVdnMm80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