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1FD2" w14:textId="0210E96B" w:rsidR="00187CE8" w:rsidRDefault="00187CE8" w:rsidP="00187CE8">
      <w:pPr>
        <w:pStyle w:val="AKAPIT"/>
        <w:jc w:val="left"/>
      </w:pPr>
      <w:r>
        <w:t>INFORMACJA PRASOWA</w:t>
      </w:r>
    </w:p>
    <w:p w14:paraId="6BAAB2A7" w14:textId="39713E13" w:rsidR="00B70F1A" w:rsidRPr="0054166F" w:rsidRDefault="00AE4219" w:rsidP="00B70F1A">
      <w:pPr>
        <w:pStyle w:val="AKAPIT"/>
        <w:jc w:val="right"/>
      </w:pPr>
      <w:r>
        <w:t>Wrocław</w:t>
      </w:r>
      <w:r w:rsidR="00B70F1A" w:rsidRPr="0054166F">
        <w:t xml:space="preserve">, </w:t>
      </w:r>
      <w:r w:rsidR="007E15E9">
        <w:t>18</w:t>
      </w:r>
      <w:r w:rsidR="002A17A4">
        <w:t>.12.2025</w:t>
      </w:r>
      <w:r w:rsidR="00B70F1A" w:rsidRPr="0054166F">
        <w:t xml:space="preserve"> r.</w:t>
      </w:r>
    </w:p>
    <w:p w14:paraId="32DE2CBD" w14:textId="77777777" w:rsidR="00F324BB" w:rsidRDefault="00F324BB" w:rsidP="00F324BB">
      <w:pPr>
        <w:pStyle w:val="TYTU"/>
        <w:spacing w:line="280" w:lineRule="atLeast"/>
        <w:rPr>
          <w:rFonts w:ascii="Pretty SemiBold" w:hAnsi="Pretty SemiBold" w:cs="Pretty Bold"/>
          <w:b/>
          <w:bCs/>
          <w:sz w:val="24"/>
          <w:szCs w:val="24"/>
        </w:rPr>
      </w:pPr>
    </w:p>
    <w:p w14:paraId="5485D87B" w14:textId="72609709" w:rsidR="000474E7" w:rsidRPr="000474E7" w:rsidRDefault="000474E7" w:rsidP="000474E7">
      <w:pPr>
        <w:rPr>
          <w:rFonts w:ascii="Pretty SemiBold" w:hAnsi="Pretty SemiBold"/>
          <w:b/>
          <w:bCs/>
          <w:noProof/>
          <w:sz w:val="22"/>
          <w:szCs w:val="22"/>
        </w:rPr>
      </w:pPr>
      <w:r w:rsidRPr="000474E7">
        <w:rPr>
          <w:rFonts w:ascii="Pretty SemiBold" w:hAnsi="Pretty SemiBold"/>
          <w:b/>
          <w:bCs/>
          <w:noProof/>
          <w:sz w:val="22"/>
          <w:szCs w:val="22"/>
        </w:rPr>
        <w:t>Nowoczesna inżynieria pozwala budować poniżej poziomu wody. Przystań Reymonta z innowacyjnymi rozwiązaniami</w:t>
      </w:r>
    </w:p>
    <w:p w14:paraId="2DCEC146" w14:textId="77777777" w:rsidR="000474E7" w:rsidRPr="000474E7" w:rsidRDefault="000474E7" w:rsidP="000474E7">
      <w:pPr>
        <w:rPr>
          <w:rFonts w:ascii="Pretty SemiBold" w:hAnsi="Pretty SemiBold"/>
          <w:b/>
          <w:bCs/>
          <w:noProof/>
          <w:sz w:val="22"/>
          <w:szCs w:val="22"/>
        </w:rPr>
      </w:pPr>
      <w:r w:rsidRPr="000474E7">
        <w:rPr>
          <w:rFonts w:ascii="Pretty SemiBold" w:hAnsi="Pretty SemiBold"/>
          <w:b/>
          <w:bCs/>
          <w:noProof/>
          <w:sz w:val="22"/>
          <w:szCs w:val="22"/>
        </w:rPr>
        <w:t xml:space="preserve"> </w:t>
      </w:r>
    </w:p>
    <w:p w14:paraId="1B02D375" w14:textId="6FD9650E" w:rsidR="005031F1" w:rsidRPr="000474E7" w:rsidRDefault="000474E7" w:rsidP="000474E7">
      <w:pPr>
        <w:rPr>
          <w:rFonts w:ascii="Pretty SemiBold" w:hAnsi="Pretty SemiBold"/>
          <w:b/>
          <w:bCs/>
          <w:noProof/>
          <w:sz w:val="22"/>
          <w:szCs w:val="22"/>
        </w:rPr>
      </w:pPr>
      <w:r w:rsidRPr="000474E7">
        <w:rPr>
          <w:rFonts w:ascii="Pretty SemiBold" w:hAnsi="Pretty SemiBold"/>
          <w:b/>
          <w:bCs/>
          <w:noProof/>
          <w:sz w:val="22"/>
          <w:szCs w:val="22"/>
        </w:rPr>
        <w:t>Archicom, deweloper mieszkaniowy z Grupy Echo, zmierzył się z jednym z najbardziej wymagających wyzwań inżynieryjnych w budownictwie mieszkaniowym. Podczas budowy garażu podziemnego w ramach Przystani Reymonta we Wrocławiu prace budowlane prowadzono nawet 8 metrów poniżej poziomu wody. Innowacyjne rozwiązania pozwoliły na bezpieczne i skuteczne prowadzenie robót w bezpośrednim sąsiedztwie Odry.</w:t>
      </w:r>
    </w:p>
    <w:p w14:paraId="3E80D57F" w14:textId="77777777" w:rsidR="000474E7" w:rsidRDefault="000474E7" w:rsidP="000474E7"/>
    <w:p w14:paraId="735D3F2A" w14:textId="563C0150" w:rsidR="003A0614" w:rsidRDefault="00DF5DBC" w:rsidP="003A0614">
      <w:r w:rsidRPr="00DF5DBC">
        <w:t>Dwukondygnacyjny garaż podziemny zajmuje ponad 10 tys. mkw. powierzchni, co odpowiada wielkości 36 boisk do koszykówki. Skala przedsięwzięcia oraz bezpośrednie sąsiedztwo rzeki wymagały zastosowania zaawansowanych technologii inżynierskich i precyzyjnego zaplanowania robót już na etapie przygotowania wykopu.</w:t>
      </w:r>
    </w:p>
    <w:p w14:paraId="0CE7D3DE" w14:textId="77777777" w:rsidR="003A0614" w:rsidRPr="00B779BD" w:rsidRDefault="003A0614" w:rsidP="003A0614"/>
    <w:p w14:paraId="2459526B" w14:textId="77777777" w:rsidR="00B779BD" w:rsidRPr="00B779BD" w:rsidRDefault="00B779BD" w:rsidP="00B779BD">
      <w:pPr>
        <w:rPr>
          <w:b/>
          <w:bCs/>
        </w:rPr>
      </w:pPr>
      <w:r w:rsidRPr="00B779BD">
        <w:rPr>
          <w:b/>
          <w:bCs/>
        </w:rPr>
        <w:t>Wyzwania budowy w bezpośrednim sąsiedztwie Odry</w:t>
      </w:r>
    </w:p>
    <w:p w14:paraId="46615295" w14:textId="77777777" w:rsidR="00B779BD" w:rsidRDefault="00B779BD" w:rsidP="00B779BD"/>
    <w:p w14:paraId="1EAA023C" w14:textId="230568F6" w:rsidR="00B779BD" w:rsidRDefault="00B779BD" w:rsidP="00B779BD">
      <w:r>
        <w:t xml:space="preserve">Podczas robót ziemnych kluczowym wyzwaniem było zarządzanie wodami gruntowymi. Każdego dnia z wykopu odpompowywano średnio około 2 tys. m³ wody, czyli równowartość blisko 10 cystern. Aby zapewnić szczelność i bezpieczeństwo konstrukcji, garaż wykonano w technologii tzw. białej wanny, z wykorzystaniem betonu wodoszczelnego. </w:t>
      </w:r>
      <w:r w:rsidR="00252DA5">
        <w:t xml:space="preserve">Podziemny </w:t>
      </w:r>
      <w:r>
        <w:t xml:space="preserve">obiekt </w:t>
      </w:r>
      <w:r w:rsidR="00252DA5">
        <w:t xml:space="preserve">posiada podwójną ochronę w postaci </w:t>
      </w:r>
      <w:r>
        <w:t>konstrukcj</w:t>
      </w:r>
      <w:r w:rsidR="00252DA5">
        <w:t>i</w:t>
      </w:r>
      <w:r>
        <w:t xml:space="preserve"> żelbetow</w:t>
      </w:r>
      <w:r w:rsidR="00252DA5">
        <w:t>ej</w:t>
      </w:r>
      <w:r>
        <w:t xml:space="preserve"> oraz system</w:t>
      </w:r>
      <w:r w:rsidR="00252DA5">
        <w:t>u</w:t>
      </w:r>
      <w:r>
        <w:t xml:space="preserve"> zabezpieczeń obwodowych.</w:t>
      </w:r>
    </w:p>
    <w:p w14:paraId="18298547" w14:textId="77777777" w:rsidR="00B779BD" w:rsidRDefault="00B779BD" w:rsidP="00B779BD"/>
    <w:p w14:paraId="447CCE48" w14:textId="1DDFAEB1" w:rsidR="00B779BD" w:rsidRPr="007E15E9" w:rsidRDefault="00970B28" w:rsidP="00B779BD">
      <w:pPr>
        <w:rPr>
          <w:i/>
          <w:iCs/>
        </w:rPr>
      </w:pPr>
      <w:r w:rsidRPr="00970B28">
        <w:rPr>
          <w:i/>
          <w:iCs/>
        </w:rPr>
        <w:t>Kluczowym elementem całej realizacji była palisada wspornikowa, która osiągnęła parametry rzadko spotykane w budownictwie mieszkaniowym. Zastosowaliśmy pale o średnicy 880 mm, z zazębieniem sięgającym około 50 cm, posadowione na głębokości nawet 8-9 m</w:t>
      </w:r>
      <w:r w:rsidR="00252DA5">
        <w:rPr>
          <w:i/>
          <w:iCs/>
        </w:rPr>
        <w:t>etrów</w:t>
      </w:r>
      <w:r w:rsidRPr="00970B28">
        <w:rPr>
          <w:i/>
          <w:iCs/>
        </w:rPr>
        <w:t xml:space="preserve"> poniżej dna wykopu</w:t>
      </w:r>
      <w:r w:rsidR="00252DA5">
        <w:rPr>
          <w:i/>
          <w:iCs/>
        </w:rPr>
        <w:t xml:space="preserve">. Aby podnieść bezpieczeństwo </w:t>
      </w:r>
      <w:r w:rsidRPr="00970B28">
        <w:rPr>
          <w:i/>
          <w:iCs/>
        </w:rPr>
        <w:t>dodatkowo wwierc</w:t>
      </w:r>
      <w:r w:rsidR="00252DA5">
        <w:rPr>
          <w:i/>
          <w:iCs/>
        </w:rPr>
        <w:t>iliśmy je</w:t>
      </w:r>
      <w:r w:rsidRPr="00970B28">
        <w:rPr>
          <w:i/>
          <w:iCs/>
        </w:rPr>
        <w:t xml:space="preserve"> w warstwy piasku i gliny. Dzięki temu woda z Odry nie mogła </w:t>
      </w:r>
      <w:r w:rsidR="00252DA5">
        <w:rPr>
          <w:i/>
          <w:iCs/>
        </w:rPr>
        <w:t xml:space="preserve">ich </w:t>
      </w:r>
      <w:r w:rsidRPr="00970B28">
        <w:rPr>
          <w:i/>
          <w:iCs/>
        </w:rPr>
        <w:t xml:space="preserve">„obejść”, co pozwoliło prowadzić roboty w otwartym wykopie, bez rozparć i bez ingerencji w otoczenie. </w:t>
      </w:r>
      <w:r w:rsidR="00252DA5">
        <w:rPr>
          <w:i/>
          <w:iCs/>
        </w:rPr>
        <w:t xml:space="preserve">Weryfikacja tego rozwiązania nastąpiła w praktyce we wrześniu 2024 roku. Podczas gdy Wrocław zmagał się z falą kulminacyjną po intensywnych opadach deszczu, nasz wykop nie ucierpiał w żaden sposób. Wszystko </w:t>
      </w:r>
      <w:r w:rsidRPr="00970B28">
        <w:rPr>
          <w:i/>
          <w:iCs/>
        </w:rPr>
        <w:t>zadziałał</w:t>
      </w:r>
      <w:r w:rsidR="00305370">
        <w:rPr>
          <w:i/>
          <w:iCs/>
        </w:rPr>
        <w:t>o</w:t>
      </w:r>
      <w:r w:rsidRPr="00970B28">
        <w:rPr>
          <w:i/>
          <w:iCs/>
        </w:rPr>
        <w:t xml:space="preserve"> dokładnie tak, jak zakładano na etapie projektowym</w:t>
      </w:r>
      <w:r w:rsidRPr="00970B28">
        <w:t xml:space="preserve"> – mówi </w:t>
      </w:r>
      <w:r w:rsidR="00EA6592">
        <w:rPr>
          <w:b/>
          <w:bCs/>
        </w:rPr>
        <w:t xml:space="preserve">Tobiasz </w:t>
      </w:r>
      <w:proofErr w:type="spellStart"/>
      <w:r w:rsidR="00EA6592">
        <w:rPr>
          <w:b/>
          <w:bCs/>
        </w:rPr>
        <w:t>Gojowczyk</w:t>
      </w:r>
      <w:proofErr w:type="spellEnd"/>
      <w:r w:rsidR="00EA6592">
        <w:rPr>
          <w:b/>
          <w:bCs/>
        </w:rPr>
        <w:t>, kierownik budowy Archicom.</w:t>
      </w:r>
    </w:p>
    <w:p w14:paraId="27A96F58" w14:textId="77777777" w:rsidR="00970B28" w:rsidRDefault="00970B28" w:rsidP="00B779BD"/>
    <w:p w14:paraId="26A31C0C" w14:textId="77777777" w:rsidR="009C56CA" w:rsidRDefault="009C56CA" w:rsidP="009C56CA">
      <w:pPr>
        <w:rPr>
          <w:b/>
          <w:bCs/>
        </w:rPr>
      </w:pPr>
      <w:r w:rsidRPr="009C56CA">
        <w:rPr>
          <w:b/>
          <w:bCs/>
        </w:rPr>
        <w:t>Inwestycja o znaczeniu miastotwórczym</w:t>
      </w:r>
    </w:p>
    <w:p w14:paraId="67655C3E" w14:textId="77777777" w:rsidR="00C1394A" w:rsidRPr="009C56CA" w:rsidRDefault="00C1394A" w:rsidP="009C56CA">
      <w:pPr>
        <w:rPr>
          <w:b/>
          <w:bCs/>
        </w:rPr>
      </w:pPr>
    </w:p>
    <w:p w14:paraId="4015B3BA" w14:textId="0ECA368C" w:rsidR="009C56CA" w:rsidRDefault="00C1394A" w:rsidP="009C56CA">
      <w:r w:rsidRPr="00C1394A">
        <w:t>Docelowo w ramach całego projektu Przystań Reymonta powstanie około 850 mieszkań, z czego etap nadrzeczny obejmuje nieco ponad 330 lokali o łącznej powierzchni blisko 18 tys. mkw., porównywalnej do trzech boisk piłkarskich. To przykład nowej, wielofunkcyjnej zabudowy mieszkaniowej powstającej bezpośrednio nad Odrą.</w:t>
      </w:r>
    </w:p>
    <w:p w14:paraId="5356BF6D" w14:textId="77777777" w:rsidR="00E44358" w:rsidRDefault="00E44358" w:rsidP="009C56CA"/>
    <w:p w14:paraId="4637F432" w14:textId="47F151F1" w:rsidR="00E44358" w:rsidRDefault="00E44358" w:rsidP="009C56CA">
      <w:r w:rsidRPr="00E44358">
        <w:t xml:space="preserve">Integralną częścią tego etapu są również przestrzenie wspólne i ogólnodostępne: cztery dziedzińce pomiędzy budynkami, sala zabaw, taras widokowy na 8. piętrze oraz około 300 </w:t>
      </w:r>
      <w:r w:rsidRPr="00E44358">
        <w:lastRenderedPageBreak/>
        <w:t>metrów bulwaru nadrzecznego, który zostanie udostępniony wszystkim mieszkańcom miasta. Projekt wpisuje się w ideę stopniowego otwierania nadrzecznych terenów Wrocławia i przywracania ich codziennemu, miejskiemu użytkowaniu.</w:t>
      </w:r>
    </w:p>
    <w:p w14:paraId="1B91A7FB" w14:textId="77777777" w:rsidR="009C56CA" w:rsidRDefault="009C56CA" w:rsidP="009C56CA"/>
    <w:p w14:paraId="646F5F72" w14:textId="647BBF7A" w:rsidR="00E02A63" w:rsidRPr="00E02A63" w:rsidRDefault="00E02A63" w:rsidP="009C56CA">
      <w:pPr>
        <w:rPr>
          <w:b/>
          <w:bCs/>
        </w:rPr>
      </w:pPr>
      <w:r w:rsidRPr="00E02A63">
        <w:rPr>
          <w:b/>
          <w:bCs/>
        </w:rPr>
        <w:t>Postępy w realizacji inwestycji</w:t>
      </w:r>
    </w:p>
    <w:p w14:paraId="606BC696" w14:textId="77777777" w:rsidR="00E02A63" w:rsidRDefault="00E02A63" w:rsidP="009C56CA"/>
    <w:p w14:paraId="10415600" w14:textId="77777777" w:rsidR="007A67EB" w:rsidRDefault="007A67EB" w:rsidP="007A67EB">
      <w:r>
        <w:t>Budowa etapu nadrzecznego Przystani Reymonta znajduje się w zaawansowanej fazie realizacji. Zakończono już kluczowe prace konstrukcyjne, a na placu budowy prowadzone są roboty instalacyjne, elewacyjne oraz wykończeniowe. Zgodnie z harmonogramem demontowany jest ostatni żuraw, a inwestycja przechodzi w etap finalnych prac.</w:t>
      </w:r>
    </w:p>
    <w:p w14:paraId="358CF5E6" w14:textId="77777777" w:rsidR="007A67EB" w:rsidRDefault="007A67EB" w:rsidP="007A67EB"/>
    <w:p w14:paraId="152DB2F1" w14:textId="6F8CB6B9" w:rsidR="009C56CA" w:rsidRDefault="007A67EB" w:rsidP="007A67EB">
      <w:r>
        <w:t>Zaawansowanie realizacji znajduje odzwierciedlenie w wynikach sprzedaży. Tylko w 2025 r</w:t>
      </w:r>
      <w:r w:rsidR="008E0492">
        <w:t>.</w:t>
      </w:r>
      <w:r>
        <w:t>, do końca listopada, w obu realizowanych etapach sprzedano 158 mieszkań, a od rozpoczęcia sprzedaży – ponad 300 lokali, co stanowi blisko 60% dostępnej oferty. To potwierdza utrzymujące się zainteresowanie projektami mieszkaniowymi zlokalizowanymi nad rzeką, łączącymi skalę, funkcjonalność i unikalne usytuowanie.</w:t>
      </w:r>
    </w:p>
    <w:p w14:paraId="02F5B15E" w14:textId="77777777" w:rsidR="007D4A16" w:rsidRDefault="007D4A16" w:rsidP="003A0614"/>
    <w:p w14:paraId="24B0AF0E" w14:textId="77777777" w:rsidR="00CD4AAA" w:rsidRDefault="00CD4AAA" w:rsidP="00E657BB">
      <w:pPr>
        <w:pStyle w:val="BACKGROUNDER"/>
        <w:rPr>
          <w:b/>
          <w:bCs/>
        </w:rPr>
      </w:pPr>
      <w:r w:rsidRPr="00342A2D">
        <w:rPr>
          <w:b/>
          <w:bCs/>
        </w:rPr>
        <w:t>O ARCHICOM</w:t>
      </w:r>
    </w:p>
    <w:p w14:paraId="12AD4C3D" w14:textId="77777777" w:rsidR="00AE4219" w:rsidRPr="00342A2D" w:rsidRDefault="00AE4219" w:rsidP="00E657BB">
      <w:pPr>
        <w:pStyle w:val="BACKGROUNDER"/>
        <w:rPr>
          <w:b/>
          <w:bCs/>
        </w:rPr>
      </w:pPr>
    </w:p>
    <w:p w14:paraId="293866C2" w14:textId="2B809AA0" w:rsidR="00CD4AAA" w:rsidRDefault="00CD4AAA" w:rsidP="00E657BB">
      <w:pPr>
        <w:pStyle w:val="BACKGROUNDER"/>
      </w:pPr>
      <w:r>
        <w:t>Archicom to jeden z największych i najdłużej działających deweloperów mieszkaniowych w Polsce, notowany na Giełdzie Papierów Wartościowych w Warszawie. Firma posiada 40-letnie doświadczenie, a jej korzenie sięgają wrocławskiego studia projektowego stawiającego w centrum uwagi człowieka i jego potrzeby.</w:t>
      </w:r>
    </w:p>
    <w:p w14:paraId="004D58D4" w14:textId="77777777" w:rsidR="00AE4219" w:rsidRDefault="00AE4219" w:rsidP="00E657BB">
      <w:pPr>
        <w:pStyle w:val="BACKGROUNDER"/>
      </w:pPr>
    </w:p>
    <w:p w14:paraId="73CADC91" w14:textId="77777777" w:rsidR="00CD4AAA" w:rsidRDefault="00CD4AAA" w:rsidP="00E657BB">
      <w:pPr>
        <w:pStyle w:val="BACKGROUNDER"/>
      </w:pPr>
      <w:r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</w:p>
    <w:p w14:paraId="13957A45" w14:textId="77777777" w:rsidR="00AE4219" w:rsidRDefault="00AE4219" w:rsidP="00E657BB">
      <w:pPr>
        <w:pStyle w:val="BACKGROUNDER"/>
      </w:pPr>
    </w:p>
    <w:p w14:paraId="487C9A71" w14:textId="77777777" w:rsidR="00CD4AAA" w:rsidRDefault="00CD4AAA" w:rsidP="00E657BB">
      <w:pPr>
        <w:pStyle w:val="BACKGROUNDER"/>
      </w:pPr>
      <w:r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</w:p>
    <w:p w14:paraId="1DE703A1" w14:textId="77777777" w:rsidR="00AE4219" w:rsidRDefault="00AE4219" w:rsidP="00E657BB">
      <w:pPr>
        <w:pStyle w:val="BACKGROUNDER"/>
      </w:pPr>
    </w:p>
    <w:p w14:paraId="6F3DACF3" w14:textId="77777777" w:rsidR="00CD4AAA" w:rsidRDefault="00CD4AAA" w:rsidP="00E657BB">
      <w:pPr>
        <w:pStyle w:val="BACKGROUNDER"/>
      </w:pPr>
      <w: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</w:t>
      </w:r>
    </w:p>
    <w:p w14:paraId="364E56F1" w14:textId="77777777" w:rsidR="00AE4219" w:rsidRDefault="00AE4219" w:rsidP="00E657BB">
      <w:pPr>
        <w:pStyle w:val="BACKGROUNDER"/>
      </w:pPr>
    </w:p>
    <w:p w14:paraId="16785E87" w14:textId="6693B0C9" w:rsidR="00CD4AAA" w:rsidRPr="0054166F" w:rsidRDefault="00CD4AAA" w:rsidP="00E657BB">
      <w:pPr>
        <w:pStyle w:val="BACKGROUNDER"/>
      </w:pPr>
      <w:r>
        <w:t>Jako innowacyjny deweloper, Archicom stale testuje nowe rozwiązania, optymalizuje procesy i redefiniuje swoją rolę jako współtwórcy miast przyszłości – zrównoważonych i przyjaznych do życia.</w:t>
      </w:r>
    </w:p>
    <w:sectPr w:rsidR="00CD4AAA" w:rsidRPr="0054166F" w:rsidSect="00543799">
      <w:headerReference w:type="default" r:id="rId7"/>
      <w:footerReference w:type="even" r:id="rId8"/>
      <w:footerReference w:type="default" r:id="rId9"/>
      <w:pgSz w:w="11906" w:h="16838"/>
      <w:pgMar w:top="3289" w:right="3402" w:bottom="2041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E9C42" w14:textId="77777777" w:rsidR="002B4E0A" w:rsidRDefault="002B4E0A" w:rsidP="0051173F">
      <w:r>
        <w:separator/>
      </w:r>
    </w:p>
    <w:p w14:paraId="5CAD5163" w14:textId="77777777" w:rsidR="002B4E0A" w:rsidRDefault="002B4E0A" w:rsidP="0051173F"/>
    <w:p w14:paraId="001832C3" w14:textId="77777777" w:rsidR="002B4E0A" w:rsidRDefault="002B4E0A" w:rsidP="0051173F"/>
  </w:endnote>
  <w:endnote w:type="continuationSeparator" w:id="0">
    <w:p w14:paraId="70507294" w14:textId="77777777" w:rsidR="002B4E0A" w:rsidRDefault="002B4E0A" w:rsidP="0051173F">
      <w:r>
        <w:continuationSeparator/>
      </w:r>
    </w:p>
    <w:p w14:paraId="594894AB" w14:textId="77777777" w:rsidR="002B4E0A" w:rsidRDefault="002B4E0A" w:rsidP="0051173F"/>
    <w:p w14:paraId="507C5C88" w14:textId="77777777" w:rsidR="002B4E0A" w:rsidRDefault="002B4E0A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etty-Bold">
    <w:altName w:val="Calibri"/>
    <w:panose1 w:val="00000000000000000000"/>
    <w:charset w:val="00"/>
    <w:family w:val="auto"/>
    <w:notTrueType/>
    <w:pitch w:val="variable"/>
    <w:sig w:usb0="A000006F" w:usb1="0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Content>
      <w:p w14:paraId="540252DF" w14:textId="77777777" w:rsidR="00310C4B" w:rsidRDefault="00310C4B" w:rsidP="0046721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8322A92" w14:textId="77777777" w:rsidR="003249F3" w:rsidRDefault="003249F3" w:rsidP="00310C4B">
    <w:pPr>
      <w:ind w:right="360"/>
      <w:rPr>
        <w:rStyle w:val="Numerstrony"/>
      </w:rPr>
    </w:pPr>
  </w:p>
  <w:p w14:paraId="37982304" w14:textId="77777777" w:rsidR="003249F3" w:rsidRDefault="003249F3" w:rsidP="0051173F"/>
  <w:p w14:paraId="62843395" w14:textId="77777777" w:rsidR="00094518" w:rsidRDefault="00094518" w:rsidP="0051173F"/>
  <w:p w14:paraId="04BBC0E3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754AE" w14:textId="3ECB3F79" w:rsidR="003249F3" w:rsidRPr="003249F3" w:rsidRDefault="006C30C4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EFF7F7" wp14:editId="70B4055D">
              <wp:simplePos x="0" y="0"/>
              <wp:positionH relativeFrom="column">
                <wp:posOffset>5360882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47B943" w14:textId="77777777" w:rsidR="00543799" w:rsidRPr="009B3461" w:rsidRDefault="00543799" w:rsidP="006C30C4">
                          <w:pPr>
                            <w:pStyle w:val="bodyGillSans"/>
                            <w:jc w:val="right"/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</w:pPr>
                          <w:r w:rsidRPr="009B3461">
                            <w:rPr>
                              <w:rStyle w:val="bold"/>
                              <w:rFonts w:ascii="Pretty SemiBold" w:hAnsi="Pretty SemiBold" w:cs="Pretty-SemiBold"/>
                              <w:color w:val="0626A9"/>
                              <w:sz w:val="32"/>
                              <w:szCs w:val="32"/>
                            </w:rPr>
                            <w:t>archicom.pl</w:t>
                          </w:r>
                        </w:p>
                        <w:p w14:paraId="5FEAF7FA" w14:textId="63FC7600" w:rsidR="003249F3" w:rsidRPr="0021229B" w:rsidRDefault="003249F3" w:rsidP="00543799">
                          <w:pPr>
                            <w:jc w:val="lef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F7F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left:0;text-align:left;margin-left:422.1pt;margin-top:11.85pt;width:104.4pt;height:4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" filled="f" stroked="f" strokeweight="1pt">
              <v:stroke miterlimit="4"/>
              <v:textbox style="mso-fit-shape-to-text:t" inset="4pt,4pt,4pt,4pt">
                <w:txbxContent>
                  <w:p w14:paraId="6747B943" w14:textId="77777777" w:rsidR="00543799" w:rsidRPr="009B3461" w:rsidRDefault="00543799" w:rsidP="006C30C4">
                    <w:pPr>
                      <w:pStyle w:val="bodyGillSans"/>
                      <w:jc w:val="right"/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</w:pPr>
                    <w:r w:rsidRPr="009B3461">
                      <w:rPr>
                        <w:rStyle w:val="bold"/>
                        <w:rFonts w:ascii="Pretty SemiBold" w:hAnsi="Pretty SemiBold" w:cs="Pretty-SemiBold"/>
                        <w:color w:val="0626A9"/>
                        <w:sz w:val="32"/>
                        <w:szCs w:val="32"/>
                      </w:rPr>
                      <w:t>archicom.pl</w:t>
                    </w:r>
                  </w:p>
                  <w:p w14:paraId="5FEAF7FA" w14:textId="63FC7600" w:rsidR="003249F3" w:rsidRPr="0021229B" w:rsidRDefault="003249F3" w:rsidP="00543799">
                    <w:pPr>
                      <w:jc w:val="lef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ED53DF" wp14:editId="164EE086">
              <wp:simplePos x="0" y="0"/>
              <wp:positionH relativeFrom="column">
                <wp:posOffset>-45101</wp:posOffset>
              </wp:positionH>
              <wp:positionV relativeFrom="paragraph">
                <wp:posOffset>-128479</wp:posOffset>
              </wp:positionV>
              <wp:extent cx="5052076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76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674720E" w14:textId="77777777" w:rsidR="0054166F" w:rsidRPr="00F324BB" w:rsidRDefault="0054166F" w:rsidP="00C75DF3">
                          <w:pPr>
                            <w:pStyle w:val="ParagraphStyle1"/>
                            <w:spacing w:line="216" w:lineRule="auto"/>
                            <w:rPr>
                              <w:rFonts w:ascii="Pretty" w:hAnsi="Pretty"/>
                              <w:spacing w:val="-1"/>
                            </w:rPr>
                          </w:pPr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>Wwydział</w:t>
                          </w:r>
                          <w:proofErr w:type="spellEnd"/>
                          <w:r w:rsidRPr="00F324BB">
                            <w:rPr>
                              <w:rFonts w:ascii="Pretty" w:hAnsi="Pretty"/>
                              <w:spacing w:val="-1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59ABBE01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D53DF" id="Pole tekstowe 5" o:spid="_x0000_s1028" type="#_x0000_t202" style="position:absolute;left:0;text-align:left;margin-left:-3.55pt;margin-top:-10.1pt;width:397.8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" filled="f" stroked="f" strokeweight="1pt">
              <v:stroke miterlimit="4"/>
              <v:textbox inset="4pt,4pt,4pt,4pt">
                <w:txbxContent>
                  <w:p w14:paraId="2674720E" w14:textId="77777777" w:rsidR="0054166F" w:rsidRPr="00F324BB" w:rsidRDefault="0054166F" w:rsidP="00C75DF3">
                    <w:pPr>
                      <w:pStyle w:val="ParagraphStyle1"/>
                      <w:spacing w:line="216" w:lineRule="auto"/>
                      <w:rPr>
                        <w:rFonts w:ascii="Pretty" w:hAnsi="Pretty"/>
                        <w:spacing w:val="-1"/>
                      </w:rPr>
                    </w:pPr>
                    <w:r w:rsidRPr="00F324BB">
                      <w:rPr>
                        <w:rFonts w:ascii="Pretty" w:hAnsi="Pretty"/>
                        <w:spacing w:val="-1"/>
                      </w:rPr>
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F324BB">
                      <w:rPr>
                        <w:rFonts w:ascii="Pretty" w:hAnsi="Pretty"/>
                        <w:spacing w:val="-1"/>
                      </w:rPr>
                      <w:t>Wwydział</w:t>
                    </w:r>
                    <w:proofErr w:type="spellEnd"/>
                    <w:r w:rsidRPr="00F324BB">
                      <w:rPr>
                        <w:rFonts w:ascii="Pretty" w:hAnsi="Pretty"/>
                        <w:spacing w:val="-1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59ABBE01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C75DF3"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2F2823" wp14:editId="6BD5BFB8">
              <wp:simplePos x="0" y="0"/>
              <wp:positionH relativeFrom="column">
                <wp:posOffset>-45101</wp:posOffset>
              </wp:positionH>
              <wp:positionV relativeFrom="paragraph">
                <wp:posOffset>33566</wp:posOffset>
              </wp:positionV>
              <wp:extent cx="5365750" cy="512211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5122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3D0483C3" w14:textId="77777777" w:rsidR="008973DE" w:rsidRPr="00796A2A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  <w:p w14:paraId="22937D89" w14:textId="5EC5DF55" w:rsidR="0021229B" w:rsidRDefault="0054166F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  <w:r w:rsidRPr="00A32A1A">
                            <w:rPr>
                              <w:rStyle w:val="bold"/>
                              <w:rFonts w:ascii="Pretty Bold" w:hAnsi="Pretty 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>Archicom S.A.</w:t>
                          </w:r>
                          <w:r w:rsidR="0021229B">
                            <w:rPr>
                              <w:rStyle w:val="bold"/>
                              <w:rFonts w:ascii="Pretty-Bold" w:hAnsi="Pretty-Bold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5DF3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Style w:val="bold"/>
                              <w:rFonts w:ascii="Pretty" w:hAnsi="Pretty" w:cs="Pretty-Bold"/>
                              <w:b w:val="0"/>
                              <w:bCs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Powstańców Śląskich 9    </w:t>
                          </w:r>
                          <w:r w:rsidR="00C75DF3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21229B" w:rsidRPr="00F324BB">
                            <w:rPr>
                              <w:rFonts w:ascii="Pretty" w:hAnsi="Pretty" w:cs="Pretty-Regular"/>
                              <w:sz w:val="18"/>
                              <w:szCs w:val="18"/>
                            </w:rPr>
                            <w:t xml:space="preserve">  53-332 Wrocław</w:t>
                          </w:r>
                        </w:p>
                        <w:p w14:paraId="5FAAF1C5" w14:textId="0F43A97E" w:rsidR="0021229B" w:rsidRDefault="0021229B" w:rsidP="0021229B">
                          <w:pPr>
                            <w:pStyle w:val="BodyGillSans0"/>
                            <w:rPr>
                              <w:rFonts w:ascii="Pretty-Regular" w:hAnsi="Pretty-Regular" w:cs="Pretty-Regular"/>
                              <w:sz w:val="18"/>
                              <w:szCs w:val="18"/>
                            </w:rPr>
                          </w:pPr>
                        </w:p>
                        <w:p w14:paraId="330CC2EF" w14:textId="3C09F94B" w:rsidR="0054166F" w:rsidRDefault="0054166F" w:rsidP="0054166F">
                          <w:pPr>
                            <w:pStyle w:val="H2GillSans"/>
                            <w:rPr>
                              <w:rStyle w:val="bold"/>
                              <w:rFonts w:ascii="Pretty-Bold" w:hAnsi="Pretty-Bold" w:cs="Pretty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713F9585" w14:textId="77777777" w:rsidR="003249F3" w:rsidRPr="00796A2A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color w:val="6A6A6A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F2823" id="Pole tekstowe 7" o:spid="_x0000_s1029" type="#_x0000_t202" style="position:absolute;left:0;text-align:left;margin-left:-3.55pt;margin-top:2.65pt;width:422.5pt;height:4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" filled="f" stroked="f" strokeweight="1pt">
              <v:stroke miterlimit="4"/>
              <v:textbox inset="4pt,4pt,4pt,4pt">
                <w:txbxContent>
                  <w:p w14:paraId="3D0483C3" w14:textId="77777777" w:rsidR="008973DE" w:rsidRPr="00796A2A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  <w:p w14:paraId="22937D89" w14:textId="5EC5DF55" w:rsidR="0021229B" w:rsidRDefault="0054166F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  <w:r w:rsidRPr="00A32A1A">
                      <w:rPr>
                        <w:rStyle w:val="bold"/>
                        <w:rFonts w:ascii="Pretty Bold" w:hAnsi="Pretty Bold" w:cs="Pretty-Bold"/>
                        <w:b w:val="0"/>
                        <w:bCs w:val="0"/>
                        <w:sz w:val="18"/>
                        <w:szCs w:val="18"/>
                      </w:rPr>
                      <w:t>Archicom S.A.</w:t>
                    </w:r>
                    <w:r w:rsidR="0021229B">
                      <w:rPr>
                        <w:rStyle w:val="bold"/>
                        <w:rFonts w:ascii="Pretty-Bold" w:hAnsi="Pretty-Bold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    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C75DF3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Style w:val="bold"/>
                        <w:rFonts w:ascii="Pretty" w:hAnsi="Pretty" w:cs="Pretty-Bold"/>
                        <w:b w:val="0"/>
                        <w:bCs w:val="0"/>
                        <w:sz w:val="18"/>
                        <w:szCs w:val="18"/>
                      </w:rPr>
                      <w:t xml:space="preserve">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Powstańców Śląskich 9    </w:t>
                    </w:r>
                    <w:r w:rsidR="00C75DF3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     </w:t>
                    </w:r>
                    <w:r w:rsidR="0021229B" w:rsidRPr="00F324BB">
                      <w:rPr>
                        <w:rFonts w:ascii="Pretty" w:hAnsi="Pretty" w:cs="Pretty-Regular"/>
                        <w:sz w:val="18"/>
                        <w:szCs w:val="18"/>
                      </w:rPr>
                      <w:t xml:space="preserve">  53-332 Wrocław</w:t>
                    </w:r>
                  </w:p>
                  <w:p w14:paraId="5FAAF1C5" w14:textId="0F43A97E" w:rsidR="0021229B" w:rsidRDefault="0021229B" w:rsidP="0021229B">
                    <w:pPr>
                      <w:pStyle w:val="BodyGillSans0"/>
                      <w:rPr>
                        <w:rFonts w:ascii="Pretty-Regular" w:hAnsi="Pretty-Regular" w:cs="Pretty-Regular"/>
                        <w:sz w:val="18"/>
                        <w:szCs w:val="18"/>
                      </w:rPr>
                    </w:pPr>
                  </w:p>
                  <w:p w14:paraId="330CC2EF" w14:textId="3C09F94B" w:rsidR="0054166F" w:rsidRDefault="0054166F" w:rsidP="0054166F">
                    <w:pPr>
                      <w:pStyle w:val="H2GillSans"/>
                      <w:rPr>
                        <w:rStyle w:val="bold"/>
                        <w:rFonts w:ascii="Pretty-Bold" w:hAnsi="Pretty-Bold" w:cs="Pretty-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713F9585" w14:textId="77777777" w:rsidR="003249F3" w:rsidRPr="00796A2A" w:rsidRDefault="003249F3" w:rsidP="00115D74">
                    <w:pPr>
                      <w:pStyle w:val="BodyGillSans0"/>
                      <w:rPr>
                        <w:rFonts w:ascii="Pretty" w:hAnsi="Pretty"/>
                        <w:color w:val="6A6A6A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Content/>
    </w:sdt>
  </w:p>
  <w:p w14:paraId="7C4898E9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081F0C99" w14:textId="77777777" w:rsidR="00094518" w:rsidRDefault="00094518" w:rsidP="0051173F"/>
  <w:p w14:paraId="2A32F6EA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D772F" w14:textId="77777777" w:rsidR="002B4E0A" w:rsidRDefault="002B4E0A" w:rsidP="0051173F">
      <w:r>
        <w:separator/>
      </w:r>
    </w:p>
    <w:p w14:paraId="64620337" w14:textId="77777777" w:rsidR="002B4E0A" w:rsidRDefault="002B4E0A" w:rsidP="0051173F"/>
    <w:p w14:paraId="1F223737" w14:textId="77777777" w:rsidR="002B4E0A" w:rsidRDefault="002B4E0A" w:rsidP="0051173F"/>
  </w:footnote>
  <w:footnote w:type="continuationSeparator" w:id="0">
    <w:p w14:paraId="4BB8AD83" w14:textId="77777777" w:rsidR="002B4E0A" w:rsidRDefault="002B4E0A" w:rsidP="0051173F">
      <w:r>
        <w:continuationSeparator/>
      </w:r>
    </w:p>
    <w:p w14:paraId="06E54C7E" w14:textId="77777777" w:rsidR="002B4E0A" w:rsidRDefault="002B4E0A" w:rsidP="0051173F"/>
    <w:p w14:paraId="25B41F58" w14:textId="77777777" w:rsidR="002B4E0A" w:rsidRDefault="002B4E0A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4378" w14:textId="23A50B07" w:rsidR="00DB7D24" w:rsidRDefault="00262239" w:rsidP="0051173F">
    <w:r>
      <w:rPr>
        <w:noProof/>
      </w:rPr>
      <w:drawing>
        <wp:anchor distT="0" distB="0" distL="114300" distR="114300" simplePos="0" relativeHeight="251653119" behindDoc="0" locked="0" layoutInCell="1" allowOverlap="1" wp14:anchorId="5F4139FC" wp14:editId="075BBB35">
          <wp:simplePos x="0" y="0"/>
          <wp:positionH relativeFrom="column">
            <wp:posOffset>5176462</wp:posOffset>
          </wp:positionH>
          <wp:positionV relativeFrom="paragraph">
            <wp:posOffset>-4445</wp:posOffset>
          </wp:positionV>
          <wp:extent cx="1612323" cy="1244600"/>
          <wp:effectExtent l="0" t="0" r="635" b="0"/>
          <wp:wrapNone/>
          <wp:docPr id="64882630" name="Obraz 7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078691" name="Obraz 7" descr="Obraz zawierający Czcionka, tekst, Grafika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521" cy="124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CB3445" wp14:editId="133F7E89">
              <wp:simplePos x="0" y="0"/>
              <wp:positionH relativeFrom="column">
                <wp:posOffset>-52070</wp:posOffset>
              </wp:positionH>
              <wp:positionV relativeFrom="paragraph">
                <wp:posOffset>-97645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1CBE867" w14:textId="77777777" w:rsidR="0054166F" w:rsidRPr="00F324BB" w:rsidRDefault="0054166F" w:rsidP="0054166F">
                          <w:pPr>
                            <w:pStyle w:val="body0"/>
                            <w:jc w:val="left"/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</w:pP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Wrocław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Warszawa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 xml:space="preserve">Kraków </w:t>
                          </w:r>
                          <w:r w:rsidRPr="00F324BB">
                            <w:rPr>
                              <w:rFonts w:ascii="Pretty" w:hAnsi="Pretty" w:cs="Pretty-Regular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F324BB">
                            <w:rPr>
                              <w:rFonts w:ascii="Pretty" w:hAnsi="Pretty" w:cs="Pretty-Regular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F324BB">
                            <w:rPr>
                              <w:rFonts w:ascii="Pretty" w:hAnsi="Pretty" w:cs="Pretty-Regular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  <w:p w14:paraId="6D597787" w14:textId="1CA57024" w:rsidR="003249F3" w:rsidRPr="00796A2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color w:val="6A6A6A" w:themeColor="background2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344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4.1pt;margin-top:-7.7pt;width:232.75pt;height:16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" filled="f" stroked="f" strokeweight="1pt">
              <v:stroke miterlimit="4"/>
              <v:textbox style="mso-fit-shape-to-text:t" inset="4pt,4pt,4pt,4pt">
                <w:txbxContent>
                  <w:p w14:paraId="11CBE867" w14:textId="77777777" w:rsidR="0054166F" w:rsidRPr="00F324BB" w:rsidRDefault="0054166F" w:rsidP="0054166F">
                    <w:pPr>
                      <w:pStyle w:val="body0"/>
                      <w:jc w:val="left"/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</w:pP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Wrocław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Warszawa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 xml:space="preserve">Kraków </w:t>
                    </w:r>
                    <w:r w:rsidRPr="00F324BB">
                      <w:rPr>
                        <w:rFonts w:ascii="Pretty" w:hAnsi="Pretty" w:cs="Pretty-Regular"/>
                        <w:color w:val="A8C9E9"/>
                        <w:sz w:val="17"/>
                        <w:szCs w:val="17"/>
                      </w:rPr>
                      <w:t>|</w:t>
                    </w:r>
                    <w:r w:rsidRPr="00F324BB">
                      <w:rPr>
                        <w:rFonts w:ascii="Pretty" w:hAnsi="Pretty" w:cs="Pretty-Regular"/>
                        <w:sz w:val="17"/>
                        <w:szCs w:val="17"/>
                      </w:rPr>
                      <w:t xml:space="preserve"> </w:t>
                    </w:r>
                    <w:r w:rsidRPr="00F324BB">
                      <w:rPr>
                        <w:rFonts w:ascii="Pretty" w:hAnsi="Pretty" w:cs="Pretty-Regular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  <w:p w14:paraId="6D597787" w14:textId="1CA57024" w:rsidR="003249F3" w:rsidRPr="00796A2A" w:rsidRDefault="003249F3" w:rsidP="0051173F">
                    <w:pPr>
                      <w:pStyle w:val="body0"/>
                      <w:rPr>
                        <w:rFonts w:ascii="Pretty" w:hAnsi="Pretty"/>
                        <w:color w:val="6A6A6A" w:themeColor="background2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DB32CC" w14:textId="4E7BB4B9" w:rsidR="00094518" w:rsidRDefault="00094518" w:rsidP="0051173F"/>
  <w:p w14:paraId="2F38C501" w14:textId="77777777" w:rsidR="00094518" w:rsidRDefault="00094518" w:rsidP="005117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embedTrueType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15877"/>
    <w:rsid w:val="000172E7"/>
    <w:rsid w:val="000223BE"/>
    <w:rsid w:val="00037DC7"/>
    <w:rsid w:val="000474E7"/>
    <w:rsid w:val="00071913"/>
    <w:rsid w:val="00094518"/>
    <w:rsid w:val="000A0335"/>
    <w:rsid w:val="000A3493"/>
    <w:rsid w:val="000C1AC2"/>
    <w:rsid w:val="000C5FF9"/>
    <w:rsid w:val="000F4500"/>
    <w:rsid w:val="00104F05"/>
    <w:rsid w:val="00115D74"/>
    <w:rsid w:val="00161E2A"/>
    <w:rsid w:val="00167CB7"/>
    <w:rsid w:val="00183E17"/>
    <w:rsid w:val="00187CE8"/>
    <w:rsid w:val="00195DE8"/>
    <w:rsid w:val="001B2F98"/>
    <w:rsid w:val="001D43AB"/>
    <w:rsid w:val="001E5E7D"/>
    <w:rsid w:val="001F3185"/>
    <w:rsid w:val="001F533F"/>
    <w:rsid w:val="002038B6"/>
    <w:rsid w:val="00211C3C"/>
    <w:rsid w:val="0021229B"/>
    <w:rsid w:val="00232212"/>
    <w:rsid w:val="00252DA5"/>
    <w:rsid w:val="00253F3E"/>
    <w:rsid w:val="00255661"/>
    <w:rsid w:val="002617BA"/>
    <w:rsid w:val="00262239"/>
    <w:rsid w:val="002941AB"/>
    <w:rsid w:val="002A17A4"/>
    <w:rsid w:val="002A67C0"/>
    <w:rsid w:val="002B4E0A"/>
    <w:rsid w:val="002B7220"/>
    <w:rsid w:val="002D2D23"/>
    <w:rsid w:val="002E0E62"/>
    <w:rsid w:val="002F45A5"/>
    <w:rsid w:val="00305370"/>
    <w:rsid w:val="00310C4B"/>
    <w:rsid w:val="00317679"/>
    <w:rsid w:val="003249F3"/>
    <w:rsid w:val="00342A2D"/>
    <w:rsid w:val="00362825"/>
    <w:rsid w:val="003A0614"/>
    <w:rsid w:val="003B4EB8"/>
    <w:rsid w:val="003B5F22"/>
    <w:rsid w:val="00441A5B"/>
    <w:rsid w:val="00464649"/>
    <w:rsid w:val="00492A14"/>
    <w:rsid w:val="00492B84"/>
    <w:rsid w:val="00496696"/>
    <w:rsid w:val="004A10CB"/>
    <w:rsid w:val="004A2761"/>
    <w:rsid w:val="004A2D36"/>
    <w:rsid w:val="004D7122"/>
    <w:rsid w:val="004F6788"/>
    <w:rsid w:val="004F6E0D"/>
    <w:rsid w:val="005031F1"/>
    <w:rsid w:val="00504848"/>
    <w:rsid w:val="0051173F"/>
    <w:rsid w:val="00536E75"/>
    <w:rsid w:val="0054166F"/>
    <w:rsid w:val="00543799"/>
    <w:rsid w:val="00546ED8"/>
    <w:rsid w:val="00551F6D"/>
    <w:rsid w:val="00554343"/>
    <w:rsid w:val="005B4E8B"/>
    <w:rsid w:val="005E32D5"/>
    <w:rsid w:val="005F0E73"/>
    <w:rsid w:val="005F1D38"/>
    <w:rsid w:val="00600825"/>
    <w:rsid w:val="006017D0"/>
    <w:rsid w:val="00601E9A"/>
    <w:rsid w:val="00654EDB"/>
    <w:rsid w:val="00662A84"/>
    <w:rsid w:val="00665E80"/>
    <w:rsid w:val="00684EA5"/>
    <w:rsid w:val="00691EFD"/>
    <w:rsid w:val="006C30C4"/>
    <w:rsid w:val="006D01DF"/>
    <w:rsid w:val="006D7CEB"/>
    <w:rsid w:val="007030A7"/>
    <w:rsid w:val="007350F9"/>
    <w:rsid w:val="00760ECF"/>
    <w:rsid w:val="00793A96"/>
    <w:rsid w:val="00796A2A"/>
    <w:rsid w:val="007A67EB"/>
    <w:rsid w:val="007D4A16"/>
    <w:rsid w:val="007E15E9"/>
    <w:rsid w:val="007F0695"/>
    <w:rsid w:val="0080790E"/>
    <w:rsid w:val="0081240F"/>
    <w:rsid w:val="00845855"/>
    <w:rsid w:val="008638D1"/>
    <w:rsid w:val="00874B4E"/>
    <w:rsid w:val="00882BF8"/>
    <w:rsid w:val="008831FA"/>
    <w:rsid w:val="008973DE"/>
    <w:rsid w:val="008B555D"/>
    <w:rsid w:val="008D1C50"/>
    <w:rsid w:val="008E0492"/>
    <w:rsid w:val="00904AD9"/>
    <w:rsid w:val="0094777D"/>
    <w:rsid w:val="00962611"/>
    <w:rsid w:val="00967067"/>
    <w:rsid w:val="00970B28"/>
    <w:rsid w:val="009741B5"/>
    <w:rsid w:val="00990B09"/>
    <w:rsid w:val="009A3655"/>
    <w:rsid w:val="009B3461"/>
    <w:rsid w:val="009B5103"/>
    <w:rsid w:val="009C5620"/>
    <w:rsid w:val="009C56CA"/>
    <w:rsid w:val="009E499B"/>
    <w:rsid w:val="009F738E"/>
    <w:rsid w:val="00A02C42"/>
    <w:rsid w:val="00A164D0"/>
    <w:rsid w:val="00A32A1A"/>
    <w:rsid w:val="00A43FC1"/>
    <w:rsid w:val="00A96F6A"/>
    <w:rsid w:val="00AC4FC3"/>
    <w:rsid w:val="00AC6418"/>
    <w:rsid w:val="00AD0B40"/>
    <w:rsid w:val="00AD640C"/>
    <w:rsid w:val="00AE4219"/>
    <w:rsid w:val="00AF2BF7"/>
    <w:rsid w:val="00B16268"/>
    <w:rsid w:val="00B218DC"/>
    <w:rsid w:val="00B64959"/>
    <w:rsid w:val="00B70F1A"/>
    <w:rsid w:val="00B779BD"/>
    <w:rsid w:val="00B80A30"/>
    <w:rsid w:val="00C10326"/>
    <w:rsid w:val="00C1041D"/>
    <w:rsid w:val="00C1394A"/>
    <w:rsid w:val="00C26CD1"/>
    <w:rsid w:val="00C31FA5"/>
    <w:rsid w:val="00C44AD6"/>
    <w:rsid w:val="00C52E2C"/>
    <w:rsid w:val="00C73CC6"/>
    <w:rsid w:val="00C746A5"/>
    <w:rsid w:val="00C75DF3"/>
    <w:rsid w:val="00C821E3"/>
    <w:rsid w:val="00C90564"/>
    <w:rsid w:val="00C968C5"/>
    <w:rsid w:val="00CD1CE1"/>
    <w:rsid w:val="00CD4AAA"/>
    <w:rsid w:val="00CE1112"/>
    <w:rsid w:val="00CF1FD9"/>
    <w:rsid w:val="00D05812"/>
    <w:rsid w:val="00D20F47"/>
    <w:rsid w:val="00D25999"/>
    <w:rsid w:val="00D41F28"/>
    <w:rsid w:val="00D5195F"/>
    <w:rsid w:val="00D5437F"/>
    <w:rsid w:val="00D67A36"/>
    <w:rsid w:val="00DB17D8"/>
    <w:rsid w:val="00DB7D24"/>
    <w:rsid w:val="00DC7368"/>
    <w:rsid w:val="00DF5DBC"/>
    <w:rsid w:val="00E02A63"/>
    <w:rsid w:val="00E44358"/>
    <w:rsid w:val="00E52AEA"/>
    <w:rsid w:val="00E56CEA"/>
    <w:rsid w:val="00E620BD"/>
    <w:rsid w:val="00E657BB"/>
    <w:rsid w:val="00E71A30"/>
    <w:rsid w:val="00E7534C"/>
    <w:rsid w:val="00E9562D"/>
    <w:rsid w:val="00E97F38"/>
    <w:rsid w:val="00EA6592"/>
    <w:rsid w:val="00EA7DDB"/>
    <w:rsid w:val="00EC52BF"/>
    <w:rsid w:val="00ED794C"/>
    <w:rsid w:val="00EE256D"/>
    <w:rsid w:val="00EE7203"/>
    <w:rsid w:val="00F01F0F"/>
    <w:rsid w:val="00F1302F"/>
    <w:rsid w:val="00F324BB"/>
    <w:rsid w:val="00F65A58"/>
    <w:rsid w:val="00F73366"/>
    <w:rsid w:val="00F73CB9"/>
    <w:rsid w:val="00F9566B"/>
    <w:rsid w:val="00F97466"/>
    <w:rsid w:val="00FC0D0A"/>
    <w:rsid w:val="00F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0E80E"/>
  <w15:docId w15:val="{324A138A-D78A-4642-B2D2-D1A9BAE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customStyle="1" w:styleId="ParagraphStyle1">
    <w:name w:val="Paragraph Style 1"/>
    <w:basedOn w:val="body0"/>
    <w:uiPriority w:val="99"/>
    <w:rsid w:val="0054166F"/>
    <w:rPr>
      <w:rFonts w:ascii="Pretty-Regular" w:hAnsi="Pretty-Regular" w:cs="Pretty-Regular"/>
      <w:color w:val="0626A9"/>
      <w:sz w:val="10"/>
      <w:szCs w:val="10"/>
    </w:rPr>
  </w:style>
  <w:style w:type="paragraph" w:customStyle="1" w:styleId="H2GillSans">
    <w:name w:val="H2 (Gill Sans)"/>
    <w:basedOn w:val="bodyGillSans"/>
    <w:uiPriority w:val="99"/>
    <w:rsid w:val="0054166F"/>
    <w:pPr>
      <w:spacing w:line="260" w:lineRule="atLeast"/>
    </w:pPr>
    <w:rPr>
      <w:rFonts w:ascii="Gill Sans" w:hAnsi="Gill Sans" w:cs="Gill Sans"/>
      <w:b/>
      <w:bCs/>
      <w:color w:val="0626A9"/>
    </w:rPr>
  </w:style>
  <w:style w:type="character" w:customStyle="1" w:styleId="bold">
    <w:name w:val="bold"/>
    <w:uiPriority w:val="99"/>
    <w:rsid w:val="0054166F"/>
    <w:rPr>
      <w:b/>
      <w:bCs/>
    </w:rPr>
  </w:style>
  <w:style w:type="paragraph" w:styleId="Tytu0">
    <w:name w:val="Title"/>
    <w:basedOn w:val="Normalny"/>
    <w:next w:val="Normalny"/>
    <w:link w:val="TytuZnak"/>
    <w:uiPriority w:val="10"/>
    <w:qFormat/>
    <w:rsid w:val="00962611"/>
    <w:pPr>
      <w:autoSpaceDE/>
      <w:autoSpaceDN/>
      <w:adjustRightInd/>
      <w:spacing w:after="80" w:line="240" w:lineRule="auto"/>
      <w:contextualSpacing/>
      <w:jc w:val="left"/>
      <w:textAlignment w:val="auto"/>
    </w:pPr>
    <w:rPr>
      <w:rFonts w:ascii="Pretty SemiBold" w:eastAsia="Times New Roman" w:hAnsi="Pretty SemiBold" w:cs="Times New Roman"/>
      <w:color w:val="auto"/>
      <w:spacing w:val="-10"/>
      <w:kern w:val="28"/>
      <w:sz w:val="56"/>
      <w:szCs w:val="56"/>
      <w:bdr w:val="none" w:sz="0" w:space="0" w:color="auto"/>
      <w:lang w:eastAsia="en-US"/>
    </w:rPr>
  </w:style>
  <w:style w:type="character" w:customStyle="1" w:styleId="TytuZnak">
    <w:name w:val="Tytuł Znak"/>
    <w:basedOn w:val="Domylnaczcionkaakapitu"/>
    <w:link w:val="Tytu0"/>
    <w:uiPriority w:val="10"/>
    <w:rsid w:val="00962611"/>
    <w:rPr>
      <w:rFonts w:ascii="Pretty SemiBold" w:eastAsia="Times New Roman" w:hAnsi="Pretty SemiBold"/>
      <w:spacing w:val="-10"/>
      <w:kern w:val="28"/>
      <w:sz w:val="56"/>
      <w:szCs w:val="56"/>
      <w:bdr w:val="none" w:sz="0" w:space="0" w:color="auto"/>
      <w:lang w:eastAsia="en-US"/>
    </w:rPr>
  </w:style>
  <w:style w:type="paragraph" w:styleId="Poprawka">
    <w:name w:val="Revision"/>
    <w:hidden/>
    <w:uiPriority w:val="99"/>
    <w:semiHidden/>
    <w:rsid w:val="00252D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Ostrowski, Piotr</cp:lastModifiedBy>
  <cp:revision>63</cp:revision>
  <dcterms:created xsi:type="dcterms:W3CDTF">2025-12-11T10:40:00Z</dcterms:created>
  <dcterms:modified xsi:type="dcterms:W3CDTF">2025-12-18T13:01:00Z</dcterms:modified>
</cp:coreProperties>
</file>