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BFC39" w14:textId="07AE7B6D" w:rsidR="00514669" w:rsidRDefault="00000000">
      <w:pPr>
        <w:spacing w:before="240" w:after="240"/>
        <w:jc w:val="right"/>
        <w:rPr>
          <w:rFonts w:ascii="Raleway" w:eastAsia="Raleway" w:hAnsi="Raleway" w:cs="Raleway"/>
          <w:b/>
          <w:bCs/>
          <w:sz w:val="28"/>
          <w:szCs w:val="28"/>
        </w:rPr>
      </w:pPr>
      <w:r>
        <w:rPr>
          <w:rFonts w:ascii="Raleway" w:eastAsia="Raleway" w:hAnsi="Raleway" w:cs="Raleway"/>
          <w:sz w:val="16"/>
          <w:szCs w:val="16"/>
          <w:highlight w:val="white"/>
        </w:rPr>
        <w:t>1</w:t>
      </w:r>
      <w:r w:rsidR="009D1CDE">
        <w:rPr>
          <w:rFonts w:ascii="Raleway" w:eastAsia="Raleway" w:hAnsi="Raleway" w:cs="Raleway"/>
          <w:sz w:val="16"/>
          <w:szCs w:val="16"/>
          <w:highlight w:val="white"/>
        </w:rPr>
        <w:t>8</w:t>
      </w:r>
      <w:r>
        <w:rPr>
          <w:rFonts w:ascii="Raleway" w:eastAsia="Raleway" w:hAnsi="Raleway" w:cs="Raleway"/>
          <w:sz w:val="16"/>
          <w:szCs w:val="16"/>
          <w:highlight w:val="white"/>
        </w:rPr>
        <w:t>.12.2025</w:t>
      </w:r>
    </w:p>
    <w:p w14:paraId="7F37F3FD" w14:textId="77777777" w:rsidR="00514669" w:rsidRDefault="00000000">
      <w:pPr>
        <w:jc w:val="center"/>
        <w:rPr>
          <w:rFonts w:ascii="Raleway" w:eastAsia="Raleway" w:hAnsi="Raleway" w:cs="Raleway"/>
          <w:b/>
          <w:bCs/>
          <w:sz w:val="28"/>
          <w:szCs w:val="28"/>
        </w:rPr>
      </w:pPr>
      <w:r>
        <w:rPr>
          <w:rFonts w:ascii="Raleway" w:eastAsia="Raleway" w:hAnsi="Raleway" w:cs="Raleway"/>
          <w:b/>
          <w:bCs/>
          <w:sz w:val="28"/>
          <w:szCs w:val="28"/>
        </w:rPr>
        <w:t xml:space="preserve">Sklepy Komfort S.A. z nowym magazynem w Czatolinie. </w:t>
      </w:r>
      <w:r>
        <w:rPr>
          <w:rFonts w:ascii="Raleway" w:eastAsia="Raleway" w:hAnsi="Raleway" w:cs="Raleway"/>
          <w:b/>
          <w:bCs/>
          <w:sz w:val="28"/>
          <w:szCs w:val="28"/>
        </w:rPr>
        <w:br/>
        <w:t>Ponad 30 000 m2 nowoczesnej powierzchni logistycznej</w:t>
      </w:r>
    </w:p>
    <w:p w14:paraId="20983696" w14:textId="77777777" w:rsidR="00514669" w:rsidRDefault="00514669">
      <w:pPr>
        <w:jc w:val="center"/>
        <w:rPr>
          <w:rFonts w:ascii="Raleway" w:eastAsia="Raleway" w:hAnsi="Raleway" w:cs="Raleway"/>
          <w:b/>
          <w:bCs/>
          <w:sz w:val="28"/>
          <w:szCs w:val="28"/>
        </w:rPr>
      </w:pPr>
    </w:p>
    <w:p w14:paraId="0A72CDC5" w14:textId="77777777" w:rsidR="00514669" w:rsidRDefault="00000000">
      <w:pPr>
        <w:jc w:val="both"/>
        <w:rPr>
          <w:rFonts w:ascii="Raleway" w:eastAsia="Raleway" w:hAnsi="Raleway" w:cs="Raleway"/>
          <w:b/>
          <w:bCs/>
          <w:highlight w:val="white"/>
        </w:rPr>
      </w:pPr>
      <w:r>
        <w:rPr>
          <w:rFonts w:ascii="Raleway" w:eastAsia="Raleway" w:hAnsi="Raleway" w:cs="Raleway"/>
          <w:b/>
          <w:bCs/>
          <w:highlight w:val="white"/>
        </w:rPr>
        <w:t xml:space="preserve">Marka Komfort, wiodący gracz na polskim rynku wyposażenia wnętrz, pozyskał ponad </w:t>
      </w:r>
      <w:r>
        <w:rPr>
          <w:rFonts w:ascii="Raleway" w:eastAsia="Raleway" w:hAnsi="Raleway" w:cs="Raleway"/>
          <w:b/>
          <w:bCs/>
          <w:highlight w:val="white"/>
        </w:rPr>
        <w:br/>
        <w:t>30 000 m2 powierzchni magazynowej w obiekcie zlokalizowanym w miejscowości Czatolin. Inwestycja umożliwi dalszy rozwój oferty produktowej, usprawni procesy logistyczne i zapewni dodatkowe miejsca pracy w gminie Łyszkowice. Otwarcie planowane jest na pierwszy kwartał 2026 roku, a pierwsze operacje rozpoczną się już w drugiej połowie lutego przyszłego roku.</w:t>
      </w:r>
    </w:p>
    <w:p w14:paraId="714CB7A9" w14:textId="77777777" w:rsidR="00514669" w:rsidRDefault="00514669">
      <w:pPr>
        <w:jc w:val="both"/>
        <w:rPr>
          <w:rFonts w:ascii="Raleway" w:eastAsia="Raleway" w:hAnsi="Raleway" w:cs="Raleway"/>
          <w:b/>
          <w:bCs/>
          <w:highlight w:val="white"/>
        </w:rPr>
      </w:pPr>
    </w:p>
    <w:p w14:paraId="272EB7F8" w14:textId="77777777" w:rsidR="00514669" w:rsidRDefault="00000000">
      <w:pPr>
        <w:jc w:val="both"/>
        <w:rPr>
          <w:rFonts w:ascii="Raleway" w:eastAsia="Raleway" w:hAnsi="Raleway" w:cs="Raleway"/>
          <w:highlight w:val="white"/>
        </w:rPr>
      </w:pPr>
      <w:r>
        <w:rPr>
          <w:rFonts w:ascii="Raleway" w:eastAsia="Raleway" w:hAnsi="Raleway" w:cs="Raleway"/>
          <w:highlight w:val="white"/>
        </w:rPr>
        <w:t xml:space="preserve">Firma, działająca na polskim rynku od 30 lat, posiada ekspertyzę w zakresie czterech kluczowych kategorii: łazienek, podłóg, drzwi i kuchni i nieustannie rozwija swój asortyment oraz usługi projektowo-montażowe. </w:t>
      </w:r>
    </w:p>
    <w:p w14:paraId="46547C63" w14:textId="77777777" w:rsidR="00514669" w:rsidRDefault="00514669">
      <w:pPr>
        <w:jc w:val="both"/>
        <w:rPr>
          <w:rFonts w:ascii="Raleway" w:eastAsia="Raleway" w:hAnsi="Raleway" w:cs="Raleway"/>
          <w:highlight w:val="white"/>
        </w:rPr>
      </w:pPr>
    </w:p>
    <w:p w14:paraId="3234ACE5" w14:textId="77777777" w:rsidR="00514669" w:rsidRDefault="00000000">
      <w:pPr>
        <w:jc w:val="both"/>
        <w:rPr>
          <w:rFonts w:ascii="Raleway" w:eastAsia="Raleway" w:hAnsi="Raleway" w:cs="Raleway"/>
          <w:b/>
          <w:bCs/>
          <w:highlight w:val="white"/>
        </w:rPr>
      </w:pPr>
      <w:r>
        <w:rPr>
          <w:rFonts w:ascii="Raleway" w:eastAsia="Raleway" w:hAnsi="Raleway" w:cs="Raleway"/>
          <w:i/>
          <w:iCs/>
          <w:highlight w:val="white"/>
        </w:rPr>
        <w:t xml:space="preserve">Przy dynamicznym rozwoju asortymentu, jaki oferujemy naszym klientom, właściwie zaprojektowana logistyka magazynowa jest kluczem do zapewnienia najlepszego serwisu. Podejmując decyzję o wyborze lokalizacji nowego magazynu centralnego, braliśmy pod uwagę przede wszystkim potencjał rozwoju w nowoczesnym obiekcie oraz położenie, które da nam możliwość zbudowania najlepszej siatki dystrybucji.  Nowy obiekt to również nowe możliwości na optymalizację procesów oraz implementację nowinek technicznych - </w:t>
      </w:r>
      <w:r>
        <w:rPr>
          <w:rFonts w:ascii="Raleway" w:eastAsia="Raleway" w:hAnsi="Raleway" w:cs="Raleway"/>
          <w:b/>
          <w:bCs/>
          <w:highlight w:val="white"/>
        </w:rPr>
        <w:t>komentuje Marcin Jaskółka, Dyrektor Dystrybucji w Sklepy Komfort S.A.</w:t>
      </w:r>
    </w:p>
    <w:p w14:paraId="29D9993F" w14:textId="77777777" w:rsidR="00514669" w:rsidRDefault="00514669">
      <w:pPr>
        <w:jc w:val="both"/>
        <w:rPr>
          <w:rFonts w:ascii="Raleway" w:eastAsia="Raleway" w:hAnsi="Raleway" w:cs="Raleway"/>
          <w:b/>
          <w:bCs/>
          <w:highlight w:val="white"/>
        </w:rPr>
      </w:pPr>
    </w:p>
    <w:p w14:paraId="1BD8C760" w14:textId="77777777" w:rsidR="00514669" w:rsidRDefault="00000000">
      <w:pPr>
        <w:jc w:val="both"/>
        <w:rPr>
          <w:rFonts w:ascii="Raleway" w:eastAsia="Raleway" w:hAnsi="Raleway" w:cs="Raleway"/>
          <w:b/>
          <w:bCs/>
          <w:highlight w:val="white"/>
        </w:rPr>
      </w:pPr>
      <w:r>
        <w:rPr>
          <w:rFonts w:ascii="Raleway" w:eastAsia="Raleway" w:hAnsi="Raleway" w:cs="Raleway"/>
          <w:b/>
          <w:bCs/>
          <w:highlight w:val="white"/>
        </w:rPr>
        <w:t xml:space="preserve">Magazyn w obiekcie </w:t>
      </w:r>
      <w:proofErr w:type="spellStart"/>
      <w:r>
        <w:rPr>
          <w:rFonts w:ascii="Raleway" w:eastAsia="Raleway" w:hAnsi="Raleway" w:cs="Raleway"/>
          <w:b/>
          <w:bCs/>
          <w:highlight w:val="white"/>
        </w:rPr>
        <w:t>Hillwood</w:t>
      </w:r>
      <w:proofErr w:type="spellEnd"/>
      <w:r>
        <w:rPr>
          <w:rFonts w:ascii="Raleway" w:eastAsia="Raleway" w:hAnsi="Raleway" w:cs="Raleway"/>
          <w:b/>
          <w:bCs/>
          <w:highlight w:val="white"/>
        </w:rPr>
        <w:t xml:space="preserve"> </w:t>
      </w:r>
    </w:p>
    <w:p w14:paraId="66657E45" w14:textId="77777777" w:rsidR="00514669" w:rsidRDefault="00514669">
      <w:pPr>
        <w:jc w:val="both"/>
        <w:rPr>
          <w:rFonts w:ascii="Raleway" w:eastAsia="Raleway" w:hAnsi="Raleway" w:cs="Raleway"/>
          <w:b/>
          <w:bCs/>
          <w:highlight w:val="white"/>
        </w:rPr>
      </w:pPr>
    </w:p>
    <w:p w14:paraId="5EAA1972" w14:textId="77777777" w:rsidR="00514669" w:rsidRDefault="00000000">
      <w:pPr>
        <w:jc w:val="both"/>
        <w:rPr>
          <w:rFonts w:ascii="Raleway" w:eastAsia="Raleway" w:hAnsi="Raleway" w:cs="Raleway"/>
          <w:highlight w:val="white"/>
        </w:rPr>
      </w:pPr>
      <w:r>
        <w:rPr>
          <w:rFonts w:ascii="Raleway" w:eastAsia="Raleway" w:hAnsi="Raleway" w:cs="Raleway"/>
          <w:highlight w:val="white"/>
        </w:rPr>
        <w:t xml:space="preserve">W ramach najmu zagospodarowane będzie 29 000 m2 przestrzeni magazynowej oraz blisko 1250 m2 powierzchni biurowo-socjalnej na dwóch kondygnacjach. Decyzja ta nie tylko sprawi, że proces produkcji czy dostaw będzie bardziej efektywny, lecz pozwoli także na stworzenie ponad 200 dodatkowych miejsc pracy. Prowadzone są rekrutacje na stanowiska pracowników administracji, specjalistów, magazynierów i kadry menadżerskiej, a na styczeń planowane są procesy wdrożeniowe. </w:t>
      </w:r>
    </w:p>
    <w:p w14:paraId="3E9F1856" w14:textId="77777777" w:rsidR="00514669" w:rsidRDefault="00514669">
      <w:pPr>
        <w:jc w:val="both"/>
        <w:rPr>
          <w:rFonts w:ascii="Raleway" w:eastAsia="Raleway" w:hAnsi="Raleway" w:cs="Raleway"/>
          <w:highlight w:val="white"/>
        </w:rPr>
      </w:pPr>
    </w:p>
    <w:p w14:paraId="7875609F" w14:textId="77777777" w:rsidR="00514669" w:rsidRDefault="00000000">
      <w:pPr>
        <w:jc w:val="both"/>
        <w:rPr>
          <w:rFonts w:ascii="Raleway" w:eastAsia="Raleway" w:hAnsi="Raleway" w:cs="Raleway"/>
          <w:highlight w:val="white"/>
        </w:rPr>
      </w:pPr>
      <w:r>
        <w:rPr>
          <w:rFonts w:ascii="Raleway" w:eastAsia="Raleway" w:hAnsi="Raleway" w:cs="Raleway"/>
          <w:highlight w:val="white"/>
        </w:rPr>
        <w:t xml:space="preserve">Powierzchnia wynajęta przez markę Komfort znajduje się w </w:t>
      </w:r>
      <w:proofErr w:type="spellStart"/>
      <w:r>
        <w:rPr>
          <w:rFonts w:ascii="Raleway" w:eastAsia="Raleway" w:hAnsi="Raleway" w:cs="Raleway"/>
          <w:highlight w:val="white"/>
        </w:rPr>
        <w:t>Hillwood</w:t>
      </w:r>
      <w:proofErr w:type="spellEnd"/>
      <w:r>
        <w:rPr>
          <w:rFonts w:ascii="Raleway" w:eastAsia="Raleway" w:hAnsi="Raleway" w:cs="Raleway"/>
          <w:highlight w:val="white"/>
        </w:rPr>
        <w:t xml:space="preserve"> Łowicz Południe w gminie Łyszkowice (miejscowość Czatolin). Magazyn położony jest w bezpośrednim sąsiedztwie węzła autostrady A2, pomiędzy </w:t>
      </w:r>
      <w:r>
        <w:rPr>
          <w:rFonts w:ascii="Raleway" w:eastAsia="Raleway" w:hAnsi="Raleway" w:cs="Raleway"/>
          <w:b/>
          <w:bCs/>
          <w:highlight w:val="white"/>
        </w:rPr>
        <w:t>Warszawą a Łodzią</w:t>
      </w:r>
      <w:r>
        <w:rPr>
          <w:rFonts w:ascii="Raleway" w:eastAsia="Raleway" w:hAnsi="Raleway" w:cs="Raleway"/>
          <w:highlight w:val="white"/>
        </w:rPr>
        <w:t xml:space="preserve">. </w:t>
      </w:r>
    </w:p>
    <w:p w14:paraId="4A08BB9B" w14:textId="77777777" w:rsidR="00514669" w:rsidRDefault="00514669">
      <w:pPr>
        <w:jc w:val="both"/>
        <w:rPr>
          <w:rFonts w:ascii="Raleway" w:eastAsia="Raleway" w:hAnsi="Raleway" w:cs="Raleway"/>
          <w:highlight w:val="white"/>
        </w:rPr>
      </w:pPr>
    </w:p>
    <w:p w14:paraId="4C120F49" w14:textId="77777777" w:rsidR="00514669" w:rsidRDefault="00000000">
      <w:pPr>
        <w:jc w:val="both"/>
        <w:rPr>
          <w:rFonts w:ascii="Raleway" w:eastAsia="Raleway" w:hAnsi="Raleway" w:cs="Raleway"/>
          <w:highlight w:val="white"/>
        </w:rPr>
      </w:pPr>
      <w:proofErr w:type="spellStart"/>
      <w:r>
        <w:rPr>
          <w:rFonts w:ascii="Raleway" w:eastAsia="Raleway" w:hAnsi="Raleway" w:cs="Raleway"/>
          <w:highlight w:val="white"/>
        </w:rPr>
        <w:t>Hillwood</w:t>
      </w:r>
      <w:proofErr w:type="spellEnd"/>
      <w:r>
        <w:rPr>
          <w:rFonts w:ascii="Raleway" w:eastAsia="Raleway" w:hAnsi="Raleway" w:cs="Raleway"/>
          <w:highlight w:val="white"/>
        </w:rPr>
        <w:t xml:space="preserve"> Łowicz Południe posiada </w:t>
      </w:r>
      <w:r>
        <w:rPr>
          <w:rFonts w:ascii="Raleway" w:eastAsia="Raleway" w:hAnsi="Raleway" w:cs="Raleway"/>
          <w:b/>
          <w:bCs/>
          <w:highlight w:val="white"/>
        </w:rPr>
        <w:t xml:space="preserve">certyfikat BREEAM na poziomie </w:t>
      </w:r>
      <w:proofErr w:type="spellStart"/>
      <w:r>
        <w:rPr>
          <w:rFonts w:ascii="Raleway" w:eastAsia="Raleway" w:hAnsi="Raleway" w:cs="Raleway"/>
          <w:b/>
          <w:bCs/>
          <w:highlight w:val="white"/>
        </w:rPr>
        <w:t>Excellent</w:t>
      </w:r>
      <w:proofErr w:type="spellEnd"/>
      <w:r>
        <w:rPr>
          <w:rFonts w:ascii="Raleway" w:eastAsia="Raleway" w:hAnsi="Raleway" w:cs="Raleway"/>
          <w:b/>
          <w:bCs/>
          <w:highlight w:val="white"/>
        </w:rPr>
        <w:t>,</w:t>
      </w:r>
      <w:r>
        <w:rPr>
          <w:rFonts w:ascii="Raleway" w:eastAsia="Raleway" w:hAnsi="Raleway" w:cs="Raleway"/>
          <w:highlight w:val="white"/>
        </w:rPr>
        <w:t xml:space="preserve"> co oznacza wysoki wynik w ocenie takich elementów jak zaprojektowanie i budowa pod kątem ekologii, efektywności energetycznej oraz komfortu jego użytkowników i pracowników. </w:t>
      </w:r>
    </w:p>
    <w:p w14:paraId="6BE14586" w14:textId="77777777" w:rsidR="00514669" w:rsidRDefault="00514669">
      <w:pPr>
        <w:jc w:val="both"/>
        <w:rPr>
          <w:rFonts w:ascii="Raleway" w:eastAsia="Raleway" w:hAnsi="Raleway" w:cs="Raleway"/>
          <w:highlight w:val="white"/>
        </w:rPr>
      </w:pPr>
    </w:p>
    <w:p w14:paraId="3C3515FF" w14:textId="77777777" w:rsidR="00514669" w:rsidRDefault="00000000">
      <w:pPr>
        <w:jc w:val="both"/>
        <w:rPr>
          <w:rFonts w:ascii="Raleway" w:eastAsia="Raleway" w:hAnsi="Raleway" w:cs="Raleway"/>
          <w:highlight w:val="white"/>
        </w:rPr>
      </w:pPr>
      <w:r>
        <w:rPr>
          <w:rFonts w:ascii="Raleway" w:eastAsia="Raleway" w:hAnsi="Raleway" w:cs="Raleway"/>
          <w:highlight w:val="white"/>
        </w:rPr>
        <w:t>***</w:t>
      </w:r>
    </w:p>
    <w:p w14:paraId="5F471F06" w14:textId="77777777" w:rsidR="009D1CDE" w:rsidRDefault="009D1CDE">
      <w:pPr>
        <w:spacing w:before="240" w:after="240"/>
        <w:rPr>
          <w:rFonts w:ascii="Raleway" w:eastAsia="Raleway" w:hAnsi="Raleway" w:cs="Raleway"/>
          <w:b/>
          <w:bCs/>
          <w:sz w:val="16"/>
          <w:szCs w:val="16"/>
          <w:highlight w:val="white"/>
        </w:rPr>
      </w:pPr>
    </w:p>
    <w:p w14:paraId="5B99BC44" w14:textId="4BC1A797" w:rsidR="00514669" w:rsidRDefault="00000000">
      <w:pPr>
        <w:spacing w:before="240" w:after="240"/>
        <w:rPr>
          <w:rFonts w:ascii="Raleway" w:eastAsia="Raleway" w:hAnsi="Raleway" w:cs="Raleway"/>
          <w:sz w:val="16"/>
          <w:szCs w:val="16"/>
          <w:highlight w:val="white"/>
        </w:rPr>
      </w:pPr>
      <w:r>
        <w:rPr>
          <w:rFonts w:ascii="Raleway" w:eastAsia="Raleway" w:hAnsi="Raleway" w:cs="Raleway"/>
          <w:b/>
          <w:bCs/>
          <w:sz w:val="16"/>
          <w:szCs w:val="16"/>
          <w:highlight w:val="white"/>
        </w:rPr>
        <w:lastRenderedPageBreak/>
        <w:t>Sklepy Komfort S.A.</w:t>
      </w:r>
    </w:p>
    <w:p w14:paraId="33D8545F" w14:textId="77777777" w:rsidR="00514669" w:rsidRDefault="00000000">
      <w:pPr>
        <w:spacing w:before="240" w:after="240"/>
        <w:jc w:val="both"/>
        <w:rPr>
          <w:rFonts w:ascii="Raleway" w:eastAsia="Raleway" w:hAnsi="Raleway" w:cs="Raleway"/>
          <w:sz w:val="16"/>
          <w:szCs w:val="16"/>
          <w:highlight w:val="white"/>
        </w:rPr>
      </w:pPr>
      <w:r>
        <w:rPr>
          <w:rFonts w:ascii="Raleway" w:eastAsia="Raleway" w:hAnsi="Raleway" w:cs="Raleway"/>
          <w:sz w:val="16"/>
          <w:szCs w:val="16"/>
          <w:highlight w:val="white"/>
        </w:rPr>
        <w:t xml:space="preserve">Sklepy Komfort S.A. to wiodąca marka w branży wyposażenia wnętrz, która od ponad 30 lat jest obecna w Polsce. W swojej ofercie posiada wszystko, co potrzebne do kompleksowego urządzenia łazienki, wykończenia podłóg, wyboru drzwi oraz zaprojektowania kuchni i innych domowych wnętrz. To profesjonalne usługi i produkty od renomowanych producentów. Firma stawia na innowacyjność i nowoczesność, dbając na każdym kroku o satysfakcję swoich klientów w każdym z ponad 160 salonów stacjonarnych i w sklepie internetowym komfort.pl.  </w:t>
      </w:r>
    </w:p>
    <w:p w14:paraId="0D2987EC" w14:textId="77777777" w:rsidR="00514669" w:rsidRDefault="00514669">
      <w:pPr>
        <w:spacing w:before="240" w:after="240" w:line="240" w:lineRule="auto"/>
        <w:jc w:val="center"/>
        <w:rPr>
          <w:rFonts w:ascii="Raleway" w:eastAsia="Raleway" w:hAnsi="Raleway" w:cs="Raleway"/>
          <w:b/>
          <w:bCs/>
        </w:rPr>
      </w:pPr>
    </w:p>
    <w:sectPr w:rsidR="00514669">
      <w:headerReference w:type="default" r:id="rId7"/>
      <w:foot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49169A" w14:textId="77777777" w:rsidR="0046755D" w:rsidRDefault="0046755D">
      <w:pPr>
        <w:spacing w:line="240" w:lineRule="auto"/>
      </w:pPr>
      <w:r>
        <w:separator/>
      </w:r>
    </w:p>
  </w:endnote>
  <w:endnote w:type="continuationSeparator" w:id="0">
    <w:p w14:paraId="1593ABE3" w14:textId="77777777" w:rsidR="0046755D" w:rsidRDefault="004675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aleway">
    <w:charset w:val="EE"/>
    <w:family w:val="auto"/>
    <w:pitch w:val="variable"/>
    <w:sig w:usb0="A00002FF" w:usb1="5000205B" w:usb2="00000000" w:usb3="00000000" w:csb0="00000197" w:csb1="00000000"/>
    <w:embedRegular r:id="rId1" w:fontKey="{45DDFB62-3F60-4A63-9C63-C1C0C9DFBA92}"/>
    <w:embedBold r:id="rId2" w:fontKey="{C7021C72-DE0D-41C9-9760-11C450CB6B78}"/>
    <w:embedItalic r:id="rId3" w:fontKey="{A39320F1-6C63-4828-ADE7-9C84E8E3CE12}"/>
  </w:font>
  <w:font w:name="Calibri">
    <w:panose1 w:val="020F0502020204030204"/>
    <w:charset w:val="EE"/>
    <w:family w:val="swiss"/>
    <w:pitch w:val="variable"/>
    <w:sig w:usb0="E4002EFF" w:usb1="C200247B" w:usb2="00000009" w:usb3="00000000" w:csb0="000001FF" w:csb1="00000000"/>
    <w:embedRegular r:id="rId4" w:fontKey="{B03393E8-F1E9-474F-A504-146FA21F8009}"/>
  </w:font>
  <w:font w:name="Cambria">
    <w:panose1 w:val="02040503050406030204"/>
    <w:charset w:val="EE"/>
    <w:family w:val="roman"/>
    <w:pitch w:val="variable"/>
    <w:sig w:usb0="E00006FF" w:usb1="420024FF" w:usb2="02000000" w:usb3="00000000" w:csb0="0000019F" w:csb1="00000000"/>
    <w:embedRegular r:id="rId5" w:fontKey="{E2D21CBF-D2D9-4AA0-BF3A-48DBEBDBA7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57BFE" w14:textId="77777777" w:rsidR="00514669" w:rsidRDefault="005146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3EA37B" w14:textId="77777777" w:rsidR="0046755D" w:rsidRDefault="0046755D">
      <w:pPr>
        <w:spacing w:line="240" w:lineRule="auto"/>
      </w:pPr>
      <w:r>
        <w:separator/>
      </w:r>
    </w:p>
  </w:footnote>
  <w:footnote w:type="continuationSeparator" w:id="0">
    <w:p w14:paraId="5570C0D1" w14:textId="77777777" w:rsidR="0046755D" w:rsidRDefault="004675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F803E" w14:textId="77777777" w:rsidR="00514669" w:rsidRDefault="00000000">
    <w:r>
      <w:rPr>
        <w:noProof/>
      </w:rPr>
      <w:drawing>
        <wp:inline distT="114300" distB="114300" distL="114300" distR="114300" wp14:anchorId="6F4F8622" wp14:editId="58D9B3BF">
          <wp:extent cx="1785938" cy="513603"/>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85938" cy="513603"/>
                  </a:xfrm>
                  <a:prstGeom prst="rect">
                    <a:avLst/>
                  </a:prstGeom>
                  <a:ln/>
                </pic:spPr>
              </pic:pic>
            </a:graphicData>
          </a:graphic>
        </wp:inline>
      </w:drawing>
    </w:r>
  </w:p>
  <w:p w14:paraId="54F78C4F" w14:textId="77777777" w:rsidR="00514669" w:rsidRDefault="0051466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669"/>
    <w:rsid w:val="004305F5"/>
    <w:rsid w:val="0046755D"/>
    <w:rsid w:val="00514669"/>
    <w:rsid w:val="009D1CD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075D0"/>
  <w15:docId w15:val="{5D788403-B418-4227-9134-FB7195020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A6M9MUjpgzr4FpW8qTYytnglCA==">CgMxLjA4AHIhMVRLZk5WRUZDWGNOUVJqTnduM0RCREJteWlhcl9jUFhT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410</Words>
  <Characters>2461</Characters>
  <Application>Microsoft Office Word</Application>
  <DocSecurity>0</DocSecurity>
  <Lines>20</Lines>
  <Paragraphs>5</Paragraphs>
  <ScaleCrop>false</ScaleCrop>
  <Company/>
  <LinksUpToDate>false</LinksUpToDate>
  <CharactersWithSpaces>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Zuzanna Tartanus</cp:lastModifiedBy>
  <cp:revision>2</cp:revision>
  <dcterms:created xsi:type="dcterms:W3CDTF">2025-12-18T08:54:00Z</dcterms:created>
  <dcterms:modified xsi:type="dcterms:W3CDTF">2025-12-18T08:54:00Z</dcterms:modified>
</cp:coreProperties>
</file>