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5B4FD645" w:rsidR="00B70F1A" w:rsidRPr="0054166F" w:rsidRDefault="00441A5B" w:rsidP="00B70F1A">
      <w:pPr>
        <w:pStyle w:val="AKAPIT"/>
        <w:jc w:val="right"/>
      </w:pPr>
      <w:r>
        <w:t>Kraków</w:t>
      </w:r>
      <w:r w:rsidR="00B70F1A" w:rsidRPr="0054166F">
        <w:t xml:space="preserve">, </w:t>
      </w:r>
      <w:r w:rsidR="00195DE8">
        <w:t>15</w:t>
      </w:r>
      <w:r w:rsidR="002A17A4">
        <w:t>.12.2025</w:t>
      </w:r>
      <w:r w:rsidR="00B70F1A" w:rsidRPr="0054166F">
        <w:t xml:space="preserve"> r.</w:t>
      </w:r>
    </w:p>
    <w:p w14:paraId="32DE2CBD" w14:textId="77777777" w:rsidR="00F324BB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0F491AA7" w14:textId="6A15BCAD" w:rsidR="001E5E7D" w:rsidRDefault="005031F1" w:rsidP="0051173F">
      <w:pPr>
        <w:pStyle w:val="body0"/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</w:pPr>
      <w:r w:rsidRPr="00441A5B"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>LEA Spot</w:t>
      </w:r>
      <w:r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 xml:space="preserve"> w K</w:t>
      </w:r>
      <w:r w:rsidR="00F9566B"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>ra</w:t>
      </w:r>
      <w:r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>kowie</w:t>
      </w:r>
      <w:r w:rsidRPr="00441A5B"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 xml:space="preserve"> </w:t>
      </w:r>
      <w:r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 xml:space="preserve">– nowa, atrakcyjna inwestycja od </w:t>
      </w:r>
      <w:r w:rsidR="00441A5B" w:rsidRPr="00441A5B">
        <w:rPr>
          <w:rFonts w:ascii="Pretty SemiBold" w:hAnsi="Pretty SemiBold" w:cs="Pretty"/>
          <w:b/>
          <w:bCs/>
          <w:noProof/>
          <w:color w:val="0626A9"/>
          <w:sz w:val="24"/>
          <w:szCs w:val="24"/>
        </w:rPr>
        <w:t>Archicom</w:t>
      </w:r>
    </w:p>
    <w:p w14:paraId="46A2F84A" w14:textId="77777777" w:rsidR="00441A5B" w:rsidRPr="0054166F" w:rsidRDefault="00441A5B" w:rsidP="0051173F">
      <w:pPr>
        <w:pStyle w:val="body0"/>
        <w:rPr>
          <w:rFonts w:ascii="Pretty SemiBold" w:hAnsi="Pretty SemiBold" w:cs="Pretty SemiBold"/>
          <w:color w:val="0626A9"/>
        </w:rPr>
      </w:pPr>
    </w:p>
    <w:p w14:paraId="4282AD23" w14:textId="73EB7EE6" w:rsidR="00962611" w:rsidRDefault="005031F1" w:rsidP="00962611">
      <w:pPr>
        <w:rPr>
          <w:rFonts w:ascii="Pretty Bold" w:hAnsi="Pretty Bold" w:cs="Pretty Bold"/>
          <w:b/>
          <w:bCs/>
        </w:rPr>
      </w:pPr>
      <w:r w:rsidRPr="005031F1">
        <w:rPr>
          <w:rFonts w:ascii="Pretty Bold" w:hAnsi="Pretty Bold" w:cs="Pretty Bold"/>
          <w:b/>
          <w:bCs/>
        </w:rPr>
        <w:t>Archicom, ogólnopolski deweloper należący do Echo Group, rozpoczyna realizację projektu LEA Spot, zlokalizowanego na terenie krakowskiej dzielnicy Bronowice. W miejscu dawnego biurowca Solidex powstanie nowoczesny, 9-ciopiętrowy budynek z lokalami inwestycyjnymi, zaprojektowany z myślą o studentach, turystach i osobach podróżujących służbowo.</w:t>
      </w:r>
    </w:p>
    <w:p w14:paraId="1B02D375" w14:textId="77777777" w:rsidR="005031F1" w:rsidRDefault="005031F1" w:rsidP="00962611"/>
    <w:p w14:paraId="735D3F2A" w14:textId="2C70228F" w:rsidR="003A0614" w:rsidRDefault="003A0614" w:rsidP="003A0614">
      <w:r>
        <w:t xml:space="preserve">W inwestycji przewidziano 249 lokali inwestycyjnych o średnim metrażu około 38 mkw., a także 5 przestrzeni handlowo-usługowych ulokowanych w parterze. Łączna powierzchnia użytkowa krakowskiej inwestycji przekroczy 10,5 tys. mkw. Projekt tworzony w dynamicznie rozwijającej się części </w:t>
      </w:r>
      <w:r w:rsidR="00F9566B">
        <w:t>małopolskiej stolicy z</w:t>
      </w:r>
      <w:r>
        <w:t>agwarantuje szybki i łatwy dostęp do komunikacji miejskiej oraz licznych punktów usługowych, gastronomicznych, a także zielonych przestrzeni sprzyjających relaksowi oraz rekreacji.</w:t>
      </w:r>
      <w:r w:rsidR="00E97F38">
        <w:t xml:space="preserve"> L</w:t>
      </w:r>
      <w:r w:rsidR="00F9566B">
        <w:t>EA</w:t>
      </w:r>
      <w:r w:rsidR="00E97F38">
        <w:t xml:space="preserve"> Spot </w:t>
      </w:r>
      <w:r w:rsidR="00F9566B">
        <w:t>powstanie</w:t>
      </w:r>
      <w:r w:rsidR="00E97F38">
        <w:t xml:space="preserve"> zaledwie</w:t>
      </w:r>
      <w:r w:rsidR="00E97F38" w:rsidRPr="00E97F38">
        <w:t xml:space="preserve"> 350 m</w:t>
      </w:r>
      <w:r w:rsidR="00F9566B">
        <w:t>etrów</w:t>
      </w:r>
      <w:r w:rsidR="00E97F38" w:rsidRPr="00E97F38">
        <w:t xml:space="preserve"> </w:t>
      </w:r>
      <w:r w:rsidR="00E97F38">
        <w:t>od</w:t>
      </w:r>
      <w:r w:rsidR="00E97F38" w:rsidRPr="00E97F38">
        <w:t xml:space="preserve"> Miasteczka Studenckiego AGH</w:t>
      </w:r>
      <w:r w:rsidR="00E97F38">
        <w:t>.</w:t>
      </w:r>
    </w:p>
    <w:p w14:paraId="5B4D1D9A" w14:textId="77777777" w:rsidR="003A0614" w:rsidRDefault="003A0614" w:rsidP="003A0614"/>
    <w:p w14:paraId="387573CA" w14:textId="4448B2FC" w:rsidR="003A0614" w:rsidRDefault="004A2761" w:rsidP="003A0614">
      <w:r w:rsidRPr="008B555D">
        <w:rPr>
          <w:i/>
          <w:iCs/>
        </w:rPr>
        <w:t xml:space="preserve">– </w:t>
      </w:r>
      <w:r w:rsidR="003A0614" w:rsidRPr="008B555D">
        <w:rPr>
          <w:i/>
          <w:iCs/>
        </w:rPr>
        <w:t>Jestem przekonany, że dzięki przemyślanej lokalizacji oraz wysokiemu standardowi wykończenia LEA Spot stanie się atrakcyjną propozycją na krakowskim rynku nieruchomości</w:t>
      </w:r>
      <w:r w:rsidR="00037DC7" w:rsidRPr="008B555D">
        <w:rPr>
          <w:i/>
          <w:iCs/>
        </w:rPr>
        <w:t xml:space="preserve">. </w:t>
      </w:r>
      <w:r w:rsidR="002D2D23" w:rsidRPr="008B555D">
        <w:rPr>
          <w:i/>
          <w:iCs/>
        </w:rPr>
        <w:t xml:space="preserve">To projekt budowany z myślą o </w:t>
      </w:r>
      <w:r w:rsidR="008638D1" w:rsidRPr="008638D1">
        <w:rPr>
          <w:i/>
          <w:iCs/>
        </w:rPr>
        <w:t>przedsiębiorc</w:t>
      </w:r>
      <w:r w:rsidR="008638D1">
        <w:rPr>
          <w:i/>
          <w:iCs/>
        </w:rPr>
        <w:t>ach</w:t>
      </w:r>
      <w:r w:rsidR="00232212">
        <w:rPr>
          <w:i/>
          <w:iCs/>
        </w:rPr>
        <w:t xml:space="preserve">, </w:t>
      </w:r>
      <w:r w:rsidR="008638D1" w:rsidRPr="008638D1">
        <w:rPr>
          <w:i/>
          <w:iCs/>
        </w:rPr>
        <w:t>inwestor</w:t>
      </w:r>
      <w:r w:rsidR="008638D1">
        <w:rPr>
          <w:i/>
          <w:iCs/>
        </w:rPr>
        <w:t>ach</w:t>
      </w:r>
      <w:r w:rsidR="00232212">
        <w:rPr>
          <w:i/>
          <w:iCs/>
        </w:rPr>
        <w:t xml:space="preserve"> i studentach </w:t>
      </w:r>
      <w:r>
        <w:t>–</w:t>
      </w:r>
      <w:r w:rsidR="003A0614">
        <w:t xml:space="preserve"> </w:t>
      </w:r>
      <w:r w:rsidR="00662A84">
        <w:t>mówi</w:t>
      </w:r>
      <w:r w:rsidR="003A0614">
        <w:t xml:space="preserve"> </w:t>
      </w:r>
      <w:r w:rsidR="003A0614" w:rsidRPr="004A2761">
        <w:rPr>
          <w:b/>
          <w:bCs/>
        </w:rPr>
        <w:t xml:space="preserve">Dawid Wrona, Chief Operating </w:t>
      </w:r>
      <w:proofErr w:type="spellStart"/>
      <w:r w:rsidR="003A0614" w:rsidRPr="004A2761">
        <w:rPr>
          <w:b/>
          <w:bCs/>
        </w:rPr>
        <w:t>Officer</w:t>
      </w:r>
      <w:proofErr w:type="spellEnd"/>
      <w:r w:rsidR="003A0614" w:rsidRPr="004A2761">
        <w:rPr>
          <w:b/>
          <w:bCs/>
        </w:rPr>
        <w:t xml:space="preserve"> w Archicom</w:t>
      </w:r>
      <w:r w:rsidR="003A0614">
        <w:t>.</w:t>
      </w:r>
    </w:p>
    <w:p w14:paraId="0CE7D3DE" w14:textId="77777777" w:rsidR="003A0614" w:rsidRDefault="003A0614" w:rsidP="003A0614"/>
    <w:p w14:paraId="2E59541B" w14:textId="34B7AA11" w:rsidR="00551F6D" w:rsidRDefault="003A0614" w:rsidP="003A0614">
      <w:r>
        <w:t>W LEA Spot zaprojektowano m.in. naziemne oraz podziemne zaplecze parkingowe mogące pomieścić ponad 160 pojazdów – w tym 3 stanowiska do ładowania samochodów elektrycznych. Inwestycja powstanie przy ulicy upamiętniającej wybitnego prezydenta miasta: Juliusza Leo. W niedalekiej odległości od niej znajdują się krakowskie Błonia, Park im. Henryka Jordana oraz północna obwodnica małopolskiej stolicy umożliwiająca szybki dojazd m.in. do lotniska w Balicach oraz autostrady A4.</w:t>
      </w:r>
    </w:p>
    <w:p w14:paraId="42D48094" w14:textId="77777777" w:rsidR="007D4A16" w:rsidRDefault="007D4A16" w:rsidP="003A0614"/>
    <w:p w14:paraId="259EE23E" w14:textId="1F1BC6A6" w:rsidR="00990B09" w:rsidRDefault="00990B09" w:rsidP="00990B09">
      <w:r>
        <w:t>Klienci LEA S</w:t>
      </w:r>
      <w:r w:rsidR="00691EFD">
        <w:t xml:space="preserve">pot mogą dodatkowo skorzystać z oferty </w:t>
      </w:r>
      <w:r w:rsidR="00F9566B">
        <w:t>„</w:t>
      </w:r>
      <w:r>
        <w:t xml:space="preserve">Archicom </w:t>
      </w:r>
      <w:r w:rsidR="00F9566B">
        <w:t>P</w:t>
      </w:r>
      <w:r>
        <w:t>od Klucz</w:t>
      </w:r>
      <w:r w:rsidR="00F9566B">
        <w:t>”,</w:t>
      </w:r>
      <w:r w:rsidR="00211C3C">
        <w:t xml:space="preserve"> d</w:t>
      </w:r>
      <w:r w:rsidR="00691EFD">
        <w:t>zięki</w:t>
      </w:r>
      <w:r>
        <w:t xml:space="preserve"> której </w:t>
      </w:r>
      <w:r w:rsidR="00F9566B">
        <w:t xml:space="preserve">właściciel </w:t>
      </w:r>
      <w:r>
        <w:t xml:space="preserve">odbiera </w:t>
      </w:r>
      <w:r w:rsidR="00F9566B">
        <w:t>lokal</w:t>
      </w:r>
      <w:r>
        <w:t xml:space="preserve"> gotow</w:t>
      </w:r>
      <w:r w:rsidR="00F9566B">
        <w:t xml:space="preserve">y </w:t>
      </w:r>
      <w:r>
        <w:t xml:space="preserve">do zamieszkania – z zaprojektowanym wnętrzem, wykończonymi podłogami, ścianami, łazienką i drzwiami, bez konieczności samodzielnego nadzorowania ekip remontowych. </w:t>
      </w:r>
      <w:r w:rsidR="00211C3C">
        <w:t>R</w:t>
      </w:r>
      <w:r>
        <w:t>ozwiązanie skraca czas przeprowadzki</w:t>
      </w:r>
      <w:r w:rsidR="00211C3C">
        <w:t xml:space="preserve"> i</w:t>
      </w:r>
      <w:r>
        <w:t xml:space="preserve"> daje gwarancję </w:t>
      </w:r>
      <w:r w:rsidR="00F9566B">
        <w:t xml:space="preserve">atrakcyjnej </w:t>
      </w:r>
      <w:r>
        <w:t>ceny oraz jakości prac</w:t>
      </w:r>
      <w:r w:rsidR="00211C3C">
        <w:t>. C</w:t>
      </w:r>
      <w:r>
        <w:t>ały proces – od projektu po montaż – prowadzą dedykowani architekci i sprawdzeni wykonawcy Archicom.</w:t>
      </w:r>
      <w:r>
        <w:rPr>
          <w:rFonts w:ascii="Cambria Math" w:hAnsi="Cambria Math" w:cs="Cambria Math"/>
        </w:rPr>
        <w:t>​</w:t>
      </w:r>
    </w:p>
    <w:p w14:paraId="02F5B15E" w14:textId="77777777" w:rsidR="007D4A16" w:rsidRDefault="007D4A16" w:rsidP="003A0614"/>
    <w:p w14:paraId="24B0AF0E" w14:textId="77777777" w:rsidR="00CD4AAA" w:rsidRPr="00342A2D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6F3DACF3" w14:textId="77777777" w:rsidR="00CD4AAA" w:rsidRDefault="00CD4AAA" w:rsidP="00E657BB">
      <w:pPr>
        <w:pStyle w:val="BACKGROUNDER"/>
      </w:pPr>
      <w:r>
        <w:lastRenderedPageBreak/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2C20E68E" w14:textId="77777777" w:rsidR="00CD4AAA" w:rsidRDefault="00CD4AAA" w:rsidP="00E657BB">
      <w:pPr>
        <w:pStyle w:val="BACKGROUNDER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6785E87" w14:textId="77777777" w:rsidR="00CD4AAA" w:rsidRPr="0054166F" w:rsidRDefault="00CD4AAA" w:rsidP="00E657BB">
      <w:pPr>
        <w:pStyle w:val="BACKGROUNDER"/>
      </w:pP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C311C" w14:textId="77777777" w:rsidR="00546ED8" w:rsidRDefault="00546ED8" w:rsidP="0051173F">
      <w:r>
        <w:separator/>
      </w:r>
    </w:p>
    <w:p w14:paraId="3215090B" w14:textId="77777777" w:rsidR="00546ED8" w:rsidRDefault="00546ED8" w:rsidP="0051173F"/>
    <w:p w14:paraId="6C08A6DD" w14:textId="77777777" w:rsidR="00546ED8" w:rsidRDefault="00546ED8" w:rsidP="0051173F"/>
  </w:endnote>
  <w:endnote w:type="continuationSeparator" w:id="0">
    <w:p w14:paraId="5DADA2C8" w14:textId="77777777" w:rsidR="00546ED8" w:rsidRDefault="00546ED8" w:rsidP="0051173F">
      <w:r>
        <w:continuationSeparator/>
      </w:r>
    </w:p>
    <w:p w14:paraId="694AB26A" w14:textId="77777777" w:rsidR="00546ED8" w:rsidRDefault="00546ED8" w:rsidP="0051173F"/>
    <w:p w14:paraId="71AB6B97" w14:textId="77777777" w:rsidR="00546ED8" w:rsidRDefault="00546ED8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  <w:embedRegular r:id="rId1" w:fontKey="{092BAE06-8B15-4768-9D76-8BAA8AC0161F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496AB" w14:textId="77777777" w:rsidR="00546ED8" w:rsidRDefault="00546ED8" w:rsidP="0051173F">
      <w:r>
        <w:separator/>
      </w:r>
    </w:p>
    <w:p w14:paraId="6724E214" w14:textId="77777777" w:rsidR="00546ED8" w:rsidRDefault="00546ED8" w:rsidP="0051173F"/>
    <w:p w14:paraId="0D020FCE" w14:textId="77777777" w:rsidR="00546ED8" w:rsidRDefault="00546ED8" w:rsidP="0051173F"/>
  </w:footnote>
  <w:footnote w:type="continuationSeparator" w:id="0">
    <w:p w14:paraId="6054C832" w14:textId="77777777" w:rsidR="00546ED8" w:rsidRDefault="00546ED8" w:rsidP="0051173F">
      <w:r>
        <w:continuationSeparator/>
      </w:r>
    </w:p>
    <w:p w14:paraId="2F9110CA" w14:textId="77777777" w:rsidR="00546ED8" w:rsidRDefault="00546ED8" w:rsidP="0051173F"/>
    <w:p w14:paraId="6B3DDB10" w14:textId="77777777" w:rsidR="00546ED8" w:rsidRDefault="00546ED8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37DC7"/>
    <w:rsid w:val="00071913"/>
    <w:rsid w:val="00094518"/>
    <w:rsid w:val="000A0335"/>
    <w:rsid w:val="000A3493"/>
    <w:rsid w:val="000C1AC2"/>
    <w:rsid w:val="000C5FF9"/>
    <w:rsid w:val="000F4500"/>
    <w:rsid w:val="00115D74"/>
    <w:rsid w:val="00167CB7"/>
    <w:rsid w:val="00183E17"/>
    <w:rsid w:val="00187CE8"/>
    <w:rsid w:val="00195DE8"/>
    <w:rsid w:val="001B2F98"/>
    <w:rsid w:val="001E5E7D"/>
    <w:rsid w:val="001F3185"/>
    <w:rsid w:val="001F533F"/>
    <w:rsid w:val="002038B6"/>
    <w:rsid w:val="00211C3C"/>
    <w:rsid w:val="0021229B"/>
    <w:rsid w:val="00232212"/>
    <w:rsid w:val="00253F3E"/>
    <w:rsid w:val="00255661"/>
    <w:rsid w:val="002617BA"/>
    <w:rsid w:val="00262239"/>
    <w:rsid w:val="002A17A4"/>
    <w:rsid w:val="002D2D23"/>
    <w:rsid w:val="002E0E62"/>
    <w:rsid w:val="002F45A5"/>
    <w:rsid w:val="00310C4B"/>
    <w:rsid w:val="00317679"/>
    <w:rsid w:val="003249F3"/>
    <w:rsid w:val="00342A2D"/>
    <w:rsid w:val="00362825"/>
    <w:rsid w:val="003A0614"/>
    <w:rsid w:val="003B4EB8"/>
    <w:rsid w:val="003B5F22"/>
    <w:rsid w:val="00441A5B"/>
    <w:rsid w:val="00464649"/>
    <w:rsid w:val="00492A14"/>
    <w:rsid w:val="00492B84"/>
    <w:rsid w:val="00496696"/>
    <w:rsid w:val="004A10CB"/>
    <w:rsid w:val="004A2761"/>
    <w:rsid w:val="004A2D36"/>
    <w:rsid w:val="004F6788"/>
    <w:rsid w:val="005031F1"/>
    <w:rsid w:val="0051173F"/>
    <w:rsid w:val="0054166F"/>
    <w:rsid w:val="00543799"/>
    <w:rsid w:val="00546ED8"/>
    <w:rsid w:val="00551F6D"/>
    <w:rsid w:val="00554343"/>
    <w:rsid w:val="005B4E8B"/>
    <w:rsid w:val="005E32D5"/>
    <w:rsid w:val="005F0E73"/>
    <w:rsid w:val="005F1D38"/>
    <w:rsid w:val="00600825"/>
    <w:rsid w:val="006017D0"/>
    <w:rsid w:val="00601E9A"/>
    <w:rsid w:val="00654EDB"/>
    <w:rsid w:val="00662A84"/>
    <w:rsid w:val="00665E80"/>
    <w:rsid w:val="00684EA5"/>
    <w:rsid w:val="00691EFD"/>
    <w:rsid w:val="006C30C4"/>
    <w:rsid w:val="006D01DF"/>
    <w:rsid w:val="006D7CEB"/>
    <w:rsid w:val="007350F9"/>
    <w:rsid w:val="00760ECF"/>
    <w:rsid w:val="00793A96"/>
    <w:rsid w:val="00796A2A"/>
    <w:rsid w:val="007D4A16"/>
    <w:rsid w:val="007F0695"/>
    <w:rsid w:val="0080790E"/>
    <w:rsid w:val="00845855"/>
    <w:rsid w:val="008638D1"/>
    <w:rsid w:val="00874B4E"/>
    <w:rsid w:val="00882BF8"/>
    <w:rsid w:val="008831FA"/>
    <w:rsid w:val="008973DE"/>
    <w:rsid w:val="008B555D"/>
    <w:rsid w:val="008D1C50"/>
    <w:rsid w:val="0094777D"/>
    <w:rsid w:val="00962611"/>
    <w:rsid w:val="00967067"/>
    <w:rsid w:val="009741B5"/>
    <w:rsid w:val="00990B09"/>
    <w:rsid w:val="009A3655"/>
    <w:rsid w:val="009B3461"/>
    <w:rsid w:val="009C5620"/>
    <w:rsid w:val="009E499B"/>
    <w:rsid w:val="009F738E"/>
    <w:rsid w:val="00A02C42"/>
    <w:rsid w:val="00A164D0"/>
    <w:rsid w:val="00A32A1A"/>
    <w:rsid w:val="00A96F6A"/>
    <w:rsid w:val="00AC4FC3"/>
    <w:rsid w:val="00AD0B40"/>
    <w:rsid w:val="00AD640C"/>
    <w:rsid w:val="00B16268"/>
    <w:rsid w:val="00B64959"/>
    <w:rsid w:val="00B70F1A"/>
    <w:rsid w:val="00B80A30"/>
    <w:rsid w:val="00C10326"/>
    <w:rsid w:val="00C1041D"/>
    <w:rsid w:val="00C26CD1"/>
    <w:rsid w:val="00C44AD6"/>
    <w:rsid w:val="00C52E2C"/>
    <w:rsid w:val="00C73CC6"/>
    <w:rsid w:val="00C75DF3"/>
    <w:rsid w:val="00C90564"/>
    <w:rsid w:val="00C968C5"/>
    <w:rsid w:val="00CD1CE1"/>
    <w:rsid w:val="00CD4AAA"/>
    <w:rsid w:val="00CE1112"/>
    <w:rsid w:val="00CF1FD9"/>
    <w:rsid w:val="00D05812"/>
    <w:rsid w:val="00D20F47"/>
    <w:rsid w:val="00D41F28"/>
    <w:rsid w:val="00D5195F"/>
    <w:rsid w:val="00D5437F"/>
    <w:rsid w:val="00DB7D24"/>
    <w:rsid w:val="00DC7368"/>
    <w:rsid w:val="00E52AEA"/>
    <w:rsid w:val="00E657BB"/>
    <w:rsid w:val="00E71A30"/>
    <w:rsid w:val="00E9562D"/>
    <w:rsid w:val="00E97F38"/>
    <w:rsid w:val="00ED794C"/>
    <w:rsid w:val="00EE256D"/>
    <w:rsid w:val="00EE7203"/>
    <w:rsid w:val="00F01F0F"/>
    <w:rsid w:val="00F1302F"/>
    <w:rsid w:val="00F324BB"/>
    <w:rsid w:val="00F65A58"/>
    <w:rsid w:val="00F73366"/>
    <w:rsid w:val="00F73CB9"/>
    <w:rsid w:val="00F9566B"/>
    <w:rsid w:val="00F97466"/>
    <w:rsid w:val="00FC0D0A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Ostrowski, Piotr</cp:lastModifiedBy>
  <cp:revision>27</cp:revision>
  <dcterms:created xsi:type="dcterms:W3CDTF">2025-12-11T10:40:00Z</dcterms:created>
  <dcterms:modified xsi:type="dcterms:W3CDTF">2025-12-14T19:16:00Z</dcterms:modified>
</cp:coreProperties>
</file>