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F5C34" w14:textId="266BD65E" w:rsidR="00F15D37" w:rsidRDefault="56E9848B" w:rsidP="00A5215E">
      <w:pPr>
        <w:jc w:val="right"/>
      </w:pPr>
      <w:r>
        <w:t xml:space="preserve">Kraków, </w:t>
      </w:r>
      <w:r w:rsidR="0048531D">
        <w:t>11</w:t>
      </w:r>
      <w:r>
        <w:t>.</w:t>
      </w:r>
      <w:r w:rsidR="633C8B00">
        <w:t>12</w:t>
      </w:r>
      <w:r>
        <w:t>.2025r.</w:t>
      </w:r>
    </w:p>
    <w:p w14:paraId="1D352359" w14:textId="2731CAD0" w:rsidR="00A5215E" w:rsidRDefault="00A5215E" w:rsidP="00A5215E">
      <w:r>
        <w:t>INFORMACJA PRASOWA</w:t>
      </w:r>
    </w:p>
    <w:p w14:paraId="424CEAF6" w14:textId="33CA645B" w:rsidR="7356F3CC" w:rsidRDefault="7356F3CC"/>
    <w:p w14:paraId="18B096B1" w14:textId="22C92DE8" w:rsidR="442DAF9C" w:rsidRDefault="442DAF9C" w:rsidP="7356F3CC">
      <w:pPr>
        <w:jc w:val="center"/>
        <w:rPr>
          <w:rFonts w:asciiTheme="minorHAnsi" w:eastAsiaTheme="minorEastAsia" w:hAnsiTheme="minorHAnsi" w:cstheme="minorBidi"/>
          <w:b/>
          <w:bCs/>
        </w:rPr>
      </w:pPr>
      <w:r w:rsidRPr="7356F3CC">
        <w:rPr>
          <w:rFonts w:asciiTheme="minorHAnsi" w:eastAsiaTheme="minorEastAsia" w:hAnsiTheme="minorHAnsi" w:cstheme="minorBidi"/>
          <w:b/>
          <w:bCs/>
        </w:rPr>
        <w:t>RMF MAXX w nowej kampanii „BANGER ZA BANGEREM” – energia i świeżość dla młodych słuchaczy</w:t>
      </w:r>
    </w:p>
    <w:p w14:paraId="30BD500A" w14:textId="5F9CD7EE" w:rsidR="442DAF9C" w:rsidRDefault="39506561" w:rsidP="7356F3CC">
      <w:pPr>
        <w:jc w:val="both"/>
      </w:pPr>
      <w:r w:rsidRPr="7EC9837D">
        <w:rPr>
          <w:rFonts w:asciiTheme="minorHAnsi" w:eastAsiaTheme="minorEastAsia" w:hAnsiTheme="minorHAnsi" w:cstheme="minorBidi"/>
          <w:b/>
          <w:bCs/>
        </w:rPr>
        <w:t>RMF MAXX wystartował z nową kampanią wizerunkową „BANGER ZA BANGEREM”, skierowaną do młodych słuchaczy w wieku 18-30 lat. Celem kampanii jest podkreślenie pozycji stacji jako radia, które jest najbliższe pokoleniu Gen Z – autentyczne, pełne energii i zawsze na bieżąco z muzycznymi trendami.</w:t>
      </w:r>
    </w:p>
    <w:p w14:paraId="2BE56412" w14:textId="58CCFE7A" w:rsidR="442DAF9C" w:rsidRDefault="39506561" w:rsidP="7EC9837D">
      <w:pPr>
        <w:jc w:val="both"/>
        <w:rPr>
          <w:rFonts w:asciiTheme="minorHAnsi" w:eastAsiaTheme="minorEastAsia" w:hAnsiTheme="minorHAnsi" w:cstheme="minorBidi"/>
        </w:rPr>
      </w:pPr>
      <w:r w:rsidRPr="7EC9837D">
        <w:rPr>
          <w:rFonts w:asciiTheme="minorHAnsi" w:eastAsiaTheme="minorEastAsia" w:hAnsiTheme="minorHAnsi" w:cstheme="minorBidi"/>
        </w:rPr>
        <w:t>–</w:t>
      </w:r>
      <w:r w:rsidRPr="7EC9837D">
        <w:rPr>
          <w:rFonts w:asciiTheme="minorHAnsi" w:eastAsiaTheme="minorEastAsia" w:hAnsiTheme="minorHAnsi" w:cstheme="minorBidi"/>
          <w:i/>
          <w:iCs/>
        </w:rPr>
        <w:t xml:space="preserve"> Zależy nam na tym, aby RMF MAXX było postrzegane jako stacja, która nie tylko gra hity, ale robi to w tempie i stylu trafiającym do młodych słuchaczy. „BANGER ZA BANGEREM” to nasza deklaracja świeżości, energii i autentyczności, a przede wszystkim komunikacji, która naprawdę przemawia do osób w wieku 18–30 lat </w:t>
      </w:r>
      <w:r w:rsidRPr="7EC9837D">
        <w:rPr>
          <w:rFonts w:asciiTheme="minorHAnsi" w:eastAsiaTheme="minorEastAsia" w:hAnsiTheme="minorHAnsi" w:cstheme="minorBidi"/>
        </w:rPr>
        <w:t xml:space="preserve">– mówi </w:t>
      </w:r>
      <w:r w:rsidR="0431CC5C" w:rsidRPr="7EC9837D">
        <w:rPr>
          <w:rFonts w:asciiTheme="minorHAnsi" w:eastAsiaTheme="minorEastAsia" w:hAnsiTheme="minorHAnsi" w:cstheme="minorBidi"/>
          <w:b/>
          <w:bCs/>
        </w:rPr>
        <w:t>Jarosław Pioterczak, Dyrektor Programowy RMF MAXX</w:t>
      </w:r>
      <w:r w:rsidR="0431CC5C" w:rsidRPr="7EC9837D">
        <w:rPr>
          <w:rFonts w:asciiTheme="minorHAnsi" w:eastAsiaTheme="minorEastAsia" w:hAnsiTheme="minorHAnsi" w:cstheme="minorBidi"/>
        </w:rPr>
        <w:t xml:space="preserve">.  </w:t>
      </w:r>
    </w:p>
    <w:p w14:paraId="237C3221" w14:textId="6F03AAED" w:rsidR="442DAF9C" w:rsidRDefault="39506561" w:rsidP="7EC9837D">
      <w:pPr>
        <w:jc w:val="both"/>
        <w:rPr>
          <w:rFonts w:asciiTheme="minorHAnsi" w:eastAsiaTheme="minorEastAsia" w:hAnsiTheme="minorHAnsi" w:cstheme="minorBidi"/>
        </w:rPr>
      </w:pPr>
      <w:r w:rsidRPr="7EC9837D">
        <w:rPr>
          <w:rFonts w:asciiTheme="minorHAnsi" w:eastAsiaTheme="minorEastAsia" w:hAnsiTheme="minorHAnsi" w:cstheme="minorBidi"/>
        </w:rPr>
        <w:t xml:space="preserve">Głównym bohaterem kampanii jest </w:t>
      </w:r>
      <w:r w:rsidRPr="7EC9837D">
        <w:rPr>
          <w:rFonts w:asciiTheme="minorHAnsi" w:eastAsiaTheme="minorEastAsia" w:hAnsiTheme="minorHAnsi" w:cstheme="minorBidi"/>
          <w:b/>
          <w:bCs/>
        </w:rPr>
        <w:t>Fukaj</w:t>
      </w:r>
      <w:r w:rsidRPr="7EC9837D">
        <w:rPr>
          <w:rFonts w:asciiTheme="minorHAnsi" w:eastAsiaTheme="minorEastAsia" w:hAnsiTheme="minorHAnsi" w:cstheme="minorBidi"/>
        </w:rPr>
        <w:t xml:space="preserve">, </w:t>
      </w:r>
      <w:r w:rsidR="7465BD09" w:rsidRPr="7EC9837D">
        <w:rPr>
          <w:rFonts w:asciiTheme="minorHAnsi" w:eastAsiaTheme="minorEastAsia" w:hAnsiTheme="minorHAnsi" w:cstheme="minorBidi"/>
        </w:rPr>
        <w:t xml:space="preserve">będący w czołówce </w:t>
      </w:r>
      <w:r w:rsidRPr="7EC9837D">
        <w:rPr>
          <w:rFonts w:asciiTheme="minorHAnsi" w:eastAsiaTheme="minorEastAsia" w:hAnsiTheme="minorHAnsi" w:cstheme="minorBidi"/>
        </w:rPr>
        <w:t>Spotify TOP 50 Polska z utworem „Zabiorę Cię” feat. Vito Bambino, który od dawna cieszy się dużą obecnością na antenie RMF MAXX. Spoty i komunikacja digitalowa podkreśla</w:t>
      </w:r>
      <w:r w:rsidR="39F976F3" w:rsidRPr="7EC9837D">
        <w:rPr>
          <w:rFonts w:asciiTheme="minorHAnsi" w:eastAsiaTheme="minorEastAsia" w:hAnsiTheme="minorHAnsi" w:cstheme="minorBidi"/>
        </w:rPr>
        <w:t>ją</w:t>
      </w:r>
      <w:r w:rsidRPr="7EC9837D">
        <w:rPr>
          <w:rFonts w:asciiTheme="minorHAnsi" w:eastAsiaTheme="minorEastAsia" w:hAnsiTheme="minorHAnsi" w:cstheme="minorBidi"/>
        </w:rPr>
        <w:t xml:space="preserve"> </w:t>
      </w:r>
      <w:r w:rsidR="3C66E339" w:rsidRPr="7EC9837D">
        <w:rPr>
          <w:rFonts w:asciiTheme="minorHAnsi" w:eastAsiaTheme="minorEastAsia" w:hAnsiTheme="minorHAnsi" w:cstheme="minorBidi"/>
        </w:rPr>
        <w:t>pełen energii i współczesny charakter</w:t>
      </w:r>
      <w:r w:rsidRPr="7EC9837D">
        <w:rPr>
          <w:rFonts w:asciiTheme="minorHAnsi" w:eastAsiaTheme="minorEastAsia" w:hAnsiTheme="minorHAnsi" w:cstheme="minorBidi"/>
        </w:rPr>
        <w:t xml:space="preserve"> stacji oraz szybki dostęp do najgorętszych hitów w formie „bangerów”.</w:t>
      </w:r>
    </w:p>
    <w:p w14:paraId="21178FBE" w14:textId="45F4AD5F" w:rsidR="442DAF9C" w:rsidRDefault="442DAF9C" w:rsidP="7356F3CC">
      <w:pPr>
        <w:jc w:val="both"/>
        <w:rPr>
          <w:rFonts w:asciiTheme="minorHAnsi" w:eastAsiaTheme="minorEastAsia" w:hAnsiTheme="minorHAnsi" w:cstheme="minorBidi"/>
        </w:rPr>
      </w:pPr>
      <w:r w:rsidRPr="7356F3CC">
        <w:rPr>
          <w:rFonts w:asciiTheme="minorHAnsi" w:eastAsiaTheme="minorEastAsia" w:hAnsiTheme="minorHAnsi" w:cstheme="minorBidi"/>
          <w:b/>
          <w:bCs/>
        </w:rPr>
        <w:t>Kampania „BANGER ZA BANGEREM” potrwa od grudnia do stycznia</w:t>
      </w:r>
      <w:r w:rsidRPr="7356F3CC">
        <w:rPr>
          <w:rFonts w:asciiTheme="minorHAnsi" w:eastAsiaTheme="minorEastAsia" w:hAnsiTheme="minorHAnsi" w:cstheme="minorBidi"/>
        </w:rPr>
        <w:t xml:space="preserve"> i będzie prowadzona równolegle w kanałach digital oraz na antenie RMF MAXX, zapewniając spójne doświadczenie dla słuchaczy i wzmacniając pozycję stacji jako lidera wśród młodych odbiorców muzycznych nowości.</w:t>
      </w:r>
    </w:p>
    <w:p w14:paraId="38A73ABE" w14:textId="5748F4C6" w:rsidR="7356F3CC" w:rsidRDefault="7356F3CC" w:rsidP="7356F3CC">
      <w:pPr>
        <w:jc w:val="center"/>
        <w:rPr>
          <w:rFonts w:asciiTheme="minorHAnsi" w:eastAsiaTheme="minorEastAsia" w:hAnsiTheme="minorHAnsi" w:cstheme="minorBidi"/>
          <w:b/>
          <w:bCs/>
        </w:rPr>
      </w:pPr>
    </w:p>
    <w:p w14:paraId="1E9CA00A" w14:textId="1C6795A3" w:rsidR="00B53880" w:rsidRDefault="00B53880" w:rsidP="00652C83">
      <w:pPr>
        <w:jc w:val="both"/>
      </w:pPr>
    </w:p>
    <w:sectPr w:rsidR="00B53880" w:rsidSect="00F922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C1A4A" w14:textId="77777777" w:rsidR="003B571A" w:rsidRDefault="003B571A" w:rsidP="00F92223">
      <w:pPr>
        <w:spacing w:after="0" w:line="240" w:lineRule="auto"/>
      </w:pPr>
      <w:r>
        <w:separator/>
      </w:r>
    </w:p>
  </w:endnote>
  <w:endnote w:type="continuationSeparator" w:id="0">
    <w:p w14:paraId="0E40BB4C" w14:textId="77777777" w:rsidR="003B571A" w:rsidRDefault="003B571A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A350A" w14:textId="77777777" w:rsidR="00EF22BC" w:rsidRDefault="00EF22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E6DA" w14:textId="7F814178" w:rsidR="00F92223" w:rsidRDefault="00A5215E" w:rsidP="00F9222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520FEE3" wp14:editId="4E99DB5C">
          <wp:extent cx="6477000" cy="1981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AAEED" w14:textId="77777777" w:rsidR="00EF22BC" w:rsidRDefault="00EF22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BA178" w14:textId="77777777" w:rsidR="003B571A" w:rsidRDefault="003B571A" w:rsidP="00F92223">
      <w:pPr>
        <w:spacing w:after="0" w:line="240" w:lineRule="auto"/>
      </w:pPr>
      <w:r>
        <w:separator/>
      </w:r>
    </w:p>
  </w:footnote>
  <w:footnote w:type="continuationSeparator" w:id="0">
    <w:p w14:paraId="609FA17C" w14:textId="77777777" w:rsidR="003B571A" w:rsidRDefault="003B571A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F064F" w14:textId="77777777" w:rsidR="00EF22BC" w:rsidRDefault="00EF22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8DB72" w14:textId="61CE0F51" w:rsidR="00F92223" w:rsidRDefault="00A5215E">
    <w:pPr>
      <w:pStyle w:val="Nagwek"/>
    </w:pPr>
    <w:r>
      <w:rPr>
        <w:noProof/>
        <w:lang w:eastAsia="pl-PL"/>
      </w:rPr>
      <w:drawing>
        <wp:inline distT="0" distB="0" distL="0" distR="0" wp14:anchorId="3B465B15" wp14:editId="15B87E32">
          <wp:extent cx="647700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7466" w14:textId="77777777" w:rsidR="00EF22BC" w:rsidRDefault="00EF22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FE48E"/>
    <w:multiLevelType w:val="hybridMultilevel"/>
    <w:tmpl w:val="1562D202"/>
    <w:lvl w:ilvl="0" w:tplc="280A8602">
      <w:start w:val="1"/>
      <w:numFmt w:val="lowerLetter"/>
      <w:lvlText w:val="%1."/>
      <w:lvlJc w:val="left"/>
      <w:pPr>
        <w:ind w:left="720" w:hanging="360"/>
      </w:pPr>
    </w:lvl>
    <w:lvl w:ilvl="1" w:tplc="735041DC">
      <w:start w:val="1"/>
      <w:numFmt w:val="lowerLetter"/>
      <w:lvlText w:val="%2."/>
      <w:lvlJc w:val="left"/>
      <w:pPr>
        <w:ind w:left="1440" w:hanging="360"/>
      </w:pPr>
    </w:lvl>
    <w:lvl w:ilvl="2" w:tplc="EA1493D2">
      <w:start w:val="1"/>
      <w:numFmt w:val="lowerRoman"/>
      <w:lvlText w:val="%3."/>
      <w:lvlJc w:val="right"/>
      <w:pPr>
        <w:ind w:left="2160" w:hanging="180"/>
      </w:pPr>
    </w:lvl>
    <w:lvl w:ilvl="3" w:tplc="67FCA40E">
      <w:start w:val="1"/>
      <w:numFmt w:val="decimal"/>
      <w:lvlText w:val="%4."/>
      <w:lvlJc w:val="left"/>
      <w:pPr>
        <w:ind w:left="2880" w:hanging="360"/>
      </w:pPr>
    </w:lvl>
    <w:lvl w:ilvl="4" w:tplc="2D241294">
      <w:start w:val="1"/>
      <w:numFmt w:val="lowerLetter"/>
      <w:lvlText w:val="%5."/>
      <w:lvlJc w:val="left"/>
      <w:pPr>
        <w:ind w:left="3600" w:hanging="360"/>
      </w:pPr>
    </w:lvl>
    <w:lvl w:ilvl="5" w:tplc="0D1E8F86">
      <w:start w:val="1"/>
      <w:numFmt w:val="lowerRoman"/>
      <w:lvlText w:val="%6."/>
      <w:lvlJc w:val="right"/>
      <w:pPr>
        <w:ind w:left="4320" w:hanging="180"/>
      </w:pPr>
    </w:lvl>
    <w:lvl w:ilvl="6" w:tplc="A7724C0C">
      <w:start w:val="1"/>
      <w:numFmt w:val="decimal"/>
      <w:lvlText w:val="%7."/>
      <w:lvlJc w:val="left"/>
      <w:pPr>
        <w:ind w:left="5040" w:hanging="360"/>
      </w:pPr>
    </w:lvl>
    <w:lvl w:ilvl="7" w:tplc="DFD23D12">
      <w:start w:val="1"/>
      <w:numFmt w:val="lowerLetter"/>
      <w:lvlText w:val="%8."/>
      <w:lvlJc w:val="left"/>
      <w:pPr>
        <w:ind w:left="5760" w:hanging="360"/>
      </w:pPr>
    </w:lvl>
    <w:lvl w:ilvl="8" w:tplc="4E8A777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76237"/>
    <w:multiLevelType w:val="hybridMultilevel"/>
    <w:tmpl w:val="CA24766C"/>
    <w:lvl w:ilvl="0" w:tplc="78A49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76B4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3D8A8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38F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C17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E69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8A5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66F4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389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669652">
    <w:abstractNumId w:val="1"/>
  </w:num>
  <w:num w:numId="2" w16cid:durableId="1483428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15E"/>
    <w:rsid w:val="000C761D"/>
    <w:rsid w:val="00165A9C"/>
    <w:rsid w:val="00191ACF"/>
    <w:rsid w:val="001B58F2"/>
    <w:rsid w:val="002A5663"/>
    <w:rsid w:val="00376FBE"/>
    <w:rsid w:val="00381C88"/>
    <w:rsid w:val="003B571A"/>
    <w:rsid w:val="0048531D"/>
    <w:rsid w:val="00652C83"/>
    <w:rsid w:val="007F5ABD"/>
    <w:rsid w:val="00892FE1"/>
    <w:rsid w:val="008E027A"/>
    <w:rsid w:val="00983471"/>
    <w:rsid w:val="00A01F46"/>
    <w:rsid w:val="00A5215E"/>
    <w:rsid w:val="00A96782"/>
    <w:rsid w:val="00B53880"/>
    <w:rsid w:val="00BF5EFB"/>
    <w:rsid w:val="00C035F6"/>
    <w:rsid w:val="00C22036"/>
    <w:rsid w:val="00CC46C8"/>
    <w:rsid w:val="00D76BC6"/>
    <w:rsid w:val="00DA38EC"/>
    <w:rsid w:val="00E96292"/>
    <w:rsid w:val="00EF22BC"/>
    <w:rsid w:val="00F15D37"/>
    <w:rsid w:val="00F6273E"/>
    <w:rsid w:val="00F92223"/>
    <w:rsid w:val="0431CC5C"/>
    <w:rsid w:val="04DB65D4"/>
    <w:rsid w:val="05F703C3"/>
    <w:rsid w:val="06D6CAA6"/>
    <w:rsid w:val="0B6B996A"/>
    <w:rsid w:val="1352870F"/>
    <w:rsid w:val="156339EB"/>
    <w:rsid w:val="1875B0FF"/>
    <w:rsid w:val="18994F21"/>
    <w:rsid w:val="1A6E808E"/>
    <w:rsid w:val="1AFFBB2C"/>
    <w:rsid w:val="1C064094"/>
    <w:rsid w:val="1E97C0A8"/>
    <w:rsid w:val="1F6274BC"/>
    <w:rsid w:val="26322517"/>
    <w:rsid w:val="28C97736"/>
    <w:rsid w:val="2F251868"/>
    <w:rsid w:val="3179CE9A"/>
    <w:rsid w:val="322D3678"/>
    <w:rsid w:val="348AF2DE"/>
    <w:rsid w:val="3627790F"/>
    <w:rsid w:val="3689A0B4"/>
    <w:rsid w:val="39506561"/>
    <w:rsid w:val="39F976F3"/>
    <w:rsid w:val="3C66E339"/>
    <w:rsid w:val="3D50DEEF"/>
    <w:rsid w:val="3D57F6C0"/>
    <w:rsid w:val="3E0FBF5F"/>
    <w:rsid w:val="3E50A89C"/>
    <w:rsid w:val="3F1C57CD"/>
    <w:rsid w:val="40A71F10"/>
    <w:rsid w:val="41D3C135"/>
    <w:rsid w:val="442DAF9C"/>
    <w:rsid w:val="465E057B"/>
    <w:rsid w:val="46607B88"/>
    <w:rsid w:val="4B3A35CB"/>
    <w:rsid w:val="4C536627"/>
    <w:rsid w:val="4E9A856F"/>
    <w:rsid w:val="4F4F86AB"/>
    <w:rsid w:val="4FD64CAE"/>
    <w:rsid w:val="5068B334"/>
    <w:rsid w:val="51E311FF"/>
    <w:rsid w:val="5459867F"/>
    <w:rsid w:val="56E9848B"/>
    <w:rsid w:val="5726A5E1"/>
    <w:rsid w:val="5A9D3979"/>
    <w:rsid w:val="5B4E332D"/>
    <w:rsid w:val="5E2D77B2"/>
    <w:rsid w:val="622C37EB"/>
    <w:rsid w:val="633C8B00"/>
    <w:rsid w:val="66D945F9"/>
    <w:rsid w:val="6AA3D521"/>
    <w:rsid w:val="6B52E8DE"/>
    <w:rsid w:val="6CD7E046"/>
    <w:rsid w:val="72123A5B"/>
    <w:rsid w:val="7356F3CC"/>
    <w:rsid w:val="7465BD09"/>
    <w:rsid w:val="7672053C"/>
    <w:rsid w:val="7D8AC34D"/>
    <w:rsid w:val="7DA57ABE"/>
    <w:rsid w:val="7EC9837D"/>
    <w:rsid w:val="7F4BF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977D5"/>
  <w15:chartTrackingRefBased/>
  <w15:docId w15:val="{C898C30F-DF9E-4B26-AEF2-DD564CEF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character" w:styleId="Hipercze">
    <w:name w:val="Hyperlink"/>
    <w:basedOn w:val="Domylnaczcionkaakapitu"/>
    <w:uiPriority w:val="99"/>
    <w:semiHidden/>
    <w:unhideWhenUsed/>
    <w:rsid w:val="00B5388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7356F3CC"/>
    <w:pPr>
      <w:ind w:left="720"/>
      <w:contextualSpacing/>
    </w:pPr>
  </w:style>
  <w:style w:type="paragraph" w:styleId="Poprawka">
    <w:name w:val="Revision"/>
    <w:hidden/>
    <w:uiPriority w:val="99"/>
    <w:semiHidden/>
    <w:rsid w:val="00C22036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35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35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35F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35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35F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RMF%20MAXX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MAXX</Template>
  <TotalTime>0</TotalTime>
  <Pages>1</Pages>
  <Words>200</Words>
  <Characters>1204</Characters>
  <Application>Microsoft Office Word</Application>
  <DocSecurity>0</DocSecurity>
  <Lines>10</Lines>
  <Paragraphs>2</Paragraphs>
  <ScaleCrop>false</ScaleCrop>
  <Company>Grupa RMF Sp. z o.o. Sp. k.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Prasowe</dc:creator>
  <cp:keywords/>
  <dc:description/>
  <cp:lastModifiedBy>Karolina Czepkiewicz</cp:lastModifiedBy>
  <cp:revision>10</cp:revision>
  <dcterms:created xsi:type="dcterms:W3CDTF">2025-01-10T11:47:00Z</dcterms:created>
  <dcterms:modified xsi:type="dcterms:W3CDTF">2025-12-09T16:04:00Z</dcterms:modified>
</cp:coreProperties>
</file>