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9622D" w14:textId="20E0CEAF" w:rsidR="0032194B" w:rsidRPr="00E63FE4" w:rsidRDefault="00E63FE4" w:rsidP="0032194B">
      <w:pPr>
        <w:spacing w:after="0"/>
        <w:rPr>
          <w:rFonts w:ascii="Trebuchet MS" w:hAnsi="Trebuchet MS"/>
        </w:rPr>
      </w:pPr>
      <w:r w:rsidRPr="00E63FE4">
        <w:rPr>
          <w:rFonts w:ascii="Trebuchet MS" w:hAnsi="Trebuchet MS"/>
        </w:rPr>
        <w:t>PRESS RELEASE</w:t>
      </w:r>
    </w:p>
    <w:p w14:paraId="3C9C1D01" w14:textId="4F006625" w:rsidR="00E63FE4" w:rsidRPr="00E63FE4" w:rsidRDefault="00706533" w:rsidP="0032194B">
      <w:pPr>
        <w:spacing w:after="0"/>
        <w:rPr>
          <w:rFonts w:ascii="Trebuchet MS" w:hAnsi="Trebuchet MS"/>
        </w:rPr>
      </w:pPr>
      <w:r>
        <w:rPr>
          <w:rFonts w:ascii="Trebuchet MS" w:hAnsi="Trebuchet MS"/>
        </w:rPr>
        <w:t>8</w:t>
      </w:r>
      <w:r w:rsidR="00E63FE4" w:rsidRPr="00E63FE4">
        <w:rPr>
          <w:rFonts w:ascii="Trebuchet MS" w:hAnsi="Trebuchet MS"/>
        </w:rPr>
        <w:t xml:space="preserve"> December 2025</w:t>
      </w:r>
    </w:p>
    <w:p w14:paraId="582FCDCF" w14:textId="77777777" w:rsidR="00E63FE4" w:rsidRPr="00BA724B" w:rsidRDefault="00E63FE4" w:rsidP="0032194B">
      <w:pPr>
        <w:spacing w:after="0"/>
        <w:rPr>
          <w:rFonts w:ascii="Trebuchet MS" w:hAnsi="Trebuchet MS"/>
          <w:b/>
          <w:bCs/>
        </w:rPr>
      </w:pPr>
    </w:p>
    <w:p w14:paraId="7C28005B" w14:textId="77777777" w:rsidR="0032194B" w:rsidRPr="007B2EFD" w:rsidRDefault="0032194B" w:rsidP="0032194B">
      <w:pPr>
        <w:spacing w:after="0"/>
        <w:jc w:val="center"/>
        <w:rPr>
          <w:rFonts w:ascii="Trebuchet MS" w:hAnsi="Trebuchet MS"/>
          <w:b/>
          <w:bCs/>
          <w:sz w:val="28"/>
          <w:szCs w:val="28"/>
          <w:lang w:val="en-ZA"/>
        </w:rPr>
      </w:pPr>
      <w:r w:rsidRPr="00BA724B">
        <w:rPr>
          <w:rFonts w:ascii="Trebuchet MS" w:hAnsi="Trebuchet MS"/>
          <w:b/>
          <w:bCs/>
          <w:sz w:val="28"/>
          <w:szCs w:val="28"/>
        </w:rPr>
        <w:t xml:space="preserve">Young talent from university campuses across South Africa rise to the challenge of sustainable development at the </w:t>
      </w:r>
      <w:proofErr w:type="spellStart"/>
      <w:r w:rsidRPr="00BA724B">
        <w:rPr>
          <w:rFonts w:ascii="Trebuchet MS" w:hAnsi="Trebuchet MS"/>
          <w:b/>
          <w:bCs/>
          <w:sz w:val="28"/>
          <w:szCs w:val="28"/>
        </w:rPr>
        <w:t>Greenovate</w:t>
      </w:r>
      <w:proofErr w:type="spellEnd"/>
      <w:r w:rsidRPr="00BA724B">
        <w:rPr>
          <w:rFonts w:ascii="Trebuchet MS" w:hAnsi="Trebuchet MS"/>
          <w:b/>
          <w:bCs/>
          <w:sz w:val="28"/>
          <w:szCs w:val="28"/>
        </w:rPr>
        <w:t xml:space="preserve"> Awards </w:t>
      </w:r>
    </w:p>
    <w:p w14:paraId="25A2A31D" w14:textId="77777777" w:rsidR="0032194B" w:rsidRPr="00BA724B" w:rsidRDefault="0032194B" w:rsidP="0032194B">
      <w:pPr>
        <w:spacing w:after="0"/>
        <w:rPr>
          <w:rFonts w:ascii="Trebuchet MS" w:hAnsi="Trebuchet MS"/>
          <w:lang w:val="en-ZA"/>
        </w:rPr>
      </w:pPr>
    </w:p>
    <w:p w14:paraId="6B585358" w14:textId="71584432" w:rsidR="0032194B" w:rsidRPr="007B2EFD" w:rsidRDefault="0032194B" w:rsidP="0032194B">
      <w:pPr>
        <w:spacing w:after="0"/>
        <w:jc w:val="both"/>
        <w:rPr>
          <w:rFonts w:ascii="Trebuchet MS" w:hAnsi="Trebuchet MS"/>
          <w:b/>
          <w:bCs/>
          <w:lang w:val="en-ZA"/>
        </w:rPr>
      </w:pPr>
      <w:r w:rsidRPr="007B2EFD">
        <w:rPr>
          <w:rFonts w:ascii="Trebuchet MS" w:hAnsi="Trebuchet MS"/>
          <w:b/>
          <w:bCs/>
          <w:lang w:val="en-ZA"/>
        </w:rPr>
        <w:t xml:space="preserve">The 2025 </w:t>
      </w:r>
      <w:proofErr w:type="spellStart"/>
      <w:r w:rsidRPr="007B2EFD">
        <w:rPr>
          <w:rFonts w:ascii="Trebuchet MS" w:hAnsi="Trebuchet MS"/>
          <w:b/>
          <w:bCs/>
          <w:lang w:val="en-ZA"/>
        </w:rPr>
        <w:t>Greenovate</w:t>
      </w:r>
      <w:proofErr w:type="spellEnd"/>
      <w:r w:rsidRPr="007B2EFD">
        <w:rPr>
          <w:rFonts w:ascii="Trebuchet MS" w:hAnsi="Trebuchet MS"/>
          <w:b/>
          <w:bCs/>
          <w:lang w:val="en-ZA"/>
        </w:rPr>
        <w:t xml:space="preserve"> Awards marked</w:t>
      </w:r>
      <w:r w:rsidRPr="00BA724B">
        <w:rPr>
          <w:rFonts w:ascii="Trebuchet MS" w:hAnsi="Trebuchet MS"/>
          <w:b/>
          <w:bCs/>
          <w:lang w:val="en-ZA"/>
        </w:rPr>
        <w:t xml:space="preserve"> a decade of student-driven sustainability innovation </w:t>
      </w:r>
      <w:r w:rsidRPr="007B2EFD">
        <w:rPr>
          <w:rFonts w:ascii="Trebuchet MS" w:hAnsi="Trebuchet MS"/>
          <w:b/>
          <w:bCs/>
          <w:lang w:val="en-ZA"/>
        </w:rPr>
        <w:t>for the built environment. Created in 2015 by Growthpoint Properties (JSE: GRT) in partnership with the Green Building Council South Africa (GBCSA), the awards continue to recognise the ingenuity of South African university students as they tackle real-world challenges in property and engineering.</w:t>
      </w:r>
    </w:p>
    <w:p w14:paraId="36823F92" w14:textId="77777777" w:rsidR="0032194B" w:rsidRPr="00BA724B" w:rsidRDefault="0032194B" w:rsidP="0032194B">
      <w:pPr>
        <w:spacing w:after="0"/>
        <w:jc w:val="both"/>
        <w:rPr>
          <w:rFonts w:ascii="Trebuchet MS" w:hAnsi="Trebuchet MS"/>
          <w:lang w:val="en-ZA"/>
        </w:rPr>
      </w:pPr>
    </w:p>
    <w:p w14:paraId="3DCD8D65" w14:textId="77777777" w:rsidR="0032194B" w:rsidRPr="00BA724B" w:rsidRDefault="0032194B" w:rsidP="0032194B">
      <w:pPr>
        <w:spacing w:after="0"/>
        <w:jc w:val="both"/>
        <w:rPr>
          <w:rFonts w:ascii="Trebuchet MS" w:hAnsi="Trebuchet MS"/>
          <w:lang w:val="en-ZA"/>
        </w:rPr>
      </w:pPr>
      <w:r w:rsidRPr="00BA724B">
        <w:rPr>
          <w:rFonts w:ascii="Trebuchet MS" w:hAnsi="Trebuchet MS"/>
        </w:rPr>
        <w:t>Originally conceived to bridge the gap between academia and industry, the awards are n</w:t>
      </w:r>
      <w:r w:rsidRPr="007B2EFD">
        <w:rPr>
          <w:rFonts w:ascii="Trebuchet MS" w:hAnsi="Trebuchet MS"/>
          <w:lang w:val="en-ZA"/>
        </w:rPr>
        <w:t xml:space="preserve">ow a well-established fixture in the sector, </w:t>
      </w:r>
      <w:r w:rsidRPr="00BA724B">
        <w:rPr>
          <w:rFonts w:ascii="Trebuchet MS" w:hAnsi="Trebuchet MS"/>
          <w:lang w:val="en-ZA"/>
        </w:rPr>
        <w:t xml:space="preserve">and </w:t>
      </w:r>
      <w:proofErr w:type="spellStart"/>
      <w:r w:rsidRPr="007B2EFD">
        <w:rPr>
          <w:rFonts w:ascii="Trebuchet MS" w:hAnsi="Trebuchet MS"/>
          <w:lang w:val="en-ZA"/>
        </w:rPr>
        <w:t>Greenovate</w:t>
      </w:r>
      <w:proofErr w:type="spellEnd"/>
      <w:r w:rsidRPr="007B2EFD">
        <w:rPr>
          <w:rFonts w:ascii="Trebuchet MS" w:hAnsi="Trebuchet MS"/>
          <w:lang w:val="en-ZA"/>
        </w:rPr>
        <w:t xml:space="preserve"> has grown into the country’s leading platform for student sustainability solutions.</w:t>
      </w:r>
    </w:p>
    <w:p w14:paraId="11B62EDD" w14:textId="77777777" w:rsidR="0032194B" w:rsidRPr="007B2EFD" w:rsidRDefault="0032194B" w:rsidP="0032194B">
      <w:pPr>
        <w:spacing w:after="0"/>
        <w:jc w:val="both"/>
        <w:rPr>
          <w:rFonts w:ascii="Trebuchet MS" w:hAnsi="Trebuchet MS"/>
          <w:lang w:val="en-ZA"/>
        </w:rPr>
      </w:pPr>
    </w:p>
    <w:p w14:paraId="15309F97" w14:textId="77777777" w:rsidR="0032194B" w:rsidRPr="00BA724B" w:rsidRDefault="0032194B" w:rsidP="0032194B">
      <w:pPr>
        <w:spacing w:after="0"/>
        <w:jc w:val="both"/>
        <w:rPr>
          <w:rFonts w:ascii="Trebuchet MS" w:hAnsi="Trebuchet MS"/>
          <w:lang w:val="en-ZA"/>
        </w:rPr>
      </w:pPr>
      <w:r w:rsidRPr="007B2EFD">
        <w:rPr>
          <w:rFonts w:ascii="Trebuchet MS" w:hAnsi="Trebuchet MS"/>
          <w:lang w:val="en-ZA"/>
        </w:rPr>
        <w:t>This year's awards saw 29 students from eight universities participate, submitting projects on topics ranging from pee-cycling to the affordability of 3D-printed recycled concrete walls, how greenwashing influences building contractors, and how capital providers for affordable housing view green developments. The winners were announced at a gala dinner held in Sandton.</w:t>
      </w:r>
    </w:p>
    <w:p w14:paraId="05672C64" w14:textId="77777777" w:rsidR="0032194B" w:rsidRPr="007B2EFD" w:rsidRDefault="0032194B" w:rsidP="0032194B">
      <w:pPr>
        <w:spacing w:after="0"/>
        <w:jc w:val="both"/>
        <w:rPr>
          <w:rFonts w:ascii="Trebuchet MS" w:hAnsi="Trebuchet MS"/>
          <w:lang w:val="en-ZA"/>
        </w:rPr>
      </w:pPr>
    </w:p>
    <w:p w14:paraId="621EA535" w14:textId="77777777" w:rsidR="0032194B" w:rsidRPr="00BA724B" w:rsidRDefault="0032194B" w:rsidP="0032194B">
      <w:pPr>
        <w:spacing w:after="0"/>
        <w:jc w:val="both"/>
        <w:rPr>
          <w:rFonts w:ascii="Trebuchet MS" w:hAnsi="Trebuchet MS"/>
          <w:lang w:val="en-ZA"/>
        </w:rPr>
      </w:pPr>
      <w:r w:rsidRPr="007B2EFD">
        <w:rPr>
          <w:rFonts w:ascii="Trebuchet MS" w:hAnsi="Trebuchet MS"/>
          <w:lang w:val="en-ZA"/>
        </w:rPr>
        <w:t xml:space="preserve">In the engineering category, the University of Cape Town (UCT) received top honours for a project on the feasibility of producing fertiliser from urine at public event venues such as Cape Town Stadium. The University of Pretoria (UP) claimed second place with a project on using compost to heat water to </w:t>
      </w:r>
      <w:r w:rsidRPr="00BA724B">
        <w:rPr>
          <w:rFonts w:ascii="Trebuchet MS" w:hAnsi="Trebuchet MS"/>
          <w:lang w:val="en-ZA"/>
        </w:rPr>
        <w:t xml:space="preserve">temperatures needed to ensure </w:t>
      </w:r>
      <w:r w:rsidRPr="007B2EFD">
        <w:rPr>
          <w:rFonts w:ascii="Trebuchet MS" w:hAnsi="Trebuchet MS"/>
          <w:lang w:val="en-ZA"/>
        </w:rPr>
        <w:t>safe drinking. UP also took third place with a study showing that partial replacement of cement with fly ash and slag can produce more sustainable concrete without compromising structural integrity or durability.</w:t>
      </w:r>
    </w:p>
    <w:p w14:paraId="4CB4DAE3" w14:textId="77777777" w:rsidR="0032194B" w:rsidRPr="007B2EFD" w:rsidRDefault="0032194B" w:rsidP="0032194B">
      <w:pPr>
        <w:spacing w:after="0"/>
        <w:jc w:val="both"/>
        <w:rPr>
          <w:rFonts w:ascii="Trebuchet MS" w:hAnsi="Trebuchet MS"/>
          <w:lang w:val="en-ZA"/>
        </w:rPr>
      </w:pPr>
    </w:p>
    <w:p w14:paraId="513E213D" w14:textId="77777777" w:rsidR="0032194B" w:rsidRPr="00BA724B" w:rsidRDefault="0032194B" w:rsidP="0032194B">
      <w:pPr>
        <w:spacing w:after="0"/>
        <w:jc w:val="both"/>
        <w:rPr>
          <w:rFonts w:ascii="Trebuchet MS" w:hAnsi="Trebuchet MS"/>
          <w:lang w:val="en-ZA"/>
        </w:rPr>
      </w:pPr>
      <w:r w:rsidRPr="007B2EFD">
        <w:rPr>
          <w:rFonts w:ascii="Trebuchet MS" w:hAnsi="Trebuchet MS"/>
          <w:lang w:val="en-ZA"/>
        </w:rPr>
        <w:t xml:space="preserve">In the property category, UCT won first place with a project on the financial benefits of certified water efficiency for residential units. UP took second for exploring atmospheric water harvesting as an alternative water supply. UCT also took third with a focus on </w:t>
      </w:r>
      <w:r w:rsidRPr="00BA724B">
        <w:rPr>
          <w:rFonts w:ascii="Trebuchet MS" w:hAnsi="Trebuchet MS"/>
          <w:lang w:val="en-ZA"/>
        </w:rPr>
        <w:t>an</w:t>
      </w:r>
      <w:r w:rsidRPr="007B2EFD">
        <w:rPr>
          <w:rFonts w:ascii="Trebuchet MS" w:hAnsi="Trebuchet MS"/>
          <w:lang w:val="en-ZA"/>
        </w:rPr>
        <w:t xml:space="preserve"> optimal model for living walls in the Western Cape.</w:t>
      </w:r>
    </w:p>
    <w:p w14:paraId="578DF4C7" w14:textId="77777777" w:rsidR="0032194B" w:rsidRPr="007B2EFD" w:rsidRDefault="0032194B" w:rsidP="0032194B">
      <w:pPr>
        <w:spacing w:after="0"/>
        <w:jc w:val="both"/>
        <w:rPr>
          <w:rFonts w:ascii="Trebuchet MS" w:hAnsi="Trebuchet MS"/>
          <w:lang w:val="en-ZA"/>
        </w:rPr>
      </w:pPr>
    </w:p>
    <w:p w14:paraId="7BF46B67" w14:textId="77777777" w:rsidR="0032194B" w:rsidRPr="00BA724B" w:rsidRDefault="0032194B" w:rsidP="0032194B">
      <w:pPr>
        <w:spacing w:after="0"/>
        <w:jc w:val="both"/>
        <w:rPr>
          <w:rFonts w:ascii="Trebuchet MS" w:hAnsi="Trebuchet MS"/>
          <w:lang w:val="en-ZA"/>
        </w:rPr>
      </w:pPr>
      <w:r w:rsidRPr="007B2EFD">
        <w:rPr>
          <w:rFonts w:ascii="Trebuchet MS" w:hAnsi="Trebuchet MS"/>
          <w:lang w:val="en-ZA"/>
        </w:rPr>
        <w:t xml:space="preserve">The International Finance Corporation (IFC) Excellence in Design for Greater Efficiency (EDGE) Award was presented to Justine Braaf and Benjamin van </w:t>
      </w:r>
      <w:proofErr w:type="spellStart"/>
      <w:r w:rsidRPr="007B2EFD">
        <w:rPr>
          <w:rFonts w:ascii="Trebuchet MS" w:hAnsi="Trebuchet MS"/>
          <w:lang w:val="en-ZA"/>
        </w:rPr>
        <w:t>Rhyn</w:t>
      </w:r>
      <w:proofErr w:type="spellEnd"/>
      <w:r w:rsidRPr="007B2EFD">
        <w:rPr>
          <w:rFonts w:ascii="Trebuchet MS" w:hAnsi="Trebuchet MS"/>
          <w:lang w:val="en-ZA"/>
        </w:rPr>
        <w:t xml:space="preserve"> of UCT for their work on the financial benefits of water efficiency for EDGE residential units in the Western Cape.</w:t>
      </w:r>
    </w:p>
    <w:p w14:paraId="6AC94AF2" w14:textId="77777777" w:rsidR="0032194B" w:rsidRPr="007B2EFD" w:rsidRDefault="0032194B" w:rsidP="0032194B">
      <w:pPr>
        <w:spacing w:after="0"/>
        <w:jc w:val="both"/>
        <w:rPr>
          <w:rFonts w:ascii="Trebuchet MS" w:hAnsi="Trebuchet MS"/>
          <w:lang w:val="en-ZA"/>
        </w:rPr>
      </w:pPr>
    </w:p>
    <w:p w14:paraId="474D21EC" w14:textId="77777777" w:rsidR="0032194B" w:rsidRPr="00BA724B" w:rsidRDefault="0032194B" w:rsidP="0032194B">
      <w:pPr>
        <w:spacing w:after="0"/>
        <w:jc w:val="both"/>
        <w:rPr>
          <w:rFonts w:ascii="Trebuchet MS" w:hAnsi="Trebuchet MS"/>
          <w:lang w:val="en-ZA"/>
        </w:rPr>
      </w:pPr>
      <w:r w:rsidRPr="007B2EFD">
        <w:rPr>
          <w:rFonts w:ascii="Trebuchet MS" w:hAnsi="Trebuchet MS"/>
          <w:lang w:val="en-ZA"/>
        </w:rPr>
        <w:t>To celebrate its tenth anniversary, this year’s awards introduced two new categories focused on implementation potential and alignment with global ESG goals, reflecting the competition’s ongoing evolution and its impact on the future of green building in South Africa.</w:t>
      </w:r>
    </w:p>
    <w:p w14:paraId="751B25E2" w14:textId="77777777" w:rsidR="0032194B" w:rsidRPr="007B2EFD" w:rsidRDefault="0032194B" w:rsidP="0032194B">
      <w:pPr>
        <w:spacing w:after="0"/>
        <w:jc w:val="both"/>
        <w:rPr>
          <w:rFonts w:ascii="Trebuchet MS" w:hAnsi="Trebuchet MS"/>
          <w:lang w:val="en-ZA"/>
        </w:rPr>
      </w:pPr>
    </w:p>
    <w:p w14:paraId="2D89566C" w14:textId="77777777" w:rsidR="0032194B" w:rsidRPr="00BA724B" w:rsidRDefault="0032194B" w:rsidP="0032194B">
      <w:pPr>
        <w:spacing w:after="0"/>
        <w:jc w:val="both"/>
        <w:rPr>
          <w:rFonts w:ascii="Trebuchet MS" w:hAnsi="Trebuchet MS"/>
          <w:lang w:val="en-ZA"/>
        </w:rPr>
      </w:pPr>
      <w:r w:rsidRPr="007B2EFD">
        <w:rPr>
          <w:rFonts w:ascii="Trebuchet MS" w:hAnsi="Trebuchet MS"/>
          <w:lang w:val="en-ZA"/>
        </w:rPr>
        <w:t>The Sustainability in Action Award – for the engineering project with the best potential to be implemented within Growthpoint’s portfolio or systems – was awarded to Stellenbosch University’s Hannah Counihan for her project assessing non-stationary extreme rainfall and hydrological design implications in the Western Cape. Judges highlighted the project’s relevance to Growthpoint’s sustainability objectives, ease of implementation and measurable impact.</w:t>
      </w:r>
    </w:p>
    <w:p w14:paraId="08C548E0" w14:textId="77777777" w:rsidR="0032194B" w:rsidRPr="007B2EFD" w:rsidRDefault="0032194B" w:rsidP="0032194B">
      <w:pPr>
        <w:spacing w:after="0"/>
        <w:jc w:val="both"/>
        <w:rPr>
          <w:rFonts w:ascii="Trebuchet MS" w:hAnsi="Trebuchet MS"/>
          <w:lang w:val="en-ZA"/>
        </w:rPr>
      </w:pPr>
    </w:p>
    <w:p w14:paraId="13897279" w14:textId="77777777" w:rsidR="0032194B" w:rsidRPr="00BA724B" w:rsidRDefault="0032194B" w:rsidP="0032194B">
      <w:pPr>
        <w:spacing w:after="0"/>
        <w:jc w:val="both"/>
        <w:rPr>
          <w:rFonts w:ascii="Trebuchet MS" w:hAnsi="Trebuchet MS"/>
          <w:lang w:val="en-ZA"/>
        </w:rPr>
      </w:pPr>
      <w:r w:rsidRPr="007B2EFD">
        <w:rPr>
          <w:rFonts w:ascii="Trebuchet MS" w:hAnsi="Trebuchet MS"/>
          <w:lang w:val="en-ZA"/>
        </w:rPr>
        <w:t xml:space="preserve">The Transformative Impact Award recognises the property, quantity surveying or construction project that demonstrates the strongest alignment with the United Nations Sustainable Development Goals and overall ESG performance. It was awarded to </w:t>
      </w:r>
      <w:proofErr w:type="spellStart"/>
      <w:r w:rsidRPr="007B2EFD">
        <w:rPr>
          <w:rFonts w:ascii="Trebuchet MS" w:hAnsi="Trebuchet MS"/>
          <w:lang w:val="en-ZA"/>
        </w:rPr>
        <w:t>Viwe</w:t>
      </w:r>
      <w:proofErr w:type="spellEnd"/>
      <w:r w:rsidRPr="007B2EFD">
        <w:rPr>
          <w:rFonts w:ascii="Trebuchet MS" w:hAnsi="Trebuchet MS"/>
          <w:lang w:val="en-ZA"/>
        </w:rPr>
        <w:t xml:space="preserve"> Duma of the University of Johannesburg for exploring investor and funder perceptions of green developments and green certification in the affordable housing sector.</w:t>
      </w:r>
    </w:p>
    <w:p w14:paraId="1AF94F2C" w14:textId="77777777" w:rsidR="0032194B" w:rsidRPr="007B2EFD" w:rsidRDefault="0032194B" w:rsidP="0032194B">
      <w:pPr>
        <w:spacing w:after="0"/>
        <w:jc w:val="both"/>
        <w:rPr>
          <w:rFonts w:ascii="Trebuchet MS" w:hAnsi="Trebuchet MS"/>
          <w:lang w:val="en-ZA"/>
        </w:rPr>
      </w:pPr>
    </w:p>
    <w:p w14:paraId="695EFBD6" w14:textId="59C54C15" w:rsidR="0032194B" w:rsidRPr="007B2EFD" w:rsidRDefault="0032194B" w:rsidP="0032194B">
      <w:pPr>
        <w:spacing w:after="0"/>
        <w:jc w:val="both"/>
        <w:rPr>
          <w:rFonts w:ascii="Trebuchet MS" w:hAnsi="Trebuchet MS"/>
          <w:lang w:val="en-ZA"/>
        </w:rPr>
      </w:pPr>
      <w:r w:rsidRPr="007B2EFD">
        <w:rPr>
          <w:rFonts w:ascii="Trebuchet MS" w:hAnsi="Trebuchet MS"/>
          <w:b/>
          <w:bCs/>
          <w:lang w:val="en-ZA"/>
        </w:rPr>
        <w:t>Engelbert Binedell, Chief Operating Officer of Growthpoint Properties, says:</w:t>
      </w:r>
      <w:r w:rsidRPr="00BA724B">
        <w:rPr>
          <w:rFonts w:ascii="Trebuchet MS" w:hAnsi="Trebuchet MS"/>
          <w:b/>
          <w:bCs/>
          <w:lang w:val="en-ZA"/>
        </w:rPr>
        <w:t xml:space="preserve"> </w:t>
      </w:r>
      <w:r w:rsidRPr="007B2EFD">
        <w:rPr>
          <w:rFonts w:ascii="Trebuchet MS" w:hAnsi="Trebuchet MS"/>
          <w:i/>
          <w:iCs/>
          <w:lang w:val="en-ZA"/>
        </w:rPr>
        <w:t>"</w:t>
      </w:r>
      <w:proofErr w:type="spellStart"/>
      <w:r w:rsidRPr="007B2EFD">
        <w:rPr>
          <w:rFonts w:ascii="Trebuchet MS" w:hAnsi="Trebuchet MS"/>
          <w:i/>
          <w:iCs/>
          <w:lang w:val="en-ZA"/>
        </w:rPr>
        <w:t>Greenovate</w:t>
      </w:r>
      <w:proofErr w:type="spellEnd"/>
      <w:r w:rsidRPr="007B2EFD">
        <w:rPr>
          <w:rFonts w:ascii="Trebuchet MS" w:hAnsi="Trebuchet MS"/>
          <w:i/>
          <w:iCs/>
          <w:lang w:val="en-ZA"/>
        </w:rPr>
        <w:t xml:space="preserve"> has </w:t>
      </w:r>
      <w:r w:rsidRPr="00BA724B">
        <w:rPr>
          <w:rFonts w:ascii="Trebuchet MS" w:hAnsi="Trebuchet MS"/>
          <w:i/>
          <w:iCs/>
          <w:lang w:val="en-ZA"/>
        </w:rPr>
        <w:t>grown to</w:t>
      </w:r>
      <w:r w:rsidRPr="007B2EFD">
        <w:rPr>
          <w:rFonts w:ascii="Trebuchet MS" w:hAnsi="Trebuchet MS"/>
          <w:i/>
          <w:iCs/>
          <w:lang w:val="en-ZA"/>
        </w:rPr>
        <w:t xml:space="preserve"> become a platform for real innovation in our sector. Every year we see these students bring fresh ideas and practical thinking to challenges we face </w:t>
      </w:r>
      <w:r w:rsidRPr="00BA724B">
        <w:rPr>
          <w:rFonts w:ascii="Trebuchet MS" w:hAnsi="Trebuchet MS"/>
          <w:i/>
          <w:iCs/>
          <w:lang w:val="en-ZA"/>
        </w:rPr>
        <w:t>today, and every year their solutions are bolder and better suited to put into practice.</w:t>
      </w:r>
      <w:r w:rsidRPr="00BA724B">
        <w:rPr>
          <w:rFonts w:ascii="Trebuchet MS" w:hAnsi="Trebuchet MS"/>
          <w:i/>
          <w:iCs/>
        </w:rPr>
        <w:t xml:space="preserve"> </w:t>
      </w:r>
      <w:r w:rsidRPr="007B2EFD">
        <w:rPr>
          <w:rFonts w:ascii="Trebuchet MS" w:hAnsi="Trebuchet MS"/>
          <w:i/>
          <w:iCs/>
          <w:lang w:val="en-ZA"/>
        </w:rPr>
        <w:t>Reaching the ten-year milestone is a proud moment for Growthpoint</w:t>
      </w:r>
      <w:r w:rsidR="00B24E9F">
        <w:rPr>
          <w:rFonts w:ascii="Trebuchet MS" w:hAnsi="Trebuchet MS"/>
          <w:i/>
          <w:iCs/>
          <w:lang w:val="en-ZA"/>
        </w:rPr>
        <w:t>. W</w:t>
      </w:r>
      <w:r w:rsidRPr="007B2EFD">
        <w:rPr>
          <w:rFonts w:ascii="Trebuchet MS" w:hAnsi="Trebuchet MS"/>
          <w:i/>
          <w:iCs/>
          <w:lang w:val="en-ZA"/>
        </w:rPr>
        <w:t>e’re investing in the future of the built environment by backing the people who will shape it."</w:t>
      </w:r>
    </w:p>
    <w:p w14:paraId="7BF02B10" w14:textId="77777777" w:rsidR="0032194B" w:rsidRPr="00BA724B" w:rsidRDefault="0032194B" w:rsidP="0032194B">
      <w:pPr>
        <w:spacing w:after="0"/>
        <w:jc w:val="both"/>
        <w:rPr>
          <w:rFonts w:ascii="Trebuchet MS" w:hAnsi="Trebuchet MS"/>
          <w:b/>
          <w:bCs/>
          <w:lang w:val="en-ZA"/>
        </w:rPr>
      </w:pPr>
    </w:p>
    <w:p w14:paraId="47B0FB59" w14:textId="3B0A0610" w:rsidR="0032194B" w:rsidRPr="007B2EFD" w:rsidRDefault="0032194B" w:rsidP="0032194B">
      <w:pPr>
        <w:spacing w:after="0"/>
        <w:jc w:val="both"/>
        <w:rPr>
          <w:rFonts w:ascii="Trebuchet MS" w:hAnsi="Trebuchet MS"/>
          <w:lang w:val="en-ZA"/>
        </w:rPr>
      </w:pPr>
      <w:r w:rsidRPr="007B2EFD">
        <w:rPr>
          <w:rFonts w:ascii="Trebuchet MS" w:hAnsi="Trebuchet MS"/>
          <w:b/>
          <w:bCs/>
          <w:lang w:val="en-ZA"/>
        </w:rPr>
        <w:t>Lisa Reynolds, CEO of GBCSA, says</w:t>
      </w:r>
      <w:r w:rsidRPr="00AC2F7F">
        <w:rPr>
          <w:rFonts w:ascii="Trebuchet MS" w:hAnsi="Trebuchet MS"/>
          <w:b/>
          <w:bCs/>
          <w:lang w:val="en-ZA"/>
        </w:rPr>
        <w:t>,</w:t>
      </w:r>
      <w:r w:rsidRPr="00AC2F7F">
        <w:rPr>
          <w:rFonts w:ascii="Trebuchet MS" w:hAnsi="Trebuchet MS"/>
          <w:i/>
          <w:iCs/>
          <w:lang w:val="en-ZA"/>
        </w:rPr>
        <w:t xml:space="preserve"> </w:t>
      </w:r>
      <w:r w:rsidR="00AC2F7F" w:rsidRPr="00AC2F7F">
        <w:rPr>
          <w:rFonts w:ascii="Trebuchet MS" w:hAnsi="Trebuchet MS"/>
          <w:i/>
          <w:iCs/>
        </w:rPr>
        <w:t xml:space="preserve">“GBCSA is immensely proud to be a founding partner of </w:t>
      </w:r>
      <w:proofErr w:type="spellStart"/>
      <w:r w:rsidR="00AC2F7F" w:rsidRPr="00AC2F7F">
        <w:rPr>
          <w:rFonts w:ascii="Trebuchet MS" w:hAnsi="Trebuchet MS"/>
          <w:i/>
          <w:iCs/>
        </w:rPr>
        <w:t>Greenovate</w:t>
      </w:r>
      <w:proofErr w:type="spellEnd"/>
      <w:r w:rsidR="00AC2F7F" w:rsidRPr="00AC2F7F">
        <w:rPr>
          <w:rFonts w:ascii="Trebuchet MS" w:hAnsi="Trebuchet MS"/>
          <w:i/>
          <w:iCs/>
        </w:rPr>
        <w:t>, and it’s inspiring to see how the competition has grown from strength to strength over the past decade. Each year, these students remind us of the innovation and optimism shaping the future of our sector. Their solutions tackle real-world challenges head-on and spark sustainability journeys that will play a vital role in South Africa’s green economy.”</w:t>
      </w:r>
    </w:p>
    <w:p w14:paraId="6BA76CF5" w14:textId="77777777" w:rsidR="0032194B" w:rsidRPr="00BA724B" w:rsidRDefault="0032194B" w:rsidP="0032194B">
      <w:pPr>
        <w:spacing w:after="0"/>
        <w:jc w:val="both"/>
        <w:rPr>
          <w:rFonts w:ascii="Trebuchet MS" w:hAnsi="Trebuchet MS"/>
          <w:b/>
          <w:bCs/>
          <w:lang w:val="en-ZA"/>
        </w:rPr>
      </w:pPr>
    </w:p>
    <w:p w14:paraId="110BD4DD" w14:textId="77777777" w:rsidR="0032194B" w:rsidRPr="00BA724B" w:rsidRDefault="0032194B" w:rsidP="0032194B">
      <w:pPr>
        <w:spacing w:after="0"/>
        <w:jc w:val="both"/>
        <w:rPr>
          <w:rFonts w:ascii="Trebuchet MS" w:hAnsi="Trebuchet MS"/>
          <w:b/>
          <w:bCs/>
          <w:lang w:val="en-ZA"/>
        </w:rPr>
      </w:pPr>
      <w:r w:rsidRPr="007B2EFD">
        <w:rPr>
          <w:rFonts w:ascii="Trebuchet MS" w:hAnsi="Trebuchet MS"/>
          <w:b/>
          <w:bCs/>
          <w:lang w:val="en-ZA"/>
        </w:rPr>
        <w:t>Prizes to advance planet purpose</w:t>
      </w:r>
    </w:p>
    <w:p w14:paraId="0DF1DE75" w14:textId="77777777" w:rsidR="0032194B" w:rsidRPr="007B2EFD" w:rsidRDefault="0032194B" w:rsidP="0032194B">
      <w:pPr>
        <w:spacing w:after="0"/>
        <w:jc w:val="both"/>
        <w:rPr>
          <w:rFonts w:ascii="Trebuchet MS" w:hAnsi="Trebuchet MS"/>
          <w:lang w:val="en-ZA"/>
        </w:rPr>
      </w:pPr>
    </w:p>
    <w:p w14:paraId="12EFDC83" w14:textId="77777777" w:rsidR="0032194B" w:rsidRPr="00BA724B" w:rsidRDefault="0032194B" w:rsidP="0032194B">
      <w:pPr>
        <w:spacing w:after="0"/>
        <w:jc w:val="both"/>
        <w:rPr>
          <w:rFonts w:ascii="Trebuchet MS" w:hAnsi="Trebuchet MS"/>
          <w:lang w:val="en-ZA"/>
        </w:rPr>
      </w:pPr>
      <w:r w:rsidRPr="007B2EFD">
        <w:rPr>
          <w:rFonts w:ascii="Trebuchet MS" w:hAnsi="Trebuchet MS"/>
          <w:lang w:val="en-ZA"/>
        </w:rPr>
        <w:t>The top three winners in both categories received a share of nearly R150,000 in prize money. Additional prizes included GBCSA Accredited Professional (AP) Candidate courses and tickets to the annual GBCSA Convention, where top students are invited to present at the Innovation Stage – a career-defining opportunity to showcase their work to business leaders and influencers. The two new awards introduced this year are each worth R10,000 and sponsored by Growthpoint.</w:t>
      </w:r>
    </w:p>
    <w:p w14:paraId="16EB554D" w14:textId="77777777" w:rsidR="0032194B" w:rsidRPr="007B2EFD" w:rsidRDefault="0032194B" w:rsidP="0032194B">
      <w:pPr>
        <w:spacing w:after="0"/>
        <w:jc w:val="both"/>
        <w:rPr>
          <w:rFonts w:ascii="Trebuchet MS" w:hAnsi="Trebuchet MS"/>
          <w:lang w:val="en-ZA"/>
        </w:rPr>
      </w:pPr>
    </w:p>
    <w:p w14:paraId="5D3417EE" w14:textId="77777777" w:rsidR="0032194B" w:rsidRPr="007B2EFD" w:rsidRDefault="0032194B" w:rsidP="0032194B">
      <w:pPr>
        <w:spacing w:after="0"/>
        <w:jc w:val="both"/>
        <w:rPr>
          <w:rFonts w:ascii="Trebuchet MS" w:hAnsi="Trebuchet MS"/>
          <w:lang w:val="en-ZA"/>
        </w:rPr>
      </w:pPr>
      <w:r w:rsidRPr="007B2EFD">
        <w:rPr>
          <w:rFonts w:ascii="Trebuchet MS" w:hAnsi="Trebuchet MS"/>
          <w:lang w:val="en-ZA"/>
        </w:rPr>
        <w:t>All participants benefit from valuable mentorship, networking opportunities and expert-led workshops. They gain access to the knowledge and support needed to translate their research into practical products or services for the property industry. The programme also helps build lasting networks and partnerships among participants.</w:t>
      </w:r>
    </w:p>
    <w:p w14:paraId="3286DEB4" w14:textId="77777777" w:rsidR="0032194B" w:rsidRPr="00BA724B" w:rsidRDefault="0032194B" w:rsidP="0032194B">
      <w:pPr>
        <w:spacing w:after="0"/>
        <w:jc w:val="both"/>
        <w:rPr>
          <w:rFonts w:ascii="Trebuchet MS" w:hAnsi="Trebuchet MS"/>
          <w:b/>
          <w:bCs/>
          <w:lang w:val="en-ZA"/>
        </w:rPr>
      </w:pPr>
    </w:p>
    <w:p w14:paraId="7B1A5FAD" w14:textId="77777777" w:rsidR="0032194B" w:rsidRPr="00BA724B" w:rsidRDefault="0032194B" w:rsidP="0032194B">
      <w:pPr>
        <w:spacing w:after="0"/>
        <w:jc w:val="both"/>
        <w:rPr>
          <w:rFonts w:ascii="Trebuchet MS" w:hAnsi="Trebuchet MS"/>
          <w:b/>
          <w:bCs/>
          <w:lang w:val="en-ZA"/>
        </w:rPr>
      </w:pPr>
      <w:r w:rsidRPr="007B2EFD">
        <w:rPr>
          <w:rFonts w:ascii="Trebuchet MS" w:hAnsi="Trebuchet MS"/>
          <w:b/>
          <w:bCs/>
          <w:lang w:val="en-ZA"/>
        </w:rPr>
        <w:t>Mentorship from market leaders</w:t>
      </w:r>
    </w:p>
    <w:p w14:paraId="3DD56A35" w14:textId="77777777" w:rsidR="0032194B" w:rsidRPr="007B2EFD" w:rsidRDefault="0032194B" w:rsidP="0032194B">
      <w:pPr>
        <w:spacing w:after="0"/>
        <w:jc w:val="both"/>
        <w:rPr>
          <w:rFonts w:ascii="Trebuchet MS" w:hAnsi="Trebuchet MS"/>
          <w:lang w:val="en-ZA"/>
        </w:rPr>
      </w:pPr>
    </w:p>
    <w:p w14:paraId="3F583E8F" w14:textId="77777777" w:rsidR="0032194B" w:rsidRPr="00BA724B" w:rsidRDefault="0032194B" w:rsidP="0032194B">
      <w:pPr>
        <w:spacing w:after="0"/>
        <w:jc w:val="both"/>
        <w:rPr>
          <w:rFonts w:ascii="Trebuchet MS" w:hAnsi="Trebuchet MS"/>
          <w:lang w:val="en-ZA"/>
        </w:rPr>
      </w:pPr>
      <w:r w:rsidRPr="007B2EFD">
        <w:rPr>
          <w:rFonts w:ascii="Trebuchet MS" w:hAnsi="Trebuchet MS"/>
          <w:lang w:val="en-ZA"/>
        </w:rPr>
        <w:t xml:space="preserve">This year’s mentors for the property stream included Abigail Godsell of GBCSA, </w:t>
      </w:r>
      <w:proofErr w:type="spellStart"/>
      <w:r w:rsidRPr="007B2EFD">
        <w:rPr>
          <w:rFonts w:ascii="Trebuchet MS" w:hAnsi="Trebuchet MS"/>
          <w:lang w:val="en-ZA"/>
        </w:rPr>
        <w:t>Iphendule</w:t>
      </w:r>
      <w:proofErr w:type="spellEnd"/>
      <w:r w:rsidRPr="007B2EFD">
        <w:rPr>
          <w:rFonts w:ascii="Trebuchet MS" w:hAnsi="Trebuchet MS"/>
          <w:lang w:val="en-ZA"/>
        </w:rPr>
        <w:t xml:space="preserve"> </w:t>
      </w:r>
      <w:proofErr w:type="spellStart"/>
      <w:r w:rsidRPr="007B2EFD">
        <w:rPr>
          <w:rFonts w:ascii="Trebuchet MS" w:hAnsi="Trebuchet MS"/>
          <w:lang w:val="en-ZA"/>
        </w:rPr>
        <w:t>Ndzipho</w:t>
      </w:r>
      <w:proofErr w:type="spellEnd"/>
      <w:r w:rsidRPr="007B2EFD">
        <w:rPr>
          <w:rFonts w:ascii="Trebuchet MS" w:hAnsi="Trebuchet MS"/>
          <w:lang w:val="en-ZA"/>
        </w:rPr>
        <w:t xml:space="preserve"> and </w:t>
      </w:r>
      <w:proofErr w:type="spellStart"/>
      <w:r w:rsidRPr="007B2EFD">
        <w:rPr>
          <w:rFonts w:ascii="Trebuchet MS" w:hAnsi="Trebuchet MS"/>
          <w:lang w:val="en-ZA"/>
        </w:rPr>
        <w:t>Hlologelo</w:t>
      </w:r>
      <w:proofErr w:type="spellEnd"/>
      <w:r w:rsidRPr="007B2EFD">
        <w:rPr>
          <w:rFonts w:ascii="Trebuchet MS" w:hAnsi="Trebuchet MS"/>
          <w:lang w:val="en-ZA"/>
        </w:rPr>
        <w:t xml:space="preserve"> </w:t>
      </w:r>
      <w:proofErr w:type="spellStart"/>
      <w:r w:rsidRPr="007B2EFD">
        <w:rPr>
          <w:rFonts w:ascii="Trebuchet MS" w:hAnsi="Trebuchet MS"/>
          <w:lang w:val="en-ZA"/>
        </w:rPr>
        <w:t>Manthose</w:t>
      </w:r>
      <w:proofErr w:type="spellEnd"/>
      <w:r w:rsidRPr="007B2EFD">
        <w:rPr>
          <w:rFonts w:ascii="Trebuchet MS" w:hAnsi="Trebuchet MS"/>
          <w:lang w:val="en-ZA"/>
        </w:rPr>
        <w:t xml:space="preserve"> of WSP, Wardah Peters of Solid Green Consulting, Zanengcebo Mthembu of Emira Property Fund, </w:t>
      </w:r>
      <w:proofErr w:type="spellStart"/>
      <w:r w:rsidRPr="007B2EFD">
        <w:rPr>
          <w:rFonts w:ascii="Trebuchet MS" w:hAnsi="Trebuchet MS"/>
          <w:lang w:val="en-ZA"/>
        </w:rPr>
        <w:t>Emash</w:t>
      </w:r>
      <w:proofErr w:type="spellEnd"/>
      <w:r w:rsidRPr="007B2EFD">
        <w:rPr>
          <w:rFonts w:ascii="Trebuchet MS" w:hAnsi="Trebuchet MS"/>
          <w:lang w:val="en-ZA"/>
        </w:rPr>
        <w:t xml:space="preserve"> </w:t>
      </w:r>
      <w:proofErr w:type="spellStart"/>
      <w:r w:rsidRPr="007B2EFD">
        <w:rPr>
          <w:rFonts w:ascii="Trebuchet MS" w:hAnsi="Trebuchet MS"/>
          <w:lang w:val="en-ZA"/>
        </w:rPr>
        <w:t>Mohlaba</w:t>
      </w:r>
      <w:proofErr w:type="spellEnd"/>
      <w:r w:rsidRPr="007B2EFD">
        <w:rPr>
          <w:rFonts w:ascii="Trebuchet MS" w:hAnsi="Trebuchet MS"/>
          <w:lang w:val="en-ZA"/>
        </w:rPr>
        <w:t xml:space="preserve"> of Eskom, and Sinethemba Ndlovu of </w:t>
      </w:r>
      <w:proofErr w:type="spellStart"/>
      <w:r w:rsidRPr="007B2EFD">
        <w:rPr>
          <w:rFonts w:ascii="Trebuchet MS" w:hAnsi="Trebuchet MS"/>
          <w:lang w:val="en-ZA"/>
        </w:rPr>
        <w:t>Zutari</w:t>
      </w:r>
      <w:proofErr w:type="spellEnd"/>
      <w:r w:rsidRPr="00BA724B">
        <w:rPr>
          <w:rFonts w:ascii="Trebuchet MS" w:hAnsi="Trebuchet MS"/>
          <w:lang w:val="en-ZA"/>
        </w:rPr>
        <w:t>.</w:t>
      </w:r>
    </w:p>
    <w:p w14:paraId="3764BC7B" w14:textId="77777777" w:rsidR="0032194B" w:rsidRPr="00BA724B" w:rsidRDefault="0032194B" w:rsidP="0032194B">
      <w:pPr>
        <w:spacing w:after="0"/>
        <w:jc w:val="both"/>
        <w:rPr>
          <w:rFonts w:ascii="Trebuchet MS" w:hAnsi="Trebuchet MS"/>
          <w:lang w:val="en-ZA"/>
        </w:rPr>
      </w:pPr>
    </w:p>
    <w:p w14:paraId="2E9F8DEE" w14:textId="77777777" w:rsidR="0032194B" w:rsidRPr="00BA724B" w:rsidRDefault="0032194B" w:rsidP="0032194B">
      <w:pPr>
        <w:spacing w:after="0"/>
        <w:jc w:val="both"/>
        <w:rPr>
          <w:rFonts w:ascii="Trebuchet MS" w:hAnsi="Trebuchet MS"/>
          <w:lang w:val="en-ZA"/>
        </w:rPr>
      </w:pPr>
      <w:r w:rsidRPr="007B2EFD">
        <w:rPr>
          <w:rFonts w:ascii="Trebuchet MS" w:hAnsi="Trebuchet MS"/>
          <w:lang w:val="en-ZA"/>
        </w:rPr>
        <w:t xml:space="preserve">Engineering mentors included Alex Varughese of GBCSA, Mary-Anne Fetcher and Sean Moodley of </w:t>
      </w:r>
      <w:proofErr w:type="spellStart"/>
      <w:r w:rsidRPr="007B2EFD">
        <w:rPr>
          <w:rFonts w:ascii="Trebuchet MS" w:hAnsi="Trebuchet MS"/>
          <w:lang w:val="en-ZA"/>
        </w:rPr>
        <w:t>Zutari</w:t>
      </w:r>
      <w:proofErr w:type="spellEnd"/>
      <w:r w:rsidRPr="007B2EFD">
        <w:rPr>
          <w:rFonts w:ascii="Trebuchet MS" w:hAnsi="Trebuchet MS"/>
          <w:lang w:val="en-ZA"/>
        </w:rPr>
        <w:t xml:space="preserve">, Thato Molapo and Wayne de Villiers of Solid Green Consulting, Kutlwano </w:t>
      </w:r>
      <w:proofErr w:type="spellStart"/>
      <w:r w:rsidRPr="007B2EFD">
        <w:rPr>
          <w:rFonts w:ascii="Trebuchet MS" w:hAnsi="Trebuchet MS"/>
          <w:lang w:val="en-ZA"/>
        </w:rPr>
        <w:t>Dikgwatlhe</w:t>
      </w:r>
      <w:proofErr w:type="spellEnd"/>
      <w:r w:rsidRPr="007B2EFD">
        <w:rPr>
          <w:rFonts w:ascii="Trebuchet MS" w:hAnsi="Trebuchet MS"/>
          <w:lang w:val="en-ZA"/>
        </w:rPr>
        <w:t xml:space="preserve"> of Johannesburg Water, Claudia Hedley of Metronomic and Siziwe </w:t>
      </w:r>
      <w:proofErr w:type="spellStart"/>
      <w:r w:rsidRPr="007B2EFD">
        <w:rPr>
          <w:rFonts w:ascii="Trebuchet MS" w:hAnsi="Trebuchet MS"/>
          <w:lang w:val="en-ZA"/>
        </w:rPr>
        <w:t>Mulidi</w:t>
      </w:r>
      <w:proofErr w:type="spellEnd"/>
      <w:r w:rsidRPr="007B2EFD">
        <w:rPr>
          <w:rFonts w:ascii="Trebuchet MS" w:hAnsi="Trebuchet MS"/>
          <w:lang w:val="en-ZA"/>
        </w:rPr>
        <w:t xml:space="preserve"> of Future Green Now.</w:t>
      </w:r>
    </w:p>
    <w:p w14:paraId="3A14B5BC" w14:textId="77777777" w:rsidR="0032194B" w:rsidRPr="007B2EFD" w:rsidRDefault="0032194B" w:rsidP="0032194B">
      <w:pPr>
        <w:spacing w:after="0"/>
        <w:jc w:val="both"/>
        <w:rPr>
          <w:rFonts w:ascii="Trebuchet MS" w:hAnsi="Trebuchet MS"/>
          <w:lang w:val="en-ZA"/>
        </w:rPr>
      </w:pPr>
    </w:p>
    <w:p w14:paraId="478CB1B5" w14:textId="77777777" w:rsidR="0032194B" w:rsidRPr="007B2EFD" w:rsidRDefault="0032194B" w:rsidP="0032194B">
      <w:pPr>
        <w:spacing w:after="0"/>
        <w:jc w:val="both"/>
        <w:rPr>
          <w:rFonts w:ascii="Trebuchet MS" w:hAnsi="Trebuchet MS"/>
          <w:lang w:val="en-ZA"/>
        </w:rPr>
      </w:pPr>
      <w:r w:rsidRPr="00BA724B">
        <w:rPr>
          <w:rFonts w:ascii="Trebuchet MS" w:hAnsi="Trebuchet MS"/>
          <w:b/>
          <w:bCs/>
          <w:lang w:val="en-ZA"/>
        </w:rPr>
        <w:t>Sector leaders at the judging table</w:t>
      </w:r>
    </w:p>
    <w:p w14:paraId="7B8A405F" w14:textId="77777777" w:rsidR="0032194B" w:rsidRPr="00BA724B" w:rsidRDefault="0032194B" w:rsidP="0032194B">
      <w:pPr>
        <w:spacing w:after="0"/>
        <w:jc w:val="both"/>
        <w:rPr>
          <w:rFonts w:ascii="Trebuchet MS" w:hAnsi="Trebuchet MS"/>
          <w:lang w:val="en-ZA"/>
        </w:rPr>
      </w:pPr>
    </w:p>
    <w:p w14:paraId="01D471A1" w14:textId="77777777" w:rsidR="0032194B" w:rsidRPr="00BA724B" w:rsidRDefault="0032194B" w:rsidP="0032194B">
      <w:pPr>
        <w:spacing w:after="0"/>
        <w:jc w:val="both"/>
        <w:rPr>
          <w:rFonts w:ascii="Trebuchet MS" w:hAnsi="Trebuchet MS"/>
          <w:lang w:val="en-ZA"/>
        </w:rPr>
      </w:pPr>
      <w:r w:rsidRPr="007B2EFD">
        <w:rPr>
          <w:rFonts w:ascii="Trebuchet MS" w:hAnsi="Trebuchet MS"/>
          <w:lang w:val="en-ZA"/>
        </w:rPr>
        <w:lastRenderedPageBreak/>
        <w:t xml:space="preserve">The 2025 judges for the property category included Sustainability Specialist Anelisa Keke, </w:t>
      </w:r>
      <w:proofErr w:type="spellStart"/>
      <w:r w:rsidRPr="007B2EFD">
        <w:rPr>
          <w:rFonts w:ascii="Trebuchet MS" w:hAnsi="Trebuchet MS"/>
          <w:lang w:val="en-ZA"/>
        </w:rPr>
        <w:t>Koketso</w:t>
      </w:r>
      <w:proofErr w:type="spellEnd"/>
      <w:r w:rsidRPr="007B2EFD">
        <w:rPr>
          <w:rFonts w:ascii="Trebuchet MS" w:hAnsi="Trebuchet MS"/>
          <w:lang w:val="en-ZA"/>
        </w:rPr>
        <w:t xml:space="preserve"> </w:t>
      </w:r>
      <w:proofErr w:type="spellStart"/>
      <w:r w:rsidRPr="007B2EFD">
        <w:rPr>
          <w:rFonts w:ascii="Trebuchet MS" w:hAnsi="Trebuchet MS"/>
          <w:lang w:val="en-ZA"/>
        </w:rPr>
        <w:t>Morakile</w:t>
      </w:r>
      <w:proofErr w:type="spellEnd"/>
      <w:r w:rsidRPr="007B2EFD">
        <w:rPr>
          <w:rFonts w:ascii="Trebuchet MS" w:hAnsi="Trebuchet MS"/>
          <w:lang w:val="en-ZA"/>
        </w:rPr>
        <w:t xml:space="preserve"> of Absa, Natasha O’Reilly of Eris Property Group, Tsholofelo Lameck </w:t>
      </w:r>
      <w:proofErr w:type="spellStart"/>
      <w:r w:rsidRPr="007B2EFD">
        <w:rPr>
          <w:rFonts w:ascii="Trebuchet MS" w:hAnsi="Trebuchet MS"/>
          <w:lang w:val="en-ZA"/>
        </w:rPr>
        <w:t>Makgwa</w:t>
      </w:r>
      <w:proofErr w:type="spellEnd"/>
      <w:r w:rsidRPr="007B2EFD">
        <w:rPr>
          <w:rFonts w:ascii="Trebuchet MS" w:hAnsi="Trebuchet MS"/>
          <w:lang w:val="en-ZA"/>
        </w:rPr>
        <w:t xml:space="preserve"> of the City of Tshwane, Bakang Moeng of GBCSA, and </w:t>
      </w:r>
      <w:proofErr w:type="spellStart"/>
      <w:r w:rsidRPr="007B2EFD">
        <w:rPr>
          <w:rFonts w:ascii="Trebuchet MS" w:hAnsi="Trebuchet MS"/>
          <w:lang w:val="en-ZA"/>
        </w:rPr>
        <w:t>Kushinga</w:t>
      </w:r>
      <w:proofErr w:type="spellEnd"/>
      <w:r w:rsidRPr="007B2EFD">
        <w:rPr>
          <w:rFonts w:ascii="Trebuchet MS" w:hAnsi="Trebuchet MS"/>
          <w:lang w:val="en-ZA"/>
        </w:rPr>
        <w:t xml:space="preserve"> Kambarami of IFC. </w:t>
      </w:r>
    </w:p>
    <w:p w14:paraId="4E17DD5E" w14:textId="77777777" w:rsidR="0032194B" w:rsidRPr="00BA724B" w:rsidRDefault="0032194B" w:rsidP="0032194B">
      <w:pPr>
        <w:spacing w:after="0"/>
        <w:jc w:val="both"/>
        <w:rPr>
          <w:rFonts w:ascii="Trebuchet MS" w:hAnsi="Trebuchet MS"/>
          <w:lang w:val="en-ZA"/>
        </w:rPr>
      </w:pPr>
    </w:p>
    <w:p w14:paraId="04943B9E" w14:textId="77777777" w:rsidR="0032194B" w:rsidRPr="007B2EFD" w:rsidRDefault="0032194B" w:rsidP="0032194B">
      <w:pPr>
        <w:spacing w:after="0"/>
        <w:jc w:val="both"/>
        <w:rPr>
          <w:rFonts w:ascii="Trebuchet MS" w:hAnsi="Trebuchet MS"/>
          <w:lang w:val="en-ZA"/>
        </w:rPr>
      </w:pPr>
      <w:r w:rsidRPr="007B2EFD">
        <w:rPr>
          <w:rFonts w:ascii="Trebuchet MS" w:hAnsi="Trebuchet MS"/>
          <w:lang w:val="en-ZA"/>
        </w:rPr>
        <w:t xml:space="preserve">Judges for the engineering category included </w:t>
      </w:r>
      <w:proofErr w:type="spellStart"/>
      <w:r w:rsidRPr="007B2EFD">
        <w:rPr>
          <w:rFonts w:ascii="Trebuchet MS" w:hAnsi="Trebuchet MS"/>
          <w:lang w:val="en-ZA"/>
        </w:rPr>
        <w:t>Makhosazana</w:t>
      </w:r>
      <w:proofErr w:type="spellEnd"/>
      <w:r w:rsidRPr="007B2EFD">
        <w:rPr>
          <w:rFonts w:ascii="Trebuchet MS" w:hAnsi="Trebuchet MS"/>
          <w:lang w:val="en-ZA"/>
        </w:rPr>
        <w:t xml:space="preserve"> Mthethwa of Solid Green, Craig Blankers of WSP, Mike Aldous of MPAMOT, Dash Coville of GBCSA, Marius Meyer of Growthpoint Properties, and Mischa Tessendorf of </w:t>
      </w:r>
      <w:proofErr w:type="spellStart"/>
      <w:r w:rsidRPr="007B2EFD">
        <w:rPr>
          <w:rFonts w:ascii="Trebuchet MS" w:hAnsi="Trebuchet MS"/>
          <w:lang w:val="en-ZA"/>
        </w:rPr>
        <w:t>Attacq</w:t>
      </w:r>
      <w:proofErr w:type="spellEnd"/>
      <w:r w:rsidRPr="007B2EFD">
        <w:rPr>
          <w:rFonts w:ascii="Trebuchet MS" w:hAnsi="Trebuchet MS"/>
          <w:lang w:val="en-ZA"/>
        </w:rPr>
        <w:t xml:space="preserve"> Limited.</w:t>
      </w:r>
    </w:p>
    <w:p w14:paraId="45BFC60F" w14:textId="77777777" w:rsidR="0032194B" w:rsidRPr="00BA724B" w:rsidRDefault="0032194B" w:rsidP="0032194B">
      <w:pPr>
        <w:spacing w:after="0"/>
        <w:jc w:val="both"/>
        <w:rPr>
          <w:rFonts w:ascii="Trebuchet MS" w:hAnsi="Trebuchet MS"/>
          <w:b/>
          <w:bCs/>
          <w:lang w:val="en-ZA"/>
        </w:rPr>
      </w:pPr>
    </w:p>
    <w:p w14:paraId="691E06FD" w14:textId="77777777" w:rsidR="0032194B" w:rsidRPr="007B2EFD" w:rsidRDefault="0032194B" w:rsidP="0032194B">
      <w:pPr>
        <w:spacing w:after="0"/>
        <w:rPr>
          <w:rFonts w:ascii="Trebuchet MS" w:hAnsi="Trebuchet MS"/>
          <w:lang w:val="en-ZA"/>
        </w:rPr>
      </w:pPr>
      <w:r w:rsidRPr="007B2EFD">
        <w:rPr>
          <w:rFonts w:ascii="Trebuchet MS" w:hAnsi="Trebuchet MS"/>
          <w:b/>
          <w:bCs/>
          <w:lang w:val="en-ZA"/>
        </w:rPr>
        <w:t xml:space="preserve">The innovating, planet-shaping 2025 </w:t>
      </w:r>
      <w:proofErr w:type="spellStart"/>
      <w:r w:rsidRPr="007B2EFD">
        <w:rPr>
          <w:rFonts w:ascii="Trebuchet MS" w:hAnsi="Trebuchet MS"/>
          <w:b/>
          <w:bCs/>
          <w:lang w:val="en-ZA"/>
        </w:rPr>
        <w:t>Greenovate</w:t>
      </w:r>
      <w:proofErr w:type="spellEnd"/>
      <w:r w:rsidRPr="007B2EFD">
        <w:rPr>
          <w:rFonts w:ascii="Trebuchet MS" w:hAnsi="Trebuchet MS"/>
          <w:b/>
          <w:bCs/>
          <w:lang w:val="en-ZA"/>
        </w:rPr>
        <w:t xml:space="preserve"> Student Awards winners:</w:t>
      </w:r>
    </w:p>
    <w:p w14:paraId="3FFEF413" w14:textId="77777777" w:rsidR="0032194B" w:rsidRPr="00BA724B" w:rsidRDefault="0032194B" w:rsidP="0032194B">
      <w:pPr>
        <w:spacing w:after="0"/>
        <w:rPr>
          <w:rFonts w:ascii="Trebuchet MS" w:hAnsi="Trebuchet MS"/>
          <w:b/>
          <w:bCs/>
          <w:lang w:val="en-ZA"/>
        </w:rPr>
      </w:pPr>
    </w:p>
    <w:p w14:paraId="4F17DA7C" w14:textId="574E8F42" w:rsidR="007A6CAC" w:rsidRDefault="0032194B" w:rsidP="007A6CAC">
      <w:pPr>
        <w:spacing w:after="0"/>
        <w:rPr>
          <w:rFonts w:ascii="Trebuchet MS" w:hAnsi="Trebuchet MS"/>
        </w:rPr>
      </w:pPr>
      <w:r w:rsidRPr="007B2EFD">
        <w:rPr>
          <w:rFonts w:ascii="Trebuchet MS" w:hAnsi="Trebuchet MS"/>
          <w:b/>
          <w:bCs/>
          <w:lang w:val="en-ZA"/>
        </w:rPr>
        <w:t>ENGINEERING WINNERS:</w:t>
      </w:r>
      <w:r w:rsidRPr="007B2EFD">
        <w:rPr>
          <w:rFonts w:ascii="Trebuchet MS" w:hAnsi="Trebuchet MS"/>
          <w:lang w:val="en-ZA"/>
        </w:rPr>
        <w:br/>
      </w:r>
      <w:r w:rsidRPr="007B2EFD">
        <w:rPr>
          <w:rFonts w:ascii="Trebuchet MS" w:hAnsi="Trebuchet MS"/>
          <w:b/>
          <w:bCs/>
          <w:lang w:val="en-ZA"/>
        </w:rPr>
        <w:t>1st – Aqeelah Sharief, University of Cape Town</w:t>
      </w:r>
      <w:r w:rsidRPr="000208E7">
        <w:rPr>
          <w:rFonts w:ascii="Trebuchet MS" w:hAnsi="Trebuchet MS"/>
          <w:b/>
          <w:bCs/>
          <w:lang w:val="en-ZA"/>
        </w:rPr>
        <w:t>:</w:t>
      </w:r>
      <w:r w:rsidRPr="00BA724B">
        <w:rPr>
          <w:rFonts w:ascii="Trebuchet MS" w:hAnsi="Trebuchet MS"/>
          <w:lang w:val="en-ZA"/>
        </w:rPr>
        <w:t xml:space="preserve"> </w:t>
      </w:r>
      <w:r w:rsidR="007A6CAC" w:rsidRPr="007A6CAC">
        <w:rPr>
          <w:rFonts w:ascii="Trebuchet MS" w:hAnsi="Trebuchet MS"/>
        </w:rPr>
        <w:t xml:space="preserve">Exploring On-Site Nutrient Recovery and Water </w:t>
      </w:r>
      <w:r w:rsidR="007A6CAC" w:rsidRPr="007A6CAC">
        <w:rPr>
          <w:rFonts w:ascii="Trebuchet MS" w:hAnsi="Trebuchet MS"/>
        </w:rPr>
        <w:t>Re</w:t>
      </w:r>
      <w:r w:rsidR="007A6CAC">
        <w:rPr>
          <w:rFonts w:ascii="Trebuchet MS" w:hAnsi="Trebuchet MS"/>
        </w:rPr>
        <w:t xml:space="preserve">use </w:t>
      </w:r>
      <w:r w:rsidR="007A6CAC" w:rsidRPr="007A6CAC">
        <w:rPr>
          <w:rFonts w:ascii="Trebuchet MS" w:hAnsi="Trebuchet MS"/>
        </w:rPr>
        <w:t>at the Cape Town Stadium </w:t>
      </w:r>
    </w:p>
    <w:p w14:paraId="32E6406A" w14:textId="26DEDED8" w:rsidR="0032194B" w:rsidRPr="007A6CAC" w:rsidRDefault="0032194B" w:rsidP="007A6CAC">
      <w:pPr>
        <w:spacing w:after="0"/>
        <w:rPr>
          <w:rFonts w:ascii="Trebuchet MS" w:hAnsi="Trebuchet MS"/>
        </w:rPr>
      </w:pPr>
      <w:r w:rsidRPr="007B2EFD">
        <w:rPr>
          <w:rFonts w:ascii="Trebuchet MS" w:hAnsi="Trebuchet MS"/>
          <w:b/>
          <w:bCs/>
          <w:lang w:val="en-ZA"/>
        </w:rPr>
        <w:t>2nd – Georgia Shear, University of Pretoria</w:t>
      </w:r>
      <w:r w:rsidRPr="000208E7">
        <w:rPr>
          <w:rFonts w:ascii="Trebuchet MS" w:hAnsi="Trebuchet MS"/>
          <w:b/>
          <w:bCs/>
          <w:lang w:val="en-ZA"/>
        </w:rPr>
        <w:t>:</w:t>
      </w:r>
      <w:r w:rsidRPr="00BA724B">
        <w:rPr>
          <w:rFonts w:ascii="Trebuchet MS" w:hAnsi="Trebuchet MS"/>
          <w:lang w:val="en-ZA"/>
        </w:rPr>
        <w:t xml:space="preserve"> Water Sanitation System Through Compost Heating</w:t>
      </w:r>
      <w:r w:rsidRPr="007B2EFD">
        <w:rPr>
          <w:rFonts w:ascii="Trebuchet MS" w:hAnsi="Trebuchet MS"/>
          <w:lang w:val="en-ZA"/>
        </w:rPr>
        <w:br/>
      </w:r>
      <w:r w:rsidRPr="007B2EFD">
        <w:rPr>
          <w:rFonts w:ascii="Trebuchet MS" w:hAnsi="Trebuchet MS"/>
          <w:b/>
          <w:bCs/>
          <w:lang w:val="en-ZA"/>
        </w:rPr>
        <w:t xml:space="preserve">3rd – </w:t>
      </w:r>
      <w:proofErr w:type="spellStart"/>
      <w:r w:rsidRPr="007B2EFD">
        <w:rPr>
          <w:rFonts w:ascii="Trebuchet MS" w:hAnsi="Trebuchet MS"/>
          <w:b/>
          <w:bCs/>
          <w:lang w:val="en-ZA"/>
        </w:rPr>
        <w:t>Sai’an</w:t>
      </w:r>
      <w:proofErr w:type="spellEnd"/>
      <w:r w:rsidRPr="007B2EFD">
        <w:rPr>
          <w:rFonts w:ascii="Trebuchet MS" w:hAnsi="Trebuchet MS"/>
          <w:b/>
          <w:bCs/>
          <w:lang w:val="en-ZA"/>
        </w:rPr>
        <w:t xml:space="preserve"> </w:t>
      </w:r>
      <w:proofErr w:type="spellStart"/>
      <w:r w:rsidRPr="007B2EFD">
        <w:rPr>
          <w:rFonts w:ascii="Trebuchet MS" w:hAnsi="Trebuchet MS"/>
          <w:b/>
          <w:bCs/>
          <w:lang w:val="en-ZA"/>
        </w:rPr>
        <w:t>Dhayaram</w:t>
      </w:r>
      <w:proofErr w:type="spellEnd"/>
      <w:r w:rsidRPr="007B2EFD">
        <w:rPr>
          <w:rFonts w:ascii="Trebuchet MS" w:hAnsi="Trebuchet MS"/>
          <w:b/>
          <w:bCs/>
          <w:lang w:val="en-ZA"/>
        </w:rPr>
        <w:t>, University of Pretoria</w:t>
      </w:r>
      <w:r w:rsidRPr="000208E7">
        <w:rPr>
          <w:rFonts w:ascii="Trebuchet MS" w:hAnsi="Trebuchet MS"/>
          <w:b/>
          <w:bCs/>
          <w:lang w:val="en-ZA"/>
        </w:rPr>
        <w:t>:</w:t>
      </w:r>
      <w:r w:rsidRPr="00BA724B">
        <w:rPr>
          <w:rFonts w:ascii="Trebuchet MS" w:hAnsi="Trebuchet MS"/>
          <w:lang w:val="en-ZA"/>
        </w:rPr>
        <w:t xml:space="preserve"> Performance of Concrete Incorporating High Percentages of Fly Ash and Slag</w:t>
      </w:r>
    </w:p>
    <w:p w14:paraId="4641EF3C" w14:textId="77777777" w:rsidR="0032194B" w:rsidRPr="007B2EFD" w:rsidRDefault="0032194B" w:rsidP="0032194B">
      <w:pPr>
        <w:spacing w:after="0"/>
        <w:rPr>
          <w:rFonts w:ascii="Trebuchet MS" w:hAnsi="Trebuchet MS"/>
          <w:lang w:val="en-ZA"/>
        </w:rPr>
      </w:pPr>
    </w:p>
    <w:p w14:paraId="6A83AAA2" w14:textId="77777777" w:rsidR="0032194B" w:rsidRPr="00BA724B" w:rsidRDefault="0032194B" w:rsidP="0032194B">
      <w:pPr>
        <w:spacing w:after="0"/>
        <w:rPr>
          <w:rFonts w:ascii="Trebuchet MS" w:hAnsi="Trebuchet MS"/>
          <w:lang w:val="en-ZA"/>
        </w:rPr>
      </w:pPr>
      <w:r w:rsidRPr="007B2EFD">
        <w:rPr>
          <w:rFonts w:ascii="Trebuchet MS" w:hAnsi="Trebuchet MS"/>
          <w:b/>
          <w:bCs/>
          <w:lang w:val="en-ZA"/>
        </w:rPr>
        <w:t>PROPERTY WINNERS:</w:t>
      </w:r>
      <w:r w:rsidRPr="007B2EFD">
        <w:rPr>
          <w:rFonts w:ascii="Trebuchet MS" w:hAnsi="Trebuchet MS"/>
          <w:lang w:val="en-ZA"/>
        </w:rPr>
        <w:br/>
      </w:r>
      <w:r w:rsidRPr="007B2EFD">
        <w:rPr>
          <w:rFonts w:ascii="Trebuchet MS" w:hAnsi="Trebuchet MS"/>
          <w:b/>
          <w:bCs/>
          <w:lang w:val="en-ZA"/>
        </w:rPr>
        <w:t>1st – Justine Braaf and Benjamin van Rhyn, University of Cape Town</w:t>
      </w:r>
      <w:r w:rsidRPr="00BA724B">
        <w:rPr>
          <w:rFonts w:ascii="Trebuchet MS" w:hAnsi="Trebuchet MS"/>
          <w:b/>
          <w:bCs/>
          <w:lang w:val="en-ZA"/>
        </w:rPr>
        <w:t>:</w:t>
      </w:r>
      <w:r w:rsidRPr="00BA724B">
        <w:rPr>
          <w:rFonts w:ascii="Trebuchet MS" w:hAnsi="Trebuchet MS"/>
          <w:lang w:val="en-ZA"/>
        </w:rPr>
        <w:t xml:space="preserve"> An investigation into the Financial Benefits of Water Efficiency for EDGE Residential Units in the Western Cape</w:t>
      </w:r>
      <w:r w:rsidRPr="007B2EFD">
        <w:rPr>
          <w:rFonts w:ascii="Trebuchet MS" w:hAnsi="Trebuchet MS"/>
          <w:lang w:val="en-ZA"/>
        </w:rPr>
        <w:br/>
      </w:r>
      <w:r w:rsidRPr="007B2EFD">
        <w:rPr>
          <w:rFonts w:ascii="Trebuchet MS" w:hAnsi="Trebuchet MS"/>
          <w:b/>
          <w:bCs/>
          <w:lang w:val="en-ZA"/>
        </w:rPr>
        <w:t>2nd – Michael Walker and Anastacia Phalatse, University of Pretoria</w:t>
      </w:r>
      <w:r w:rsidRPr="00BA724B">
        <w:rPr>
          <w:rFonts w:ascii="Trebuchet MS" w:hAnsi="Trebuchet MS"/>
          <w:b/>
          <w:bCs/>
          <w:lang w:val="en-ZA"/>
        </w:rPr>
        <w:t>:</w:t>
      </w:r>
      <w:r w:rsidRPr="00BA724B">
        <w:rPr>
          <w:rFonts w:ascii="Trebuchet MS" w:hAnsi="Trebuchet MS"/>
          <w:lang w:val="en-ZA"/>
        </w:rPr>
        <w:t xml:space="preserve"> Using Atmospheric Water Harvesting as an Alternative to Traditional Water Supply Methods</w:t>
      </w:r>
      <w:r w:rsidRPr="007B2EFD">
        <w:rPr>
          <w:rFonts w:ascii="Trebuchet MS" w:hAnsi="Trebuchet MS"/>
          <w:lang w:val="en-ZA"/>
        </w:rPr>
        <w:br/>
      </w:r>
      <w:r w:rsidRPr="007B2EFD">
        <w:rPr>
          <w:rFonts w:ascii="Trebuchet MS" w:hAnsi="Trebuchet MS"/>
          <w:b/>
          <w:bCs/>
          <w:lang w:val="en-ZA"/>
        </w:rPr>
        <w:t xml:space="preserve">3rd – Samuel de Witt and Aiden Pringle, </w:t>
      </w:r>
      <w:r w:rsidRPr="00BA724B">
        <w:rPr>
          <w:rFonts w:ascii="Trebuchet MS" w:hAnsi="Trebuchet MS"/>
          <w:b/>
          <w:bCs/>
          <w:lang w:val="en-ZA"/>
        </w:rPr>
        <w:t>University of Cape Town:</w:t>
      </w:r>
      <w:r w:rsidRPr="00BA724B">
        <w:rPr>
          <w:rFonts w:ascii="Trebuchet MS" w:hAnsi="Trebuchet MS"/>
          <w:lang w:val="en-ZA"/>
        </w:rPr>
        <w:t xml:space="preserve"> Living Walls in the Western Cape: The Optimal Model – A Quantity Surveyor’s Perspective</w:t>
      </w:r>
    </w:p>
    <w:p w14:paraId="583600E3" w14:textId="77777777" w:rsidR="0032194B" w:rsidRPr="007B2EFD" w:rsidRDefault="0032194B" w:rsidP="0032194B">
      <w:pPr>
        <w:spacing w:after="0"/>
        <w:rPr>
          <w:rFonts w:ascii="Trebuchet MS" w:hAnsi="Trebuchet MS"/>
          <w:lang w:val="en-ZA"/>
        </w:rPr>
      </w:pPr>
    </w:p>
    <w:p w14:paraId="2ACCDDDB" w14:textId="77777777" w:rsidR="0032194B" w:rsidRPr="00BA724B" w:rsidRDefault="0032194B" w:rsidP="0032194B">
      <w:pPr>
        <w:rPr>
          <w:rFonts w:ascii="Trebuchet MS" w:hAnsi="Trebuchet MS"/>
          <w:lang w:val="en-ZA"/>
        </w:rPr>
      </w:pPr>
      <w:r w:rsidRPr="00BA724B">
        <w:rPr>
          <w:rFonts w:ascii="Trebuchet MS" w:hAnsi="Trebuchet MS"/>
          <w:b/>
          <w:bCs/>
          <w:lang w:val="en-ZA"/>
        </w:rPr>
        <w:t>OTHER PRIZE WINNERS:</w:t>
      </w:r>
      <w:r w:rsidRPr="00BA724B">
        <w:rPr>
          <w:rFonts w:ascii="Trebuchet MS" w:hAnsi="Trebuchet MS"/>
          <w:lang w:val="en-ZA"/>
        </w:rPr>
        <w:br/>
      </w:r>
      <w:r w:rsidRPr="00BA724B">
        <w:rPr>
          <w:rFonts w:ascii="Trebuchet MS" w:hAnsi="Trebuchet MS"/>
          <w:b/>
          <w:bCs/>
          <w:lang w:val="en-ZA"/>
        </w:rPr>
        <w:t>• IFC Prize – Justine Braaf and Benjamin van Rhyn, University of Cape Town:</w:t>
      </w:r>
      <w:r w:rsidRPr="00BA724B">
        <w:rPr>
          <w:rFonts w:ascii="Trebuchet MS" w:hAnsi="Trebuchet MS"/>
          <w:lang w:val="en-ZA"/>
        </w:rPr>
        <w:t xml:space="preserve"> An investigation into the Financial Benefits of Water Efficiency for EDGE Residential Units in the Western Cape </w:t>
      </w:r>
      <w:r w:rsidRPr="007B2EFD">
        <w:rPr>
          <w:rFonts w:ascii="Trebuchet MS" w:hAnsi="Trebuchet MS"/>
          <w:lang w:val="en-ZA"/>
        </w:rPr>
        <w:br/>
      </w:r>
      <w:r w:rsidRPr="007B2EFD">
        <w:rPr>
          <w:rFonts w:ascii="Trebuchet MS" w:hAnsi="Trebuchet MS"/>
          <w:b/>
          <w:bCs/>
          <w:lang w:val="en-ZA"/>
        </w:rPr>
        <w:t xml:space="preserve">• Transformative Impact – </w:t>
      </w:r>
      <w:proofErr w:type="spellStart"/>
      <w:r w:rsidRPr="007B2EFD">
        <w:rPr>
          <w:rFonts w:ascii="Trebuchet MS" w:hAnsi="Trebuchet MS"/>
          <w:b/>
          <w:bCs/>
          <w:lang w:val="en-ZA"/>
        </w:rPr>
        <w:t>Viwe</w:t>
      </w:r>
      <w:proofErr w:type="spellEnd"/>
      <w:r w:rsidRPr="007B2EFD">
        <w:rPr>
          <w:rFonts w:ascii="Trebuchet MS" w:hAnsi="Trebuchet MS"/>
          <w:b/>
          <w:bCs/>
          <w:lang w:val="en-ZA"/>
        </w:rPr>
        <w:t xml:space="preserve"> Duma, University of Johannesburg</w:t>
      </w:r>
      <w:r w:rsidRPr="00BA724B">
        <w:rPr>
          <w:rFonts w:ascii="Trebuchet MS" w:hAnsi="Trebuchet MS"/>
          <w:b/>
          <w:bCs/>
          <w:lang w:val="en-ZA"/>
        </w:rPr>
        <w:t>:</w:t>
      </w:r>
      <w:r w:rsidRPr="00BA724B">
        <w:rPr>
          <w:rFonts w:ascii="Trebuchet MS" w:hAnsi="Trebuchet MS"/>
          <w:lang w:val="en-ZA"/>
        </w:rPr>
        <w:t xml:space="preserve"> Perceptions of Investors or Funders of Affordable Housing on Green Developments and Green Certification</w:t>
      </w:r>
      <w:r w:rsidRPr="007B2EFD">
        <w:rPr>
          <w:rFonts w:ascii="Trebuchet MS" w:hAnsi="Trebuchet MS"/>
          <w:lang w:val="en-ZA"/>
        </w:rPr>
        <w:br/>
      </w:r>
      <w:r w:rsidRPr="007B2EFD">
        <w:rPr>
          <w:rFonts w:ascii="Trebuchet MS" w:hAnsi="Trebuchet MS"/>
          <w:b/>
          <w:bCs/>
          <w:lang w:val="en-ZA"/>
        </w:rPr>
        <w:t>• Sustainability in Action – Hannah Counihan, Stellenbosch University</w:t>
      </w:r>
      <w:r w:rsidRPr="00BA724B">
        <w:rPr>
          <w:rFonts w:ascii="Trebuchet MS" w:hAnsi="Trebuchet MS"/>
          <w:b/>
          <w:bCs/>
          <w:lang w:val="en-ZA"/>
        </w:rPr>
        <w:t>:</w:t>
      </w:r>
      <w:r w:rsidRPr="00BA724B">
        <w:rPr>
          <w:rFonts w:ascii="Trebuchet MS" w:hAnsi="Trebuchet MS"/>
          <w:lang w:val="en-ZA"/>
        </w:rPr>
        <w:t xml:space="preserve"> Assessing Non-Stationary Extreme Rainfall and Hydrological Design Implications in the Western Cape</w:t>
      </w:r>
    </w:p>
    <w:p w14:paraId="1067E8C9" w14:textId="654DF862" w:rsidR="0032194B" w:rsidRPr="005B7915" w:rsidRDefault="0032194B" w:rsidP="0032194B">
      <w:pPr>
        <w:spacing w:after="0"/>
        <w:jc w:val="center"/>
        <w:rPr>
          <w:rFonts w:ascii="Trebuchet MS" w:hAnsi="Trebuchet MS"/>
          <w:b/>
          <w:bCs/>
        </w:rPr>
      </w:pPr>
      <w:r w:rsidRPr="007B2EFD">
        <w:rPr>
          <w:rFonts w:ascii="Trebuchet MS" w:hAnsi="Trebuchet MS"/>
          <w:b/>
          <w:bCs/>
          <w:lang w:val="en-ZA"/>
        </w:rPr>
        <w:t xml:space="preserve">Students from all South African universities are invited to participate in the </w:t>
      </w:r>
      <w:proofErr w:type="spellStart"/>
      <w:r w:rsidRPr="007B2EFD">
        <w:rPr>
          <w:rFonts w:ascii="Trebuchet MS" w:hAnsi="Trebuchet MS"/>
          <w:b/>
          <w:bCs/>
          <w:lang w:val="en-ZA"/>
        </w:rPr>
        <w:t>Greenovate</w:t>
      </w:r>
      <w:proofErr w:type="spellEnd"/>
      <w:r w:rsidRPr="007B2EFD">
        <w:rPr>
          <w:rFonts w:ascii="Trebuchet MS" w:hAnsi="Trebuchet MS"/>
          <w:b/>
          <w:bCs/>
          <w:lang w:val="en-ZA"/>
        </w:rPr>
        <w:t xml:space="preserve"> Awards </w:t>
      </w:r>
      <w:r w:rsidR="005B7915">
        <w:rPr>
          <w:rFonts w:ascii="Trebuchet MS" w:hAnsi="Trebuchet MS"/>
          <w:b/>
          <w:bCs/>
          <w:lang w:val="en-ZA"/>
        </w:rPr>
        <w:t xml:space="preserve">each year </w:t>
      </w:r>
      <w:r w:rsidRPr="007B2EFD">
        <w:rPr>
          <w:rFonts w:ascii="Trebuchet MS" w:hAnsi="Trebuchet MS"/>
          <w:b/>
          <w:bCs/>
          <w:lang w:val="en-ZA"/>
        </w:rPr>
        <w:t xml:space="preserve">and can register at </w:t>
      </w:r>
      <w:hyperlink r:id="rId5" w:tgtFrame="_new" w:history="1">
        <w:r w:rsidRPr="007B2EFD">
          <w:rPr>
            <w:rStyle w:val="Hyperlink"/>
            <w:rFonts w:ascii="Trebuchet MS" w:hAnsi="Trebuchet MS"/>
            <w:b/>
            <w:bCs/>
            <w:lang w:val="en-ZA"/>
          </w:rPr>
          <w:t>www.greenovatecompetition.co.za/register</w:t>
        </w:r>
      </w:hyperlink>
    </w:p>
    <w:p w14:paraId="7D5A32C5" w14:textId="77777777" w:rsidR="0032194B" w:rsidRPr="00BA724B" w:rsidRDefault="0032194B" w:rsidP="0032194B">
      <w:pPr>
        <w:spacing w:after="0"/>
        <w:jc w:val="center"/>
        <w:rPr>
          <w:rFonts w:ascii="Trebuchet MS" w:hAnsi="Trebuchet MS"/>
        </w:rPr>
      </w:pPr>
    </w:p>
    <w:p w14:paraId="085AA1E9" w14:textId="77777777" w:rsidR="0032194B" w:rsidRPr="007B2EFD" w:rsidRDefault="0032194B" w:rsidP="0032194B">
      <w:pPr>
        <w:spacing w:after="0"/>
        <w:jc w:val="center"/>
        <w:rPr>
          <w:rFonts w:ascii="Trebuchet MS" w:hAnsi="Trebuchet MS"/>
          <w:b/>
          <w:bCs/>
          <w:lang w:val="en-ZA"/>
        </w:rPr>
      </w:pPr>
      <w:r w:rsidRPr="00BA724B">
        <w:rPr>
          <w:rFonts w:ascii="Trebuchet MS" w:hAnsi="Trebuchet MS"/>
          <w:b/>
          <w:bCs/>
        </w:rPr>
        <w:t>…/ends</w:t>
      </w:r>
    </w:p>
    <w:p w14:paraId="18022251" w14:textId="77777777" w:rsidR="0032194B" w:rsidRPr="00BA724B" w:rsidRDefault="0032194B" w:rsidP="0032194B">
      <w:pPr>
        <w:spacing w:after="0"/>
        <w:rPr>
          <w:rFonts w:ascii="Trebuchet MS" w:hAnsi="Trebuchet MS"/>
        </w:rPr>
      </w:pPr>
    </w:p>
    <w:p w14:paraId="24EB3985" w14:textId="77777777" w:rsidR="0032194B" w:rsidRPr="00BA724B" w:rsidRDefault="0032194B" w:rsidP="0032194B">
      <w:pPr>
        <w:pStyle w:val="PlainText"/>
        <w:rPr>
          <w:rFonts w:ascii="Trebuchet MS" w:hAnsi="Trebuchet MS"/>
          <w:b/>
          <w:bCs/>
          <w:sz w:val="20"/>
          <w:szCs w:val="20"/>
        </w:rPr>
      </w:pPr>
      <w:r w:rsidRPr="00BA724B">
        <w:rPr>
          <w:rFonts w:ascii="Trebuchet MS" w:hAnsi="Trebuchet MS"/>
          <w:b/>
          <w:bCs/>
          <w:sz w:val="20"/>
          <w:szCs w:val="20"/>
        </w:rPr>
        <w:t>ABOUT GROWTHPOINT PROPERTIES:</w:t>
      </w:r>
    </w:p>
    <w:p w14:paraId="6F0A70B7" w14:textId="77777777" w:rsidR="0032194B" w:rsidRPr="00BA724B" w:rsidRDefault="0032194B" w:rsidP="0032194B">
      <w:pPr>
        <w:shd w:val="clear" w:color="auto" w:fill="FFFFFF" w:themeFill="background1"/>
        <w:spacing w:after="0" w:line="240" w:lineRule="auto"/>
        <w:jc w:val="both"/>
        <w:rPr>
          <w:rFonts w:ascii="Trebuchet MS" w:eastAsiaTheme="minorEastAsia" w:hAnsi="Trebuchet MS" w:cstheme="minorHAnsi"/>
          <w:color w:val="000000" w:themeColor="text1"/>
          <w:kern w:val="0"/>
          <w:sz w:val="20"/>
          <w:szCs w:val="20"/>
          <w:lang w:eastAsia="en-GB"/>
          <w14:ligatures w14:val="none"/>
        </w:rPr>
      </w:pPr>
      <w:r w:rsidRPr="00BA724B">
        <w:rPr>
          <w:rFonts w:ascii="Trebuchet MS" w:hAnsi="Trebuchet MS"/>
          <w:sz w:val="20"/>
          <w:szCs w:val="20"/>
        </w:rPr>
        <w:t xml:space="preserve">Growthpoint Properties (JSE: GRT) creates space to thrive with innovative and sustainable property solutions in environmentally friendly buildings while improving the social and material well-being of individuals and communities. Growthpoint is South Africa’s leading primary JSE-listed REIT. It is an international property company invested in real estate and communities in South Africa and across the African continent, Australia and Eastern Europe. Growthpoint is at the forefront of environmental innovation in the property sector in South Africa. </w:t>
      </w:r>
      <w:r w:rsidRPr="00BA724B">
        <w:rPr>
          <w:rFonts w:ascii="Trebuchet MS" w:eastAsiaTheme="minorEastAsia" w:hAnsi="Trebuchet MS" w:cstheme="minorHAnsi"/>
          <w:color w:val="000000" w:themeColor="text1"/>
          <w:kern w:val="0"/>
          <w:sz w:val="20"/>
          <w:szCs w:val="20"/>
          <w:lang w:eastAsia="en-GB"/>
          <w14:ligatures w14:val="none"/>
        </w:rPr>
        <w:t xml:space="preserve">Visit </w:t>
      </w:r>
      <w:hyperlink r:id="rId6" w:history="1">
        <w:r w:rsidRPr="00BA724B">
          <w:rPr>
            <w:rFonts w:ascii="Trebuchet MS" w:eastAsia="Merriweather" w:hAnsi="Trebuchet MS" w:cstheme="minorHAnsi"/>
            <w:color w:val="000000" w:themeColor="text1"/>
            <w:kern w:val="0"/>
            <w:sz w:val="20"/>
            <w:szCs w:val="20"/>
            <w:u w:val="single"/>
            <w:lang w:eastAsia="en-GB"/>
            <w14:ligatures w14:val="none"/>
          </w:rPr>
          <w:t>growthpoint.co.za</w:t>
        </w:r>
      </w:hyperlink>
      <w:r w:rsidRPr="00BA724B">
        <w:rPr>
          <w:rFonts w:ascii="Trebuchet MS" w:eastAsiaTheme="minorEastAsia" w:hAnsi="Trebuchet MS" w:cstheme="minorHAnsi"/>
          <w:color w:val="000000" w:themeColor="text1"/>
          <w:kern w:val="0"/>
          <w:sz w:val="20"/>
          <w:szCs w:val="20"/>
          <w:lang w:eastAsia="en-GB"/>
          <w14:ligatures w14:val="none"/>
        </w:rPr>
        <w:t xml:space="preserve"> for more information. Connect with Growthpoint on </w:t>
      </w:r>
      <w:hyperlink r:id="rId7" w:history="1">
        <w:r w:rsidRPr="00BA724B">
          <w:rPr>
            <w:rFonts w:ascii="Trebuchet MS" w:eastAsia="Merriweather" w:hAnsi="Trebuchet MS" w:cstheme="minorHAnsi"/>
            <w:color w:val="000000" w:themeColor="text1"/>
            <w:kern w:val="0"/>
            <w:sz w:val="20"/>
            <w:szCs w:val="20"/>
            <w:u w:val="single"/>
            <w:lang w:eastAsia="en-GB"/>
            <w14:ligatures w14:val="none"/>
          </w:rPr>
          <w:t>Facebook</w:t>
        </w:r>
      </w:hyperlink>
      <w:r w:rsidRPr="00BA724B">
        <w:rPr>
          <w:rFonts w:ascii="Trebuchet MS" w:eastAsiaTheme="minorEastAsia" w:hAnsi="Trebuchet MS" w:cstheme="minorHAnsi"/>
          <w:color w:val="000000" w:themeColor="text1"/>
          <w:kern w:val="0"/>
          <w:sz w:val="20"/>
          <w:szCs w:val="20"/>
          <w:lang w:eastAsia="en-GB"/>
          <w14:ligatures w14:val="none"/>
        </w:rPr>
        <w:t xml:space="preserve">, </w:t>
      </w:r>
      <w:hyperlink r:id="rId8" w:history="1">
        <w:r w:rsidRPr="00BA724B">
          <w:rPr>
            <w:rFonts w:ascii="Trebuchet MS" w:eastAsia="Merriweather" w:hAnsi="Trebuchet MS" w:cstheme="minorHAnsi"/>
            <w:color w:val="000000" w:themeColor="text1"/>
            <w:kern w:val="0"/>
            <w:sz w:val="20"/>
            <w:szCs w:val="20"/>
            <w:u w:val="single"/>
            <w:lang w:eastAsia="en-GB"/>
            <w14:ligatures w14:val="none"/>
          </w:rPr>
          <w:t>LinkedIn</w:t>
        </w:r>
      </w:hyperlink>
      <w:r w:rsidRPr="00BA724B">
        <w:rPr>
          <w:rFonts w:ascii="Trebuchet MS" w:eastAsiaTheme="minorEastAsia" w:hAnsi="Trebuchet MS" w:cstheme="minorHAnsi"/>
          <w:color w:val="000000" w:themeColor="text1"/>
          <w:kern w:val="0"/>
          <w:sz w:val="20"/>
          <w:szCs w:val="20"/>
          <w:lang w:eastAsia="en-GB"/>
          <w14:ligatures w14:val="none"/>
        </w:rPr>
        <w:t xml:space="preserve"> and </w:t>
      </w:r>
      <w:hyperlink r:id="rId9" w:history="1">
        <w:r w:rsidRPr="00BA724B">
          <w:rPr>
            <w:rFonts w:ascii="Trebuchet MS" w:eastAsia="Merriweather" w:hAnsi="Trebuchet MS" w:cstheme="minorHAnsi"/>
            <w:color w:val="000000" w:themeColor="text1"/>
            <w:kern w:val="0"/>
            <w:sz w:val="20"/>
            <w:szCs w:val="20"/>
            <w:u w:val="single"/>
            <w:lang w:eastAsia="en-GB"/>
            <w14:ligatures w14:val="none"/>
          </w:rPr>
          <w:t>YouTube</w:t>
        </w:r>
      </w:hyperlink>
      <w:r w:rsidRPr="00BA724B">
        <w:rPr>
          <w:rFonts w:ascii="Trebuchet MS" w:eastAsiaTheme="minorEastAsia" w:hAnsi="Trebuchet MS" w:cstheme="minorHAnsi"/>
          <w:color w:val="000000" w:themeColor="text1"/>
          <w:kern w:val="0"/>
          <w:sz w:val="20"/>
          <w:szCs w:val="20"/>
          <w:lang w:eastAsia="en-GB"/>
          <w14:ligatures w14:val="none"/>
        </w:rPr>
        <w:t>.</w:t>
      </w:r>
    </w:p>
    <w:p w14:paraId="7E930EAB" w14:textId="77777777" w:rsidR="0032194B" w:rsidRPr="00BA724B" w:rsidRDefault="0032194B" w:rsidP="0032194B">
      <w:pPr>
        <w:pStyle w:val="PlainText"/>
        <w:rPr>
          <w:rFonts w:ascii="Trebuchet MS" w:hAnsi="Trebuchet MS"/>
          <w:sz w:val="20"/>
          <w:szCs w:val="20"/>
        </w:rPr>
      </w:pPr>
    </w:p>
    <w:p w14:paraId="6AA6AF6D" w14:textId="77777777" w:rsidR="0032194B" w:rsidRPr="00BA724B" w:rsidRDefault="0032194B" w:rsidP="0032194B">
      <w:pPr>
        <w:pStyle w:val="PlainText"/>
        <w:rPr>
          <w:rFonts w:ascii="Trebuchet MS" w:hAnsi="Trebuchet MS"/>
          <w:b/>
          <w:bCs/>
          <w:sz w:val="20"/>
          <w:szCs w:val="20"/>
        </w:rPr>
      </w:pPr>
      <w:r w:rsidRPr="00BA724B">
        <w:rPr>
          <w:rFonts w:ascii="Trebuchet MS" w:hAnsi="Trebuchet MS"/>
          <w:b/>
          <w:bCs/>
          <w:sz w:val="20"/>
          <w:szCs w:val="20"/>
        </w:rPr>
        <w:t>ABOUT GREEN BUILDING COUNCIL SOUTH AFRICA:</w:t>
      </w:r>
    </w:p>
    <w:p w14:paraId="17A4EBCD" w14:textId="77777777" w:rsidR="0032194B" w:rsidRPr="00BA724B" w:rsidRDefault="0032194B" w:rsidP="0032194B">
      <w:pPr>
        <w:rPr>
          <w:rFonts w:ascii="Trebuchet MS" w:hAnsi="Trebuchet MS"/>
          <w:sz w:val="20"/>
          <w:szCs w:val="20"/>
        </w:rPr>
      </w:pPr>
      <w:r w:rsidRPr="00BA724B">
        <w:rPr>
          <w:rFonts w:ascii="Trebuchet MS" w:hAnsi="Trebuchet MS"/>
          <w:sz w:val="20"/>
          <w:szCs w:val="20"/>
        </w:rPr>
        <w:lastRenderedPageBreak/>
        <w:t xml:space="preserve">The Green Building Council South Africa (GBCSA) is a member-based organisation focused on transforming the built environment into a place where people and planet thrive. We advocate for all buildings and precincts to be designed, built, and operated in an environmentally sustainable manner. GBCSA provides green building certification and sustainability training for the built environment and all stakeholders within the built environment. GBCSA certifies buildings through the Green Star Africa rating system, which is a localised version of Green Star, as well as Net Zero and EDGE rating systems. </w:t>
      </w:r>
    </w:p>
    <w:p w14:paraId="2CF6CCF9" w14:textId="77777777" w:rsidR="0032194B" w:rsidRPr="00BA724B" w:rsidRDefault="0032194B" w:rsidP="0032194B">
      <w:pPr>
        <w:pStyle w:val="PlainText"/>
        <w:rPr>
          <w:rFonts w:ascii="Trebuchet MS" w:hAnsi="Trebuchet MS"/>
          <w:b/>
          <w:bCs/>
          <w:sz w:val="20"/>
          <w:szCs w:val="20"/>
        </w:rPr>
      </w:pPr>
      <w:r w:rsidRPr="00BA724B">
        <w:rPr>
          <w:rFonts w:ascii="Trebuchet MS" w:hAnsi="Trebuchet MS"/>
          <w:b/>
          <w:bCs/>
          <w:sz w:val="20"/>
          <w:szCs w:val="20"/>
        </w:rPr>
        <w:t>ABOUT GREENOVATE:</w:t>
      </w:r>
    </w:p>
    <w:p w14:paraId="13223A76" w14:textId="27C76C01" w:rsidR="0032194B" w:rsidRPr="00BA724B" w:rsidRDefault="0032194B" w:rsidP="0032194B">
      <w:pPr>
        <w:pStyle w:val="PlainText"/>
        <w:rPr>
          <w:rFonts w:ascii="Trebuchet MS" w:hAnsi="Trebuchet MS"/>
          <w:sz w:val="20"/>
          <w:szCs w:val="20"/>
        </w:rPr>
      </w:pPr>
      <w:r w:rsidRPr="00BA724B">
        <w:rPr>
          <w:rFonts w:ascii="Trebuchet MS" w:hAnsi="Trebuchet MS"/>
          <w:sz w:val="20"/>
          <w:szCs w:val="20"/>
        </w:rPr>
        <w:t>A Growthpoint initiative in partnership with the GBCSA, these awards are designed to develop and encourage young talent. They expose university students to key sustainability concerns within the industry while introducing the industry to up-and-coming talent. The aim of the awards is for students and entrepreneurial innovators to learn about green building and sustainability early in their careers and enter the market as advocates for green building with a passion for creating better, more sustainable cities, towns and neighbourhoods. Visit </w:t>
      </w:r>
      <w:hyperlink r:id="rId10" w:history="1">
        <w:r w:rsidRPr="00BA724B">
          <w:rPr>
            <w:rStyle w:val="Hyperlink"/>
            <w:rFonts w:ascii="Trebuchet MS" w:hAnsi="Trebuchet MS"/>
            <w:sz w:val="20"/>
            <w:szCs w:val="20"/>
          </w:rPr>
          <w:t>https://www.greenovatecompetition.co.za/</w:t>
        </w:r>
      </w:hyperlink>
      <w:r w:rsidRPr="00BA724B">
        <w:rPr>
          <w:rFonts w:ascii="Trebuchet MS" w:hAnsi="Trebuchet MS"/>
          <w:sz w:val="20"/>
          <w:szCs w:val="20"/>
        </w:rPr>
        <w:t xml:space="preserve"> to learn more.</w:t>
      </w:r>
    </w:p>
    <w:p w14:paraId="232977B7" w14:textId="77777777" w:rsidR="0032194B" w:rsidRPr="00BA724B" w:rsidRDefault="0032194B" w:rsidP="0032194B">
      <w:pPr>
        <w:pStyle w:val="PlainText"/>
        <w:rPr>
          <w:rFonts w:ascii="Trebuchet MS" w:hAnsi="Trebuchet MS"/>
          <w:sz w:val="20"/>
          <w:szCs w:val="20"/>
        </w:rPr>
      </w:pPr>
    </w:p>
    <w:p w14:paraId="08E27FD3" w14:textId="77777777" w:rsidR="0032194B" w:rsidRPr="00BA724B" w:rsidRDefault="0032194B" w:rsidP="0032194B">
      <w:pPr>
        <w:pStyle w:val="PlainText"/>
        <w:rPr>
          <w:rFonts w:ascii="Trebuchet MS" w:hAnsi="Trebuchet MS"/>
          <w:sz w:val="20"/>
          <w:szCs w:val="20"/>
        </w:rPr>
      </w:pPr>
      <w:r w:rsidRPr="00BA724B">
        <w:rPr>
          <w:rFonts w:ascii="Trebuchet MS" w:hAnsi="Trebuchet MS"/>
          <w:sz w:val="20"/>
          <w:szCs w:val="20"/>
        </w:rPr>
        <w:t>RELEASED BY CATCHWORDS FOR: </w:t>
      </w:r>
    </w:p>
    <w:p w14:paraId="744E7B0B" w14:textId="77777777" w:rsidR="0032194B" w:rsidRPr="00BA724B" w:rsidRDefault="0032194B" w:rsidP="0032194B">
      <w:pPr>
        <w:pStyle w:val="PlainText"/>
        <w:rPr>
          <w:rFonts w:ascii="Trebuchet MS" w:hAnsi="Trebuchet MS"/>
          <w:sz w:val="20"/>
          <w:szCs w:val="20"/>
        </w:rPr>
      </w:pPr>
      <w:r w:rsidRPr="00BA724B">
        <w:rPr>
          <w:rFonts w:ascii="Trebuchet MS" w:hAnsi="Trebuchet MS"/>
          <w:sz w:val="20"/>
          <w:szCs w:val="20"/>
        </w:rPr>
        <w:t>Growthpoint Properties Limited </w:t>
      </w:r>
    </w:p>
    <w:p w14:paraId="01D35A73" w14:textId="77777777" w:rsidR="0032194B" w:rsidRPr="00BA724B" w:rsidRDefault="0032194B" w:rsidP="0032194B">
      <w:pPr>
        <w:pStyle w:val="PlainText"/>
        <w:rPr>
          <w:rFonts w:ascii="Trebuchet MS" w:hAnsi="Trebuchet MS"/>
          <w:sz w:val="20"/>
          <w:szCs w:val="20"/>
        </w:rPr>
      </w:pPr>
      <w:r w:rsidRPr="00BA724B">
        <w:rPr>
          <w:rFonts w:ascii="Trebuchet MS" w:hAnsi="Trebuchet MS"/>
          <w:sz w:val="20"/>
          <w:szCs w:val="20"/>
        </w:rPr>
        <w:t>Cindi-Leigh Breed </w:t>
      </w:r>
    </w:p>
    <w:p w14:paraId="24418E39" w14:textId="77777777" w:rsidR="0032194B" w:rsidRPr="00BA724B" w:rsidRDefault="0032194B" w:rsidP="0032194B">
      <w:pPr>
        <w:pStyle w:val="PlainText"/>
        <w:rPr>
          <w:rFonts w:ascii="Trebuchet MS" w:hAnsi="Trebuchet MS"/>
          <w:sz w:val="20"/>
          <w:szCs w:val="20"/>
        </w:rPr>
      </w:pPr>
      <w:r w:rsidRPr="00BA724B">
        <w:rPr>
          <w:rFonts w:ascii="Trebuchet MS" w:hAnsi="Trebuchet MS"/>
          <w:sz w:val="20"/>
          <w:szCs w:val="20"/>
        </w:rPr>
        <w:t>Head, Marketing &amp; Communication </w:t>
      </w:r>
    </w:p>
    <w:p w14:paraId="01F9ED24" w14:textId="77777777" w:rsidR="0032194B" w:rsidRPr="00BA724B" w:rsidRDefault="0032194B" w:rsidP="0032194B">
      <w:pPr>
        <w:pStyle w:val="PlainText"/>
        <w:rPr>
          <w:rFonts w:ascii="Trebuchet MS" w:hAnsi="Trebuchet MS"/>
          <w:sz w:val="20"/>
          <w:szCs w:val="20"/>
        </w:rPr>
      </w:pPr>
      <w:r w:rsidRPr="00BA724B">
        <w:rPr>
          <w:rFonts w:ascii="Trebuchet MS" w:hAnsi="Trebuchet MS"/>
          <w:sz w:val="20"/>
          <w:szCs w:val="20"/>
        </w:rPr>
        <w:t>Tel: +27 (0) 11 944 6288 </w:t>
      </w:r>
    </w:p>
    <w:p w14:paraId="6C0B2CAE" w14:textId="77777777" w:rsidR="0032194B" w:rsidRPr="00BA724B" w:rsidRDefault="0032194B" w:rsidP="0032194B">
      <w:pPr>
        <w:pStyle w:val="PlainText"/>
        <w:rPr>
          <w:rFonts w:ascii="Trebuchet MS" w:hAnsi="Trebuchet MS"/>
          <w:sz w:val="20"/>
          <w:szCs w:val="20"/>
        </w:rPr>
      </w:pPr>
    </w:p>
    <w:p w14:paraId="03BE0EAC" w14:textId="77777777" w:rsidR="0032194B" w:rsidRPr="00BA724B" w:rsidRDefault="0032194B" w:rsidP="0032194B">
      <w:pPr>
        <w:pStyle w:val="PlainText"/>
        <w:rPr>
          <w:rFonts w:ascii="Trebuchet MS" w:hAnsi="Trebuchet MS"/>
          <w:sz w:val="20"/>
          <w:szCs w:val="20"/>
        </w:rPr>
      </w:pPr>
      <w:r w:rsidRPr="00BA724B">
        <w:rPr>
          <w:rFonts w:ascii="Trebuchet MS" w:hAnsi="Trebuchet MS"/>
          <w:sz w:val="20"/>
          <w:szCs w:val="20"/>
        </w:rPr>
        <w:t>For more information or to book an interview, kindly contact Bronwen Noble at 083 453 6668 or </w:t>
      </w:r>
      <w:hyperlink r:id="rId11" w:history="1">
        <w:r w:rsidRPr="00BA724B">
          <w:rPr>
            <w:rStyle w:val="Hyperlink"/>
            <w:rFonts w:ascii="Trebuchet MS" w:hAnsi="Trebuchet MS"/>
            <w:sz w:val="20"/>
            <w:szCs w:val="20"/>
          </w:rPr>
          <w:t>bronwen@catchwords.co.za</w:t>
        </w:r>
      </w:hyperlink>
      <w:r w:rsidRPr="00BA724B">
        <w:rPr>
          <w:rFonts w:ascii="Trebuchet MS" w:hAnsi="Trebuchet MS"/>
          <w:sz w:val="20"/>
          <w:szCs w:val="20"/>
        </w:rPr>
        <w:t>.</w:t>
      </w:r>
      <w:r w:rsidRPr="00BA724B">
        <w:rPr>
          <w:rFonts w:ascii="Arial" w:hAnsi="Arial" w:cs="Arial"/>
          <w:sz w:val="20"/>
          <w:szCs w:val="20"/>
        </w:rPr>
        <w:t> </w:t>
      </w:r>
      <w:r w:rsidRPr="00BA724B">
        <w:rPr>
          <w:rFonts w:ascii="Trebuchet MS" w:hAnsi="Trebuchet MS" w:cs="Trebuchet MS"/>
          <w:sz w:val="20"/>
          <w:szCs w:val="20"/>
        </w:rPr>
        <w:t> </w:t>
      </w:r>
    </w:p>
    <w:p w14:paraId="2D457F7A" w14:textId="77777777" w:rsidR="0032194B" w:rsidRPr="00BA724B" w:rsidRDefault="0032194B" w:rsidP="0032194B">
      <w:pPr>
        <w:pStyle w:val="PlainText"/>
        <w:rPr>
          <w:rFonts w:ascii="Trebuchet MS" w:hAnsi="Trebuchet MS"/>
          <w:sz w:val="20"/>
          <w:szCs w:val="20"/>
        </w:rPr>
      </w:pPr>
    </w:p>
    <w:p w14:paraId="5E383E7D" w14:textId="77777777" w:rsidR="0032194B" w:rsidRPr="00BA724B" w:rsidRDefault="0032194B" w:rsidP="0032194B">
      <w:pPr>
        <w:spacing w:after="0"/>
        <w:rPr>
          <w:rFonts w:ascii="Trebuchet MS" w:hAnsi="Trebuchet MS"/>
        </w:rPr>
      </w:pPr>
    </w:p>
    <w:p w14:paraId="37D4918D" w14:textId="77777777" w:rsidR="007931D2" w:rsidRPr="0032194B" w:rsidRDefault="007931D2" w:rsidP="0032194B"/>
    <w:sectPr w:rsidR="007931D2" w:rsidRPr="003219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erriweather">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13E74"/>
    <w:multiLevelType w:val="hybridMultilevel"/>
    <w:tmpl w:val="4B30EC3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627853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FFE"/>
    <w:rsid w:val="000208E7"/>
    <w:rsid w:val="00046EC5"/>
    <w:rsid w:val="00093801"/>
    <w:rsid w:val="000F14EA"/>
    <w:rsid w:val="001064C4"/>
    <w:rsid w:val="0012173D"/>
    <w:rsid w:val="00132947"/>
    <w:rsid w:val="0013598D"/>
    <w:rsid w:val="00137CC9"/>
    <w:rsid w:val="00144890"/>
    <w:rsid w:val="00155649"/>
    <w:rsid w:val="0015609E"/>
    <w:rsid w:val="001B15E9"/>
    <w:rsid w:val="001D0E04"/>
    <w:rsid w:val="001F1CAE"/>
    <w:rsid w:val="002028A9"/>
    <w:rsid w:val="0020625F"/>
    <w:rsid w:val="00207BD8"/>
    <w:rsid w:val="002179C8"/>
    <w:rsid w:val="0024070C"/>
    <w:rsid w:val="002A0E61"/>
    <w:rsid w:val="002A2C63"/>
    <w:rsid w:val="002A4FC0"/>
    <w:rsid w:val="002B0E58"/>
    <w:rsid w:val="002F776E"/>
    <w:rsid w:val="00304029"/>
    <w:rsid w:val="0031725E"/>
    <w:rsid w:val="0032194B"/>
    <w:rsid w:val="00354B2B"/>
    <w:rsid w:val="003A20BD"/>
    <w:rsid w:val="003D5258"/>
    <w:rsid w:val="003F68A2"/>
    <w:rsid w:val="00402927"/>
    <w:rsid w:val="00412651"/>
    <w:rsid w:val="00421645"/>
    <w:rsid w:val="0045618B"/>
    <w:rsid w:val="00462BA9"/>
    <w:rsid w:val="0048300F"/>
    <w:rsid w:val="004867EF"/>
    <w:rsid w:val="004B6318"/>
    <w:rsid w:val="004B678D"/>
    <w:rsid w:val="00500FA4"/>
    <w:rsid w:val="005104F2"/>
    <w:rsid w:val="00571656"/>
    <w:rsid w:val="005904F0"/>
    <w:rsid w:val="005B7915"/>
    <w:rsid w:val="005F2A9B"/>
    <w:rsid w:val="006039D0"/>
    <w:rsid w:val="00605173"/>
    <w:rsid w:val="00611DD6"/>
    <w:rsid w:val="00650115"/>
    <w:rsid w:val="00651973"/>
    <w:rsid w:val="00656708"/>
    <w:rsid w:val="006953F1"/>
    <w:rsid w:val="006C0DDB"/>
    <w:rsid w:val="006D01C7"/>
    <w:rsid w:val="006D5AE7"/>
    <w:rsid w:val="006D7578"/>
    <w:rsid w:val="006F2755"/>
    <w:rsid w:val="00706533"/>
    <w:rsid w:val="00711304"/>
    <w:rsid w:val="00747D54"/>
    <w:rsid w:val="00756C31"/>
    <w:rsid w:val="00762E28"/>
    <w:rsid w:val="007931D2"/>
    <w:rsid w:val="007A2411"/>
    <w:rsid w:val="007A6CAC"/>
    <w:rsid w:val="007A6F02"/>
    <w:rsid w:val="007A6FFE"/>
    <w:rsid w:val="007D56D8"/>
    <w:rsid w:val="007E698F"/>
    <w:rsid w:val="007F4A9B"/>
    <w:rsid w:val="008014D2"/>
    <w:rsid w:val="008157DF"/>
    <w:rsid w:val="00816D0F"/>
    <w:rsid w:val="00831B9D"/>
    <w:rsid w:val="00847B40"/>
    <w:rsid w:val="008B3041"/>
    <w:rsid w:val="008C6C62"/>
    <w:rsid w:val="00942EA6"/>
    <w:rsid w:val="00944486"/>
    <w:rsid w:val="00960248"/>
    <w:rsid w:val="009816D5"/>
    <w:rsid w:val="009D0DB4"/>
    <w:rsid w:val="009D6F4C"/>
    <w:rsid w:val="009F0F29"/>
    <w:rsid w:val="00A24AE3"/>
    <w:rsid w:val="00A4546E"/>
    <w:rsid w:val="00A51C2A"/>
    <w:rsid w:val="00A93A41"/>
    <w:rsid w:val="00AC0377"/>
    <w:rsid w:val="00AC2F7F"/>
    <w:rsid w:val="00AF2467"/>
    <w:rsid w:val="00AF5C79"/>
    <w:rsid w:val="00B138BF"/>
    <w:rsid w:val="00B218E9"/>
    <w:rsid w:val="00B23FE1"/>
    <w:rsid w:val="00B24E9F"/>
    <w:rsid w:val="00B43CAC"/>
    <w:rsid w:val="00B50DAB"/>
    <w:rsid w:val="00B5632A"/>
    <w:rsid w:val="00B57ABB"/>
    <w:rsid w:val="00B61D53"/>
    <w:rsid w:val="00B63F56"/>
    <w:rsid w:val="00B70056"/>
    <w:rsid w:val="00B76FF1"/>
    <w:rsid w:val="00BB181D"/>
    <w:rsid w:val="00BB4CEC"/>
    <w:rsid w:val="00BD334B"/>
    <w:rsid w:val="00BF6700"/>
    <w:rsid w:val="00C00DB8"/>
    <w:rsid w:val="00C02DE3"/>
    <w:rsid w:val="00C4725F"/>
    <w:rsid w:val="00C61434"/>
    <w:rsid w:val="00C82200"/>
    <w:rsid w:val="00CA0C44"/>
    <w:rsid w:val="00CA649D"/>
    <w:rsid w:val="00CB399A"/>
    <w:rsid w:val="00CB41F1"/>
    <w:rsid w:val="00CC0934"/>
    <w:rsid w:val="00CC0DC3"/>
    <w:rsid w:val="00D60942"/>
    <w:rsid w:val="00D6713F"/>
    <w:rsid w:val="00D809BD"/>
    <w:rsid w:val="00D87864"/>
    <w:rsid w:val="00DA4B1D"/>
    <w:rsid w:val="00DB6BB9"/>
    <w:rsid w:val="00DD5162"/>
    <w:rsid w:val="00DE7D55"/>
    <w:rsid w:val="00E00BD8"/>
    <w:rsid w:val="00E17B14"/>
    <w:rsid w:val="00E63FE4"/>
    <w:rsid w:val="00E67330"/>
    <w:rsid w:val="00E92908"/>
    <w:rsid w:val="00EA7AD8"/>
    <w:rsid w:val="00EB111F"/>
    <w:rsid w:val="00EC1FA6"/>
    <w:rsid w:val="00EC22DD"/>
    <w:rsid w:val="00EC4F38"/>
    <w:rsid w:val="00EE336B"/>
    <w:rsid w:val="00EF2319"/>
    <w:rsid w:val="00F75DF4"/>
    <w:rsid w:val="00FA0B50"/>
    <w:rsid w:val="00FC64F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50F4F"/>
  <w15:chartTrackingRefBased/>
  <w15:docId w15:val="{60F26B30-FF1D-4F77-9418-5CAD5C4A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94B"/>
    <w:rPr>
      <w:lang w:val="en-GB"/>
    </w:rPr>
  </w:style>
  <w:style w:type="paragraph" w:styleId="Heading1">
    <w:name w:val="heading 1"/>
    <w:basedOn w:val="Normal"/>
    <w:next w:val="Normal"/>
    <w:link w:val="Heading1Char"/>
    <w:uiPriority w:val="9"/>
    <w:qFormat/>
    <w:rsid w:val="007A6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6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6F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6F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6F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6F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F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F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F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FFE"/>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7A6FFE"/>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7A6FFE"/>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7A6FFE"/>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7A6FFE"/>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7A6FF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A6FF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A6FF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A6FFE"/>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A6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FF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A6F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FF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A6FFE"/>
    <w:pPr>
      <w:spacing w:before="160"/>
      <w:jc w:val="center"/>
    </w:pPr>
    <w:rPr>
      <w:i/>
      <w:iCs/>
      <w:color w:val="404040" w:themeColor="text1" w:themeTint="BF"/>
    </w:rPr>
  </w:style>
  <w:style w:type="character" w:customStyle="1" w:styleId="QuoteChar">
    <w:name w:val="Quote Char"/>
    <w:basedOn w:val="DefaultParagraphFont"/>
    <w:link w:val="Quote"/>
    <w:uiPriority w:val="29"/>
    <w:rsid w:val="007A6FFE"/>
    <w:rPr>
      <w:i/>
      <w:iCs/>
      <w:color w:val="404040" w:themeColor="text1" w:themeTint="BF"/>
      <w:lang w:val="en-GB"/>
    </w:rPr>
  </w:style>
  <w:style w:type="paragraph" w:styleId="ListParagraph">
    <w:name w:val="List Paragraph"/>
    <w:basedOn w:val="Normal"/>
    <w:uiPriority w:val="34"/>
    <w:qFormat/>
    <w:rsid w:val="007A6FFE"/>
    <w:pPr>
      <w:ind w:left="720"/>
      <w:contextualSpacing/>
    </w:pPr>
  </w:style>
  <w:style w:type="character" w:styleId="IntenseEmphasis">
    <w:name w:val="Intense Emphasis"/>
    <w:basedOn w:val="DefaultParagraphFont"/>
    <w:uiPriority w:val="21"/>
    <w:qFormat/>
    <w:rsid w:val="007A6FFE"/>
    <w:rPr>
      <w:i/>
      <w:iCs/>
      <w:color w:val="0F4761" w:themeColor="accent1" w:themeShade="BF"/>
    </w:rPr>
  </w:style>
  <w:style w:type="paragraph" w:styleId="IntenseQuote">
    <w:name w:val="Intense Quote"/>
    <w:basedOn w:val="Normal"/>
    <w:next w:val="Normal"/>
    <w:link w:val="IntenseQuoteChar"/>
    <w:uiPriority w:val="30"/>
    <w:qFormat/>
    <w:rsid w:val="007A6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FFE"/>
    <w:rPr>
      <w:i/>
      <w:iCs/>
      <w:color w:val="0F4761" w:themeColor="accent1" w:themeShade="BF"/>
      <w:lang w:val="en-GB"/>
    </w:rPr>
  </w:style>
  <w:style w:type="character" w:styleId="IntenseReference">
    <w:name w:val="Intense Reference"/>
    <w:basedOn w:val="DefaultParagraphFont"/>
    <w:uiPriority w:val="32"/>
    <w:qFormat/>
    <w:rsid w:val="007A6FFE"/>
    <w:rPr>
      <w:b/>
      <w:bCs/>
      <w:smallCaps/>
      <w:color w:val="0F4761" w:themeColor="accent1" w:themeShade="BF"/>
      <w:spacing w:val="5"/>
    </w:rPr>
  </w:style>
  <w:style w:type="character" w:styleId="Hyperlink">
    <w:name w:val="Hyperlink"/>
    <w:basedOn w:val="DefaultParagraphFont"/>
    <w:uiPriority w:val="99"/>
    <w:unhideWhenUsed/>
    <w:rsid w:val="007A6FFE"/>
    <w:rPr>
      <w:color w:val="467886" w:themeColor="hyperlink"/>
      <w:u w:val="single"/>
    </w:rPr>
  </w:style>
  <w:style w:type="character" w:styleId="UnresolvedMention">
    <w:name w:val="Unresolved Mention"/>
    <w:basedOn w:val="DefaultParagraphFont"/>
    <w:uiPriority w:val="99"/>
    <w:semiHidden/>
    <w:unhideWhenUsed/>
    <w:rsid w:val="007A6FFE"/>
    <w:rPr>
      <w:color w:val="605E5C"/>
      <w:shd w:val="clear" w:color="auto" w:fill="E1DFDD"/>
    </w:rPr>
  </w:style>
  <w:style w:type="paragraph" w:styleId="PlainText">
    <w:name w:val="Plain Text"/>
    <w:basedOn w:val="Normal"/>
    <w:link w:val="PlainTextChar"/>
    <w:uiPriority w:val="99"/>
    <w:unhideWhenUsed/>
    <w:rsid w:val="0032194B"/>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32194B"/>
    <w:rPr>
      <w:rFonts w:ascii="Calibri" w:eastAsia="Times New Roman" w:hAnsi="Calibri"/>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company/growthpoint-properties-lt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cebook.com/Growthpoi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owthpoint.co.za/" TargetMode="External"/><Relationship Id="rId11" Type="http://schemas.openxmlformats.org/officeDocument/2006/relationships/hyperlink" Target="mailto:bronwen@catchwords.co.za" TargetMode="External"/><Relationship Id="rId5" Type="http://schemas.openxmlformats.org/officeDocument/2006/relationships/hyperlink" Target="https://www.greenovatecompetition.co.za/register/" TargetMode="External"/><Relationship Id="rId10" Type="http://schemas.openxmlformats.org/officeDocument/2006/relationships/hyperlink" Target="https://www.greenovatecompetition.co.za/" TargetMode="External"/><Relationship Id="rId4" Type="http://schemas.openxmlformats.org/officeDocument/2006/relationships/webSettings" Target="webSettings.xml"/><Relationship Id="rId9" Type="http://schemas.openxmlformats.org/officeDocument/2006/relationships/hyperlink" Target="http://www.youtube.com/GrowthpointBroadc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1588</Words>
  <Characters>9056</Characters>
  <Application>Microsoft Office Word</Application>
  <DocSecurity>0</DocSecurity>
  <Lines>75</Lines>
  <Paragraphs>21</Paragraphs>
  <ScaleCrop>false</ScaleCrop>
  <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3</cp:revision>
  <dcterms:created xsi:type="dcterms:W3CDTF">2025-12-08T12:08:00Z</dcterms:created>
  <dcterms:modified xsi:type="dcterms:W3CDTF">2025-12-08T12:31:00Z</dcterms:modified>
</cp:coreProperties>
</file>