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23788192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E97172">
        <w:rPr>
          <w:rFonts w:asciiTheme="majorHAnsi" w:hAnsiTheme="majorHAnsi" w:cstheme="majorHAnsi"/>
          <w:sz w:val="22"/>
          <w:szCs w:val="22"/>
          <w:lang w:val="pl"/>
        </w:rPr>
        <w:t>09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E97172">
        <w:rPr>
          <w:rFonts w:asciiTheme="majorHAnsi" w:hAnsiTheme="majorHAnsi" w:cstheme="majorHAnsi"/>
          <w:sz w:val="22"/>
          <w:szCs w:val="22"/>
          <w:lang w:val="pl"/>
        </w:rPr>
        <w:t>12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430C64C9" w:rsidR="00EA413A" w:rsidRPr="00476F00" w:rsidRDefault="003E1D35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Bezbronne od urodzenia</w:t>
      </w:r>
      <w:r w:rsidR="00E9717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. </w:t>
      </w:r>
      <w:r w:rsidR="00E97172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br/>
        <w:t>K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onsekwencje niedożywienia i stresu matek w Strefie Gazy</w:t>
      </w:r>
    </w:p>
    <w:p w14:paraId="0B40BB23" w14:textId="1C8E311B" w:rsidR="008E2516" w:rsidRPr="00E97172" w:rsidRDefault="003D630C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W Strefie Gazy </w:t>
      </w:r>
      <w:r w:rsidR="00866AAC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w trakcie konfliktu </w:t>
      </w:r>
      <w:r w:rsidR="009F1D6C">
        <w:rPr>
          <w:rFonts w:asciiTheme="majorHAnsi" w:hAnsiTheme="majorHAnsi" w:cstheme="majorHAnsi"/>
          <w:b/>
          <w:bCs/>
          <w:sz w:val="24"/>
          <w:szCs w:val="24"/>
          <w:lang w:val="pl"/>
        </w:rPr>
        <w:t>z powodu niedożywienia</w:t>
      </w:r>
      <w:r w:rsidR="009F1D6C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w cierpieniach zmarło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c</w:t>
      </w:r>
      <w:r w:rsidR="00E97172" w:rsidRPr="003E1D35">
        <w:rPr>
          <w:rFonts w:asciiTheme="majorHAnsi" w:hAnsiTheme="majorHAnsi" w:cstheme="majorHAnsi"/>
          <w:b/>
          <w:bCs/>
          <w:sz w:val="24"/>
          <w:szCs w:val="24"/>
          <w:lang w:val="pl"/>
        </w:rPr>
        <w:t>o najmniej 165 dzieci</w:t>
      </w:r>
      <w:r w:rsidR="00866AAC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. Można temu było </w:t>
      </w:r>
      <w:r w:rsidR="00E97172" w:rsidRPr="003E1D35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zapobiec. Znacznie rzadziej </w:t>
      </w:r>
      <w:r w:rsidR="00456070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dowiadywaliśmy się jednak </w:t>
      </w:r>
      <w:r w:rsidR="00E97172" w:rsidRPr="003E1D35">
        <w:rPr>
          <w:rFonts w:asciiTheme="majorHAnsi" w:hAnsiTheme="majorHAnsi" w:cstheme="majorHAnsi"/>
          <w:b/>
          <w:bCs/>
          <w:sz w:val="24"/>
          <w:szCs w:val="24"/>
          <w:lang w:val="pl"/>
        </w:rPr>
        <w:t>o skali niedożywienia wśród kobiet w ciąży i karmiących piersią oraz o niszczącym efekcie domina, jaki wywarło to na tysiące noworodków</w:t>
      </w:r>
      <w:r w:rsidR="00456070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– podkreślała </w:t>
      </w:r>
      <w:r w:rsidR="00E97172" w:rsidRPr="00E97172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Tess Ingram, </w:t>
      </w:r>
      <w:r w:rsidR="00456070">
        <w:rPr>
          <w:rFonts w:asciiTheme="majorHAnsi" w:hAnsiTheme="majorHAnsi" w:cstheme="majorHAnsi"/>
          <w:b/>
          <w:bCs/>
          <w:sz w:val="24"/>
          <w:szCs w:val="24"/>
          <w:lang w:val="pl"/>
        </w:rPr>
        <w:t>m</w:t>
      </w:r>
      <w:r w:rsidR="00E97172" w:rsidRPr="00E97172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enedżer ds. </w:t>
      </w:r>
      <w:r w:rsidR="00456070">
        <w:rPr>
          <w:rFonts w:asciiTheme="majorHAnsi" w:hAnsiTheme="majorHAnsi" w:cstheme="majorHAnsi"/>
          <w:b/>
          <w:bCs/>
          <w:sz w:val="24"/>
          <w:szCs w:val="24"/>
          <w:lang w:val="pl"/>
        </w:rPr>
        <w:t>k</w:t>
      </w:r>
      <w:r w:rsidR="00E97172" w:rsidRPr="00E97172">
        <w:rPr>
          <w:rFonts w:asciiTheme="majorHAnsi" w:hAnsiTheme="majorHAnsi" w:cstheme="majorHAnsi"/>
          <w:b/>
          <w:bCs/>
          <w:sz w:val="24"/>
          <w:szCs w:val="24"/>
          <w:lang w:val="pl"/>
        </w:rPr>
        <w:t>omunikacji UNICEF</w:t>
      </w:r>
      <w:r w:rsidR="00456070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</w:t>
      </w:r>
      <w:r w:rsidR="00E97172" w:rsidRPr="00E97172">
        <w:rPr>
          <w:rFonts w:asciiTheme="majorHAnsi" w:hAnsiTheme="majorHAnsi" w:cstheme="majorHAnsi"/>
          <w:b/>
          <w:bCs/>
          <w:sz w:val="24"/>
          <w:szCs w:val="24"/>
          <w:lang w:val="pl"/>
        </w:rPr>
        <w:t>na konferencji prasowej w Palais des Nations w Genewie</w:t>
      </w:r>
      <w:r w:rsidR="00E97172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</w:p>
    <w:p w14:paraId="675950DB" w14:textId="3D3789D0" w:rsidR="003E1D35" w:rsidRPr="003E1D35" w:rsidRDefault="00F67A88" w:rsidP="003E1D3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„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Wzór jest </w:t>
      </w:r>
      <w:r w:rsidR="00FC696F">
        <w:rPr>
          <w:rFonts w:asciiTheme="majorHAnsi" w:hAnsiTheme="majorHAnsi" w:cstheme="majorHAnsi"/>
          <w:sz w:val="22"/>
          <w:szCs w:val="22"/>
        </w:rPr>
        <w:t>wyraźny: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 niedożywione matki rodzą niemowlęta z niską masą urodzeniową lub przedwcześnie</w:t>
      </w:r>
      <w:r w:rsidR="0094791C">
        <w:rPr>
          <w:rFonts w:asciiTheme="majorHAnsi" w:hAnsiTheme="majorHAnsi" w:cstheme="majorHAnsi"/>
          <w:sz w:val="22"/>
          <w:szCs w:val="22"/>
        </w:rPr>
        <w:t xml:space="preserve">. Jeśli te dzieci nie </w:t>
      </w:r>
      <w:r w:rsidR="003E1D35" w:rsidRPr="003E1D35">
        <w:rPr>
          <w:rFonts w:asciiTheme="majorHAnsi" w:hAnsiTheme="majorHAnsi" w:cstheme="majorHAnsi"/>
          <w:sz w:val="22"/>
          <w:szCs w:val="22"/>
        </w:rPr>
        <w:t>umrą na oddziałach intensywnej terapii w Gazie</w:t>
      </w:r>
      <w:r w:rsidR="0094791C">
        <w:rPr>
          <w:rFonts w:asciiTheme="majorHAnsi" w:hAnsiTheme="majorHAnsi" w:cstheme="majorHAnsi"/>
          <w:sz w:val="22"/>
          <w:szCs w:val="22"/>
        </w:rPr>
        <w:t xml:space="preserve">, muszą </w:t>
      </w:r>
      <w:r w:rsidR="003E1D35" w:rsidRPr="003E1D35">
        <w:rPr>
          <w:rFonts w:asciiTheme="majorHAnsi" w:hAnsiTheme="majorHAnsi" w:cstheme="majorHAnsi"/>
          <w:sz w:val="22"/>
          <w:szCs w:val="22"/>
        </w:rPr>
        <w:t>mierzyć się z</w:t>
      </w:r>
      <w:r w:rsidR="00EA0965">
        <w:rPr>
          <w:rFonts w:asciiTheme="majorHAnsi" w:hAnsiTheme="majorHAnsi" w:cstheme="majorHAnsi"/>
          <w:sz w:val="22"/>
          <w:szCs w:val="22"/>
        </w:rPr>
        <w:t> 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niedożywieniem lub </w:t>
      </w:r>
      <w:r w:rsidR="0094791C">
        <w:rPr>
          <w:rFonts w:asciiTheme="majorHAnsi" w:hAnsiTheme="majorHAnsi" w:cstheme="majorHAnsi"/>
          <w:sz w:val="22"/>
          <w:szCs w:val="22"/>
        </w:rPr>
        <w:t xml:space="preserve">odczuwanymi przez całe życie </w:t>
      </w:r>
      <w:r w:rsidR="003E1D35" w:rsidRPr="003E1D35">
        <w:rPr>
          <w:rFonts w:asciiTheme="majorHAnsi" w:hAnsiTheme="majorHAnsi" w:cstheme="majorHAnsi"/>
          <w:sz w:val="22"/>
          <w:szCs w:val="22"/>
        </w:rPr>
        <w:t>potencjalnymi powikłaniami medycznymi.</w:t>
      </w:r>
    </w:p>
    <w:p w14:paraId="50855775" w14:textId="2A751E3A" w:rsidR="003E1D35" w:rsidRPr="003E1D35" w:rsidRDefault="00FC696F" w:rsidP="003E1D3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</w:t>
      </w:r>
      <w:r w:rsidR="0010414D">
        <w:rPr>
          <w:rFonts w:asciiTheme="majorHAnsi" w:hAnsiTheme="majorHAnsi" w:cstheme="majorHAnsi"/>
          <w:sz w:val="22"/>
          <w:szCs w:val="22"/>
        </w:rPr>
        <w:t>edług danych Ministerstwa Zdrowia w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3E1D35" w:rsidRPr="003E1D35">
        <w:rPr>
          <w:rFonts w:asciiTheme="majorHAnsi" w:hAnsiTheme="majorHAnsi" w:cstheme="majorHAnsi"/>
          <w:sz w:val="22"/>
          <w:szCs w:val="22"/>
        </w:rPr>
        <w:t>2022 r</w:t>
      </w:r>
      <w:r>
        <w:rPr>
          <w:rFonts w:asciiTheme="majorHAnsi" w:hAnsiTheme="majorHAnsi" w:cstheme="majorHAnsi"/>
          <w:sz w:val="22"/>
          <w:szCs w:val="22"/>
        </w:rPr>
        <w:t>.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 w Gazie, przed horrorami ostatnich dwóch lat, średnio 250 niemowląt miesięcznie</w:t>
      </w:r>
      <w:r w:rsidR="0010414D">
        <w:rPr>
          <w:rFonts w:asciiTheme="majorHAnsi" w:hAnsiTheme="majorHAnsi" w:cstheme="majorHAnsi"/>
          <w:sz w:val="22"/>
          <w:szCs w:val="22"/>
        </w:rPr>
        <w:t xml:space="preserve">, czyli </w:t>
      </w:r>
      <w:r w:rsidR="003E1D35" w:rsidRPr="003E1D35">
        <w:rPr>
          <w:rFonts w:asciiTheme="majorHAnsi" w:hAnsiTheme="majorHAnsi" w:cstheme="majorHAnsi"/>
          <w:sz w:val="22"/>
          <w:szCs w:val="22"/>
        </w:rPr>
        <w:t>5 proc</w:t>
      </w:r>
      <w:r>
        <w:rPr>
          <w:rFonts w:asciiTheme="majorHAnsi" w:hAnsiTheme="majorHAnsi" w:cstheme="majorHAnsi"/>
          <w:sz w:val="22"/>
          <w:szCs w:val="22"/>
        </w:rPr>
        <w:t>.</w:t>
      </w:r>
      <w:r w:rsidR="0010414D">
        <w:rPr>
          <w:rFonts w:asciiTheme="majorHAnsi" w:hAnsiTheme="majorHAnsi" w:cstheme="majorHAnsi"/>
          <w:sz w:val="22"/>
          <w:szCs w:val="22"/>
        </w:rPr>
        <w:t>,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 rodziło się z niską masą urodzeniową</w:t>
      </w:r>
      <w:r w:rsidR="0010414D">
        <w:rPr>
          <w:rFonts w:asciiTheme="majorHAnsi" w:hAnsiTheme="majorHAnsi" w:cstheme="majorHAnsi"/>
          <w:sz w:val="22"/>
          <w:szCs w:val="22"/>
        </w:rPr>
        <w:t xml:space="preserve"> – </w:t>
      </w:r>
      <w:r w:rsidR="003E1D35" w:rsidRPr="003E1D35">
        <w:rPr>
          <w:rFonts w:asciiTheme="majorHAnsi" w:hAnsiTheme="majorHAnsi" w:cstheme="majorHAnsi"/>
          <w:sz w:val="22"/>
          <w:szCs w:val="22"/>
        </w:rPr>
        <w:t>waż</w:t>
      </w:r>
      <w:r w:rsidR="0010414D">
        <w:rPr>
          <w:rFonts w:asciiTheme="majorHAnsi" w:hAnsiTheme="majorHAnsi" w:cstheme="majorHAnsi"/>
          <w:sz w:val="22"/>
          <w:szCs w:val="22"/>
        </w:rPr>
        <w:t xml:space="preserve">yło 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poniżej 2,5 </w:t>
      </w:r>
      <w:r w:rsidR="0010414D">
        <w:rPr>
          <w:rFonts w:asciiTheme="majorHAnsi" w:hAnsiTheme="majorHAnsi" w:cstheme="majorHAnsi"/>
          <w:sz w:val="22"/>
          <w:szCs w:val="22"/>
        </w:rPr>
        <w:t>kg</w:t>
      </w:r>
      <w:r w:rsidR="003E1D35" w:rsidRPr="003E1D35">
        <w:rPr>
          <w:rFonts w:asciiTheme="majorHAnsi" w:hAnsiTheme="majorHAnsi" w:cstheme="majorHAnsi"/>
          <w:sz w:val="22"/>
          <w:szCs w:val="22"/>
        </w:rPr>
        <w:t>.</w:t>
      </w:r>
      <w:r w:rsidR="0010414D">
        <w:rPr>
          <w:rFonts w:asciiTheme="majorHAnsi" w:hAnsiTheme="majorHAnsi" w:cstheme="majorHAnsi"/>
          <w:sz w:val="22"/>
          <w:szCs w:val="22"/>
        </w:rPr>
        <w:t xml:space="preserve"> Tymczasem w 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pierwszej połowie </w:t>
      </w:r>
      <w:r w:rsidR="0010414D">
        <w:rPr>
          <w:rFonts w:asciiTheme="majorHAnsi" w:hAnsiTheme="majorHAnsi" w:cstheme="majorHAnsi"/>
          <w:sz w:val="22"/>
          <w:szCs w:val="22"/>
        </w:rPr>
        <w:t xml:space="preserve">tego 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roku, nawet przy mniejszej liczbie porodów, </w:t>
      </w:r>
      <w:r w:rsidR="0010414D">
        <w:rPr>
          <w:rFonts w:asciiTheme="majorHAnsi" w:hAnsiTheme="majorHAnsi" w:cstheme="majorHAnsi"/>
          <w:sz w:val="22"/>
          <w:szCs w:val="22"/>
        </w:rPr>
        <w:t xml:space="preserve">ten problem dotykał co dziesiątego </w:t>
      </w:r>
      <w:r w:rsidR="003E1D35" w:rsidRPr="003E1D35">
        <w:rPr>
          <w:rFonts w:asciiTheme="majorHAnsi" w:hAnsiTheme="majorHAnsi" w:cstheme="majorHAnsi"/>
          <w:sz w:val="22"/>
          <w:szCs w:val="22"/>
        </w:rPr>
        <w:t>n</w:t>
      </w:r>
      <w:r w:rsidR="0010414D">
        <w:rPr>
          <w:rFonts w:asciiTheme="majorHAnsi" w:hAnsiTheme="majorHAnsi" w:cstheme="majorHAnsi"/>
          <w:sz w:val="22"/>
          <w:szCs w:val="22"/>
        </w:rPr>
        <w:t>oworodka</w:t>
      </w:r>
      <w:r w:rsidR="003E1D35" w:rsidRPr="003E1D35">
        <w:rPr>
          <w:rFonts w:asciiTheme="majorHAnsi" w:hAnsiTheme="majorHAnsi" w:cstheme="majorHAnsi"/>
          <w:sz w:val="22"/>
          <w:szCs w:val="22"/>
        </w:rPr>
        <w:t>, czyli ok</w:t>
      </w:r>
      <w:r w:rsidR="0010414D">
        <w:rPr>
          <w:rFonts w:asciiTheme="majorHAnsi" w:hAnsiTheme="majorHAnsi" w:cstheme="majorHAnsi"/>
          <w:sz w:val="22"/>
          <w:szCs w:val="22"/>
        </w:rPr>
        <w:t>.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 300 niemowląt miesięcznie.</w:t>
      </w:r>
      <w:r w:rsidR="0010414D">
        <w:rPr>
          <w:rFonts w:asciiTheme="majorHAnsi" w:hAnsiTheme="majorHAnsi" w:cstheme="majorHAnsi"/>
          <w:sz w:val="22"/>
          <w:szCs w:val="22"/>
        </w:rPr>
        <w:t xml:space="preserve"> W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 ciągu trzech miesięcy przed zawieszeniem broni, od lipca do września, liczba ta wzrosła do średnio 460 niemowląt miesięcznie, czyli 15 dziennie, co stanowi prawie dwukrotność średniej sprzed wojny.</w:t>
      </w:r>
    </w:p>
    <w:p w14:paraId="0E78BE28" w14:textId="2E7AAC41" w:rsidR="003E1D35" w:rsidRPr="003E1D35" w:rsidRDefault="003E1D35" w:rsidP="003E1D3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1D35">
        <w:rPr>
          <w:rFonts w:asciiTheme="majorHAnsi" w:hAnsiTheme="majorHAnsi" w:cstheme="majorHAnsi"/>
          <w:sz w:val="22"/>
          <w:szCs w:val="22"/>
        </w:rPr>
        <w:t xml:space="preserve">W szpitalach w Gazie </w:t>
      </w:r>
      <w:r w:rsidR="0010414D">
        <w:rPr>
          <w:rFonts w:asciiTheme="majorHAnsi" w:hAnsiTheme="majorHAnsi" w:cstheme="majorHAnsi"/>
          <w:sz w:val="22"/>
          <w:szCs w:val="22"/>
        </w:rPr>
        <w:t xml:space="preserve">widziałam </w:t>
      </w:r>
      <w:r w:rsidRPr="003E1D35">
        <w:rPr>
          <w:rFonts w:asciiTheme="majorHAnsi" w:hAnsiTheme="majorHAnsi" w:cstheme="majorHAnsi"/>
          <w:sz w:val="22"/>
          <w:szCs w:val="22"/>
        </w:rPr>
        <w:t>noworodk</w:t>
      </w:r>
      <w:r w:rsidR="0010414D">
        <w:rPr>
          <w:rFonts w:asciiTheme="majorHAnsi" w:hAnsiTheme="majorHAnsi" w:cstheme="majorHAnsi"/>
          <w:sz w:val="22"/>
          <w:szCs w:val="22"/>
        </w:rPr>
        <w:t xml:space="preserve">i </w:t>
      </w:r>
      <w:r w:rsidRPr="003E1D35">
        <w:rPr>
          <w:rFonts w:asciiTheme="majorHAnsi" w:hAnsiTheme="majorHAnsi" w:cstheme="majorHAnsi"/>
          <w:sz w:val="22"/>
          <w:szCs w:val="22"/>
        </w:rPr>
        <w:t>waż</w:t>
      </w:r>
      <w:r w:rsidR="0010414D">
        <w:rPr>
          <w:rFonts w:asciiTheme="majorHAnsi" w:hAnsiTheme="majorHAnsi" w:cstheme="majorHAnsi"/>
          <w:sz w:val="22"/>
          <w:szCs w:val="22"/>
        </w:rPr>
        <w:t xml:space="preserve">ące </w:t>
      </w:r>
      <w:r w:rsidRPr="003E1D35">
        <w:rPr>
          <w:rFonts w:asciiTheme="majorHAnsi" w:hAnsiTheme="majorHAnsi" w:cstheme="majorHAnsi"/>
          <w:sz w:val="22"/>
          <w:szCs w:val="22"/>
        </w:rPr>
        <w:t>mniej niż kilogram</w:t>
      </w:r>
      <w:r w:rsidR="00E306F6">
        <w:rPr>
          <w:rFonts w:asciiTheme="majorHAnsi" w:hAnsiTheme="majorHAnsi" w:cstheme="majorHAnsi"/>
          <w:sz w:val="22"/>
          <w:szCs w:val="22"/>
        </w:rPr>
        <w:t xml:space="preserve"> – ich </w:t>
      </w:r>
      <w:r w:rsidRPr="003E1D35">
        <w:rPr>
          <w:rFonts w:asciiTheme="majorHAnsi" w:hAnsiTheme="majorHAnsi" w:cstheme="majorHAnsi"/>
          <w:sz w:val="22"/>
          <w:szCs w:val="22"/>
        </w:rPr>
        <w:t>maleńkie klatki piersiowe unosiły się z wysiłkiem</w:t>
      </w:r>
      <w:r w:rsidR="001D5DD9">
        <w:rPr>
          <w:rFonts w:asciiTheme="majorHAnsi" w:hAnsiTheme="majorHAnsi" w:cstheme="majorHAnsi"/>
          <w:sz w:val="22"/>
          <w:szCs w:val="22"/>
        </w:rPr>
        <w:t xml:space="preserve">, </w:t>
      </w:r>
      <w:r w:rsidRPr="003E1D35">
        <w:rPr>
          <w:rFonts w:asciiTheme="majorHAnsi" w:hAnsiTheme="majorHAnsi" w:cstheme="majorHAnsi"/>
          <w:sz w:val="22"/>
          <w:szCs w:val="22"/>
        </w:rPr>
        <w:t>utrzym</w:t>
      </w:r>
      <w:r w:rsidR="00E306F6">
        <w:rPr>
          <w:rFonts w:asciiTheme="majorHAnsi" w:hAnsiTheme="majorHAnsi" w:cstheme="majorHAnsi"/>
          <w:sz w:val="22"/>
          <w:szCs w:val="22"/>
        </w:rPr>
        <w:t xml:space="preserve">ując je </w:t>
      </w:r>
      <w:r w:rsidRPr="003E1D35">
        <w:rPr>
          <w:rFonts w:asciiTheme="majorHAnsi" w:hAnsiTheme="majorHAnsi" w:cstheme="majorHAnsi"/>
          <w:sz w:val="22"/>
          <w:szCs w:val="22"/>
        </w:rPr>
        <w:t>przy życiu.</w:t>
      </w:r>
      <w:r w:rsidR="00E306F6">
        <w:rPr>
          <w:rFonts w:asciiTheme="majorHAnsi" w:hAnsiTheme="majorHAnsi" w:cstheme="majorHAnsi"/>
          <w:sz w:val="22"/>
          <w:szCs w:val="22"/>
        </w:rPr>
        <w:t xml:space="preserve"> </w:t>
      </w:r>
      <w:r w:rsidR="00AA2B65">
        <w:rPr>
          <w:rFonts w:asciiTheme="majorHAnsi" w:hAnsiTheme="majorHAnsi" w:cstheme="majorHAnsi"/>
          <w:sz w:val="22"/>
          <w:szCs w:val="22"/>
        </w:rPr>
        <w:t>Takie n</w:t>
      </w:r>
      <w:r w:rsidRPr="003E1D35">
        <w:rPr>
          <w:rFonts w:asciiTheme="majorHAnsi" w:hAnsiTheme="majorHAnsi" w:cstheme="majorHAnsi"/>
          <w:sz w:val="22"/>
          <w:szCs w:val="22"/>
        </w:rPr>
        <w:t>iemowlęta są ok</w:t>
      </w:r>
      <w:r w:rsidR="0010414D" w:rsidRPr="0010414D">
        <w:rPr>
          <w:rFonts w:asciiTheme="majorHAnsi" w:hAnsiTheme="majorHAnsi" w:cstheme="majorHAnsi"/>
          <w:sz w:val="22"/>
          <w:szCs w:val="22"/>
        </w:rPr>
        <w:t>.</w:t>
      </w:r>
      <w:r w:rsidRPr="003E1D35">
        <w:rPr>
          <w:rFonts w:asciiTheme="majorHAnsi" w:hAnsiTheme="majorHAnsi" w:cstheme="majorHAnsi"/>
          <w:sz w:val="22"/>
          <w:szCs w:val="22"/>
        </w:rPr>
        <w:t xml:space="preserve"> 20 razy bardziej narażone na śmierć. Potrzebują specjalistycznej opieki, któr</w:t>
      </w:r>
      <w:r w:rsidR="00C01217">
        <w:rPr>
          <w:rFonts w:asciiTheme="majorHAnsi" w:hAnsiTheme="majorHAnsi" w:cstheme="majorHAnsi"/>
          <w:sz w:val="22"/>
          <w:szCs w:val="22"/>
        </w:rPr>
        <w:t>ej</w:t>
      </w:r>
      <w:r w:rsidRPr="003E1D35">
        <w:rPr>
          <w:rFonts w:asciiTheme="majorHAnsi" w:hAnsiTheme="majorHAnsi" w:cstheme="majorHAnsi"/>
          <w:sz w:val="22"/>
          <w:szCs w:val="22"/>
        </w:rPr>
        <w:t xml:space="preserve"> w Gazie </w:t>
      </w:r>
      <w:r w:rsidR="00C01217">
        <w:rPr>
          <w:rFonts w:asciiTheme="majorHAnsi" w:hAnsiTheme="majorHAnsi" w:cstheme="majorHAnsi"/>
          <w:sz w:val="22"/>
          <w:szCs w:val="22"/>
        </w:rPr>
        <w:t xml:space="preserve">nie można było </w:t>
      </w:r>
      <w:r w:rsidRPr="003E1D35">
        <w:rPr>
          <w:rFonts w:asciiTheme="majorHAnsi" w:hAnsiTheme="majorHAnsi" w:cstheme="majorHAnsi"/>
          <w:sz w:val="22"/>
          <w:szCs w:val="22"/>
        </w:rPr>
        <w:t>zapewni</w:t>
      </w:r>
      <w:r w:rsidR="00C01217">
        <w:rPr>
          <w:rFonts w:asciiTheme="majorHAnsi" w:hAnsiTheme="majorHAnsi" w:cstheme="majorHAnsi"/>
          <w:sz w:val="22"/>
          <w:szCs w:val="22"/>
        </w:rPr>
        <w:t xml:space="preserve">ć </w:t>
      </w:r>
      <w:r w:rsidRPr="003E1D35">
        <w:rPr>
          <w:rFonts w:asciiTheme="majorHAnsi" w:hAnsiTheme="majorHAnsi" w:cstheme="majorHAnsi"/>
          <w:sz w:val="22"/>
          <w:szCs w:val="22"/>
        </w:rPr>
        <w:t>z powodu zniszcze</w:t>
      </w:r>
      <w:r w:rsidR="00C01217">
        <w:rPr>
          <w:rFonts w:asciiTheme="majorHAnsi" w:hAnsiTheme="majorHAnsi" w:cstheme="majorHAnsi"/>
          <w:sz w:val="22"/>
          <w:szCs w:val="22"/>
        </w:rPr>
        <w:t xml:space="preserve">ń </w:t>
      </w:r>
      <w:r w:rsidRPr="003E1D35">
        <w:rPr>
          <w:rFonts w:asciiTheme="majorHAnsi" w:hAnsiTheme="majorHAnsi" w:cstheme="majorHAnsi"/>
          <w:sz w:val="22"/>
          <w:szCs w:val="22"/>
        </w:rPr>
        <w:t xml:space="preserve">systemu opieki zdrowotnej, śmierci i wysiedlenia personelu, oraz przeszkód stawianych przez władze Izraela, które uniemożliwiały </w:t>
      </w:r>
      <w:r w:rsidR="00C01217">
        <w:rPr>
          <w:rFonts w:asciiTheme="majorHAnsi" w:hAnsiTheme="majorHAnsi" w:cstheme="majorHAnsi"/>
          <w:sz w:val="22"/>
          <w:szCs w:val="22"/>
        </w:rPr>
        <w:t xml:space="preserve">dostarczenie </w:t>
      </w:r>
      <w:r w:rsidRPr="003E1D35">
        <w:rPr>
          <w:rFonts w:asciiTheme="majorHAnsi" w:hAnsiTheme="majorHAnsi" w:cstheme="majorHAnsi"/>
          <w:sz w:val="22"/>
          <w:szCs w:val="22"/>
        </w:rPr>
        <w:t>niektórych niezbędnych środków medycznych.</w:t>
      </w:r>
    </w:p>
    <w:p w14:paraId="4923B95B" w14:textId="0C88ECFC" w:rsidR="003E1D35" w:rsidRPr="003E1D35" w:rsidRDefault="003E1D35" w:rsidP="003E1D3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1D35">
        <w:rPr>
          <w:rFonts w:asciiTheme="majorHAnsi" w:hAnsiTheme="majorHAnsi" w:cstheme="majorHAnsi"/>
          <w:sz w:val="22"/>
          <w:szCs w:val="22"/>
        </w:rPr>
        <w:t>Dane pokazują, że liczba niemowląt, które zmarły w pierwszym dniu życia, wzrosła o 75 proc</w:t>
      </w:r>
      <w:r w:rsidR="009F7A9C" w:rsidRPr="009F7A9C">
        <w:rPr>
          <w:rFonts w:asciiTheme="majorHAnsi" w:hAnsiTheme="majorHAnsi" w:cstheme="majorHAnsi"/>
          <w:sz w:val="22"/>
          <w:szCs w:val="22"/>
        </w:rPr>
        <w:t>.</w:t>
      </w:r>
      <w:r w:rsidRPr="003E1D35">
        <w:rPr>
          <w:rFonts w:asciiTheme="majorHAnsi" w:hAnsiTheme="majorHAnsi" w:cstheme="majorHAnsi"/>
          <w:sz w:val="22"/>
          <w:szCs w:val="22"/>
        </w:rPr>
        <w:t xml:space="preserve"> – ze średnio 27 niemowląt miesięcznie w 2022 r</w:t>
      </w:r>
      <w:r w:rsidR="009F7A9C" w:rsidRPr="009F7A9C">
        <w:rPr>
          <w:rFonts w:asciiTheme="majorHAnsi" w:hAnsiTheme="majorHAnsi" w:cstheme="majorHAnsi"/>
          <w:sz w:val="22"/>
          <w:szCs w:val="22"/>
        </w:rPr>
        <w:t>.</w:t>
      </w:r>
      <w:r w:rsidRPr="003E1D35">
        <w:rPr>
          <w:rFonts w:asciiTheme="majorHAnsi" w:hAnsiTheme="majorHAnsi" w:cstheme="majorHAnsi"/>
          <w:sz w:val="22"/>
          <w:szCs w:val="22"/>
        </w:rPr>
        <w:t xml:space="preserve"> do 47 między lipcem a wrześniem 2025 ro. Nie wszystk</w:t>
      </w:r>
      <w:r w:rsidR="009F7A9C">
        <w:rPr>
          <w:rFonts w:asciiTheme="majorHAnsi" w:hAnsiTheme="majorHAnsi" w:cstheme="majorHAnsi"/>
          <w:sz w:val="22"/>
          <w:szCs w:val="22"/>
        </w:rPr>
        <w:t xml:space="preserve">ie te przypadki </w:t>
      </w:r>
      <w:r w:rsidRPr="003E1D35">
        <w:rPr>
          <w:rFonts w:asciiTheme="majorHAnsi" w:hAnsiTheme="majorHAnsi" w:cstheme="majorHAnsi"/>
          <w:sz w:val="22"/>
          <w:szCs w:val="22"/>
        </w:rPr>
        <w:t xml:space="preserve">można powiązać z przedwczesnymi porodami lub niską masą urodzeniową, ale lekarze mówią, że </w:t>
      </w:r>
      <w:r w:rsidR="00604EB4">
        <w:rPr>
          <w:rFonts w:asciiTheme="majorHAnsi" w:hAnsiTheme="majorHAnsi" w:cstheme="majorHAnsi"/>
          <w:sz w:val="22"/>
          <w:szCs w:val="22"/>
        </w:rPr>
        <w:t xml:space="preserve">często przyczyna jest właśnie taka, </w:t>
      </w:r>
      <w:r w:rsidRPr="003E1D35">
        <w:rPr>
          <w:rFonts w:asciiTheme="majorHAnsi" w:hAnsiTheme="majorHAnsi" w:cstheme="majorHAnsi"/>
          <w:sz w:val="22"/>
          <w:szCs w:val="22"/>
        </w:rPr>
        <w:t>obok rosnącej liczby wad wrodzonych.</w:t>
      </w:r>
    </w:p>
    <w:p w14:paraId="28A5075E" w14:textId="25B6EFAC" w:rsidR="003E1D35" w:rsidRPr="003E1D35" w:rsidRDefault="003E1D35" w:rsidP="003E1D3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1D35">
        <w:rPr>
          <w:rFonts w:asciiTheme="majorHAnsi" w:hAnsiTheme="majorHAnsi" w:cstheme="majorHAnsi"/>
          <w:sz w:val="22"/>
          <w:szCs w:val="22"/>
        </w:rPr>
        <w:t xml:space="preserve">Niska masa urodzeniowa jest zazwyczaj spowodowana słabym odżywianiem matki, </w:t>
      </w:r>
      <w:r w:rsidR="005B21CE">
        <w:rPr>
          <w:rFonts w:asciiTheme="majorHAnsi" w:hAnsiTheme="majorHAnsi" w:cstheme="majorHAnsi"/>
          <w:sz w:val="22"/>
          <w:szCs w:val="22"/>
        </w:rPr>
        <w:t xml:space="preserve">jej </w:t>
      </w:r>
      <w:r w:rsidRPr="003E1D35">
        <w:rPr>
          <w:rFonts w:asciiTheme="majorHAnsi" w:hAnsiTheme="majorHAnsi" w:cstheme="majorHAnsi"/>
          <w:sz w:val="22"/>
          <w:szCs w:val="22"/>
        </w:rPr>
        <w:t>zwiększonym stresem i ograniczoną opieką prenatalną. W</w:t>
      </w:r>
      <w:r w:rsidR="004D706E">
        <w:rPr>
          <w:rFonts w:asciiTheme="majorHAnsi" w:hAnsiTheme="majorHAnsi" w:cstheme="majorHAnsi"/>
          <w:sz w:val="22"/>
          <w:szCs w:val="22"/>
        </w:rPr>
        <w:t>szystkie te zjawiska występują w</w:t>
      </w:r>
      <w:r w:rsidRPr="003E1D35">
        <w:rPr>
          <w:rFonts w:asciiTheme="majorHAnsi" w:hAnsiTheme="majorHAnsi" w:cstheme="majorHAnsi"/>
          <w:sz w:val="22"/>
          <w:szCs w:val="22"/>
        </w:rPr>
        <w:t xml:space="preserve"> Gazie, a </w:t>
      </w:r>
      <w:r w:rsidR="00D06259">
        <w:rPr>
          <w:rFonts w:asciiTheme="majorHAnsi" w:hAnsiTheme="majorHAnsi" w:cstheme="majorHAnsi"/>
          <w:sz w:val="22"/>
          <w:szCs w:val="22"/>
        </w:rPr>
        <w:t xml:space="preserve">przeciwdziałanie im </w:t>
      </w:r>
      <w:r w:rsidRPr="003E1D35">
        <w:rPr>
          <w:rFonts w:asciiTheme="majorHAnsi" w:hAnsiTheme="majorHAnsi" w:cstheme="majorHAnsi"/>
          <w:sz w:val="22"/>
          <w:szCs w:val="22"/>
        </w:rPr>
        <w:t xml:space="preserve">nie </w:t>
      </w:r>
      <w:r w:rsidR="00D06259">
        <w:rPr>
          <w:rFonts w:asciiTheme="majorHAnsi" w:hAnsiTheme="majorHAnsi" w:cstheme="majorHAnsi"/>
          <w:sz w:val="22"/>
          <w:szCs w:val="22"/>
        </w:rPr>
        <w:t xml:space="preserve">jest </w:t>
      </w:r>
      <w:r w:rsidRPr="003E1D35">
        <w:rPr>
          <w:rFonts w:asciiTheme="majorHAnsi" w:hAnsiTheme="majorHAnsi" w:cstheme="majorHAnsi"/>
          <w:sz w:val="22"/>
          <w:szCs w:val="22"/>
        </w:rPr>
        <w:t>wystarczająco szybk</w:t>
      </w:r>
      <w:r w:rsidR="00D06259">
        <w:rPr>
          <w:rFonts w:asciiTheme="majorHAnsi" w:hAnsiTheme="majorHAnsi" w:cstheme="majorHAnsi"/>
          <w:sz w:val="22"/>
          <w:szCs w:val="22"/>
        </w:rPr>
        <w:t>ie</w:t>
      </w:r>
      <w:r w:rsidRPr="003E1D35">
        <w:rPr>
          <w:rFonts w:asciiTheme="majorHAnsi" w:hAnsiTheme="majorHAnsi" w:cstheme="majorHAnsi"/>
          <w:sz w:val="22"/>
          <w:szCs w:val="22"/>
        </w:rPr>
        <w:t xml:space="preserve"> ani w wymaganej skali.</w:t>
      </w:r>
      <w:r w:rsidR="005D5740">
        <w:rPr>
          <w:rFonts w:asciiTheme="majorHAnsi" w:hAnsiTheme="majorHAnsi" w:cstheme="majorHAnsi"/>
          <w:sz w:val="22"/>
          <w:szCs w:val="22"/>
        </w:rPr>
        <w:t xml:space="preserve"> </w:t>
      </w:r>
      <w:r w:rsidR="00C65FA2">
        <w:rPr>
          <w:rFonts w:asciiTheme="majorHAnsi" w:hAnsiTheme="majorHAnsi" w:cstheme="majorHAnsi"/>
          <w:sz w:val="22"/>
          <w:szCs w:val="22"/>
        </w:rPr>
        <w:t xml:space="preserve">W badaniach przesiewowych prowadzonych </w:t>
      </w:r>
      <w:r w:rsidR="00C65FA2" w:rsidRPr="003E1D35">
        <w:rPr>
          <w:rFonts w:asciiTheme="majorHAnsi" w:hAnsiTheme="majorHAnsi" w:cstheme="majorHAnsi"/>
          <w:sz w:val="22"/>
          <w:szCs w:val="22"/>
        </w:rPr>
        <w:t>przez UNICEF i partnerów</w:t>
      </w:r>
      <w:r w:rsidR="00C65FA2" w:rsidRPr="003E1D35">
        <w:rPr>
          <w:rFonts w:asciiTheme="majorHAnsi" w:hAnsiTheme="majorHAnsi" w:cstheme="majorHAnsi"/>
          <w:sz w:val="22"/>
          <w:szCs w:val="22"/>
        </w:rPr>
        <w:t xml:space="preserve"> </w:t>
      </w:r>
      <w:r w:rsidR="00C65FA2">
        <w:rPr>
          <w:rFonts w:asciiTheme="majorHAnsi" w:hAnsiTheme="majorHAnsi" w:cstheme="majorHAnsi"/>
          <w:sz w:val="22"/>
          <w:szCs w:val="22"/>
        </w:rPr>
        <w:t>m</w:t>
      </w:r>
      <w:r w:rsidRPr="003E1D35">
        <w:rPr>
          <w:rFonts w:asciiTheme="majorHAnsi" w:hAnsiTheme="majorHAnsi" w:cstheme="majorHAnsi"/>
          <w:sz w:val="22"/>
          <w:szCs w:val="22"/>
        </w:rPr>
        <w:t xml:space="preserve">iędzy lipcem a wrześniem, </w:t>
      </w:r>
      <w:r w:rsidR="00C65FA2">
        <w:rPr>
          <w:rFonts w:asciiTheme="majorHAnsi" w:hAnsiTheme="majorHAnsi" w:cstheme="majorHAnsi"/>
          <w:sz w:val="22"/>
          <w:szCs w:val="22"/>
        </w:rPr>
        <w:t xml:space="preserve">u </w:t>
      </w:r>
      <w:r w:rsidRPr="003E1D35">
        <w:rPr>
          <w:rFonts w:asciiTheme="majorHAnsi" w:hAnsiTheme="majorHAnsi" w:cstheme="majorHAnsi"/>
          <w:sz w:val="22"/>
          <w:szCs w:val="22"/>
        </w:rPr>
        <w:t>około 38 proc</w:t>
      </w:r>
      <w:r w:rsidR="005D5740">
        <w:rPr>
          <w:rFonts w:asciiTheme="majorHAnsi" w:hAnsiTheme="majorHAnsi" w:cstheme="majorHAnsi"/>
          <w:sz w:val="22"/>
          <w:szCs w:val="22"/>
        </w:rPr>
        <w:t>.</w:t>
      </w:r>
      <w:r w:rsidRPr="003E1D35">
        <w:rPr>
          <w:rFonts w:asciiTheme="majorHAnsi" w:hAnsiTheme="majorHAnsi" w:cstheme="majorHAnsi"/>
          <w:sz w:val="22"/>
          <w:szCs w:val="22"/>
        </w:rPr>
        <w:t xml:space="preserve"> kobiet w ciąży zdiagnozowano ostre niedożywienie.</w:t>
      </w:r>
      <w:r w:rsidR="008077C8">
        <w:rPr>
          <w:rFonts w:asciiTheme="majorHAnsi" w:hAnsiTheme="majorHAnsi" w:cstheme="majorHAnsi"/>
          <w:sz w:val="22"/>
          <w:szCs w:val="22"/>
        </w:rPr>
        <w:t xml:space="preserve"> </w:t>
      </w:r>
      <w:r w:rsidRPr="003E1D35">
        <w:rPr>
          <w:rFonts w:asciiTheme="majorHAnsi" w:hAnsiTheme="majorHAnsi" w:cstheme="majorHAnsi"/>
          <w:sz w:val="22"/>
          <w:szCs w:val="22"/>
        </w:rPr>
        <w:t xml:space="preserve">A nawet teraz kontynuujemy ich leczenie w dużej liczbie. W samym październiku </w:t>
      </w:r>
      <w:r w:rsidR="00F140AC">
        <w:rPr>
          <w:rFonts w:asciiTheme="majorHAnsi" w:hAnsiTheme="majorHAnsi" w:cstheme="majorHAnsi"/>
          <w:sz w:val="22"/>
          <w:szCs w:val="22"/>
        </w:rPr>
        <w:t xml:space="preserve">na </w:t>
      </w:r>
      <w:r w:rsidR="00F140AC" w:rsidRPr="003E1D35">
        <w:rPr>
          <w:rFonts w:asciiTheme="majorHAnsi" w:hAnsiTheme="majorHAnsi" w:cstheme="majorHAnsi"/>
          <w:sz w:val="22"/>
          <w:szCs w:val="22"/>
        </w:rPr>
        <w:t>leczeni</w:t>
      </w:r>
      <w:r w:rsidR="00F140AC">
        <w:rPr>
          <w:rFonts w:asciiTheme="majorHAnsi" w:hAnsiTheme="majorHAnsi" w:cstheme="majorHAnsi"/>
          <w:sz w:val="22"/>
          <w:szCs w:val="22"/>
        </w:rPr>
        <w:t>e</w:t>
      </w:r>
      <w:r w:rsidR="00F140AC" w:rsidRPr="003E1D35">
        <w:rPr>
          <w:rFonts w:asciiTheme="majorHAnsi" w:hAnsiTheme="majorHAnsi" w:cstheme="majorHAnsi"/>
          <w:sz w:val="22"/>
          <w:szCs w:val="22"/>
        </w:rPr>
        <w:t xml:space="preserve"> ostrego niedożywienia </w:t>
      </w:r>
      <w:r w:rsidRPr="003E1D35">
        <w:rPr>
          <w:rFonts w:asciiTheme="majorHAnsi" w:hAnsiTheme="majorHAnsi" w:cstheme="majorHAnsi"/>
          <w:sz w:val="22"/>
          <w:szCs w:val="22"/>
        </w:rPr>
        <w:t>przyjęliśmy 8</w:t>
      </w:r>
      <w:r w:rsidR="00F140AC">
        <w:rPr>
          <w:rFonts w:asciiTheme="majorHAnsi" w:hAnsiTheme="majorHAnsi" w:cstheme="majorHAnsi"/>
          <w:sz w:val="22"/>
          <w:szCs w:val="22"/>
        </w:rPr>
        <w:t>,</w:t>
      </w:r>
      <w:r w:rsidRPr="003E1D35">
        <w:rPr>
          <w:rFonts w:asciiTheme="majorHAnsi" w:hAnsiTheme="majorHAnsi" w:cstheme="majorHAnsi"/>
          <w:sz w:val="22"/>
          <w:szCs w:val="22"/>
        </w:rPr>
        <w:t>3</w:t>
      </w:r>
      <w:r w:rsidR="00F140AC">
        <w:rPr>
          <w:rFonts w:asciiTheme="majorHAnsi" w:hAnsiTheme="majorHAnsi" w:cstheme="majorHAnsi"/>
          <w:sz w:val="22"/>
          <w:szCs w:val="22"/>
        </w:rPr>
        <w:t xml:space="preserve"> tys. </w:t>
      </w:r>
      <w:r w:rsidRPr="003E1D35">
        <w:rPr>
          <w:rFonts w:asciiTheme="majorHAnsi" w:hAnsiTheme="majorHAnsi" w:cstheme="majorHAnsi"/>
          <w:sz w:val="22"/>
          <w:szCs w:val="22"/>
        </w:rPr>
        <w:t>kobiet w ciąży i karmiących piersią</w:t>
      </w:r>
      <w:r w:rsidR="00F140AC">
        <w:rPr>
          <w:rFonts w:asciiTheme="majorHAnsi" w:hAnsiTheme="majorHAnsi" w:cstheme="majorHAnsi"/>
          <w:sz w:val="22"/>
          <w:szCs w:val="22"/>
        </w:rPr>
        <w:t xml:space="preserve"> (o</w:t>
      </w:r>
      <w:r w:rsidRPr="003E1D35">
        <w:rPr>
          <w:rFonts w:asciiTheme="majorHAnsi" w:hAnsiTheme="majorHAnsi" w:cstheme="majorHAnsi"/>
          <w:sz w:val="22"/>
          <w:szCs w:val="22"/>
        </w:rPr>
        <w:t>k</w:t>
      </w:r>
      <w:r w:rsidR="00F140AC">
        <w:rPr>
          <w:rFonts w:asciiTheme="majorHAnsi" w:hAnsiTheme="majorHAnsi" w:cstheme="majorHAnsi"/>
          <w:sz w:val="22"/>
          <w:szCs w:val="22"/>
        </w:rPr>
        <w:t xml:space="preserve">. </w:t>
      </w:r>
      <w:r w:rsidRPr="003E1D35">
        <w:rPr>
          <w:rFonts w:asciiTheme="majorHAnsi" w:hAnsiTheme="majorHAnsi" w:cstheme="majorHAnsi"/>
          <w:sz w:val="22"/>
          <w:szCs w:val="22"/>
        </w:rPr>
        <w:t>270 dziennie</w:t>
      </w:r>
      <w:r w:rsidR="00F140AC">
        <w:rPr>
          <w:rFonts w:asciiTheme="majorHAnsi" w:hAnsiTheme="majorHAnsi" w:cstheme="majorHAnsi"/>
          <w:sz w:val="22"/>
          <w:szCs w:val="22"/>
        </w:rPr>
        <w:t>)</w:t>
      </w:r>
      <w:r w:rsidRPr="003E1D35">
        <w:rPr>
          <w:rFonts w:asciiTheme="majorHAnsi" w:hAnsiTheme="majorHAnsi" w:cstheme="majorHAnsi"/>
          <w:sz w:val="22"/>
          <w:szCs w:val="22"/>
        </w:rPr>
        <w:t xml:space="preserve"> – </w:t>
      </w:r>
      <w:r w:rsidR="00F140AC">
        <w:rPr>
          <w:rFonts w:asciiTheme="majorHAnsi" w:hAnsiTheme="majorHAnsi" w:cstheme="majorHAnsi"/>
          <w:sz w:val="22"/>
          <w:szCs w:val="22"/>
        </w:rPr>
        <w:t>tam</w:t>
      </w:r>
      <w:r w:rsidRPr="003E1D35">
        <w:rPr>
          <w:rFonts w:asciiTheme="majorHAnsi" w:hAnsiTheme="majorHAnsi" w:cstheme="majorHAnsi"/>
          <w:sz w:val="22"/>
          <w:szCs w:val="22"/>
        </w:rPr>
        <w:t>, gdzie przed październikiem 2023 r</w:t>
      </w:r>
      <w:r w:rsidR="00F140AC">
        <w:rPr>
          <w:rFonts w:asciiTheme="majorHAnsi" w:hAnsiTheme="majorHAnsi" w:cstheme="majorHAnsi"/>
          <w:sz w:val="22"/>
          <w:szCs w:val="22"/>
        </w:rPr>
        <w:t>.</w:t>
      </w:r>
      <w:r w:rsidRPr="003E1D35">
        <w:rPr>
          <w:rFonts w:asciiTheme="majorHAnsi" w:hAnsiTheme="majorHAnsi" w:cstheme="majorHAnsi"/>
          <w:sz w:val="22"/>
          <w:szCs w:val="22"/>
        </w:rPr>
        <w:t xml:space="preserve"> nie było zauważalnego niedożywienia w tej grupie.</w:t>
      </w:r>
    </w:p>
    <w:p w14:paraId="5E185AD7" w14:textId="29039B13" w:rsidR="003E1D35" w:rsidRPr="003E1D35" w:rsidRDefault="003E1D35" w:rsidP="003E1D3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1D35">
        <w:rPr>
          <w:rFonts w:asciiTheme="majorHAnsi" w:hAnsiTheme="majorHAnsi" w:cstheme="majorHAnsi"/>
          <w:sz w:val="22"/>
          <w:szCs w:val="22"/>
        </w:rPr>
        <w:t xml:space="preserve">Ten wzór jest poważnym ostrzeżeniem i prawdopodobnie </w:t>
      </w:r>
      <w:r w:rsidR="00AF1BE9">
        <w:rPr>
          <w:rFonts w:asciiTheme="majorHAnsi" w:hAnsiTheme="majorHAnsi" w:cstheme="majorHAnsi"/>
          <w:sz w:val="22"/>
          <w:szCs w:val="22"/>
        </w:rPr>
        <w:t>oznacza</w:t>
      </w:r>
      <w:r w:rsidRPr="003E1D35">
        <w:rPr>
          <w:rFonts w:asciiTheme="majorHAnsi" w:hAnsiTheme="majorHAnsi" w:cstheme="majorHAnsi"/>
          <w:sz w:val="22"/>
          <w:szCs w:val="22"/>
        </w:rPr>
        <w:t xml:space="preserve">, że </w:t>
      </w:r>
      <w:r w:rsidR="00C92A07">
        <w:rPr>
          <w:rFonts w:asciiTheme="majorHAnsi" w:hAnsiTheme="majorHAnsi" w:cstheme="majorHAnsi"/>
          <w:sz w:val="22"/>
          <w:szCs w:val="22"/>
        </w:rPr>
        <w:t xml:space="preserve">w Strefie Gazy </w:t>
      </w:r>
      <w:r w:rsidRPr="003E1D35">
        <w:rPr>
          <w:rFonts w:asciiTheme="majorHAnsi" w:hAnsiTheme="majorHAnsi" w:cstheme="majorHAnsi"/>
          <w:sz w:val="22"/>
          <w:szCs w:val="22"/>
        </w:rPr>
        <w:t xml:space="preserve">niemowlęta z niską masą urodzeniową będą rodzić się </w:t>
      </w:r>
      <w:r w:rsidR="00760026">
        <w:rPr>
          <w:rFonts w:asciiTheme="majorHAnsi" w:hAnsiTheme="majorHAnsi" w:cstheme="majorHAnsi"/>
          <w:sz w:val="22"/>
          <w:szCs w:val="22"/>
        </w:rPr>
        <w:t xml:space="preserve">jeszcze w </w:t>
      </w:r>
      <w:r w:rsidRPr="003E1D35">
        <w:rPr>
          <w:rFonts w:asciiTheme="majorHAnsi" w:hAnsiTheme="majorHAnsi" w:cstheme="majorHAnsi"/>
          <w:sz w:val="22"/>
          <w:szCs w:val="22"/>
        </w:rPr>
        <w:t>nadchodząc</w:t>
      </w:r>
      <w:r w:rsidR="00760026">
        <w:rPr>
          <w:rFonts w:asciiTheme="majorHAnsi" w:hAnsiTheme="majorHAnsi" w:cstheme="majorHAnsi"/>
          <w:sz w:val="22"/>
          <w:szCs w:val="22"/>
        </w:rPr>
        <w:t>ych</w:t>
      </w:r>
      <w:r w:rsidRPr="003E1D35">
        <w:rPr>
          <w:rFonts w:asciiTheme="majorHAnsi" w:hAnsiTheme="majorHAnsi" w:cstheme="majorHAnsi"/>
          <w:sz w:val="22"/>
          <w:szCs w:val="22"/>
        </w:rPr>
        <w:t xml:space="preserve"> miesiąc</w:t>
      </w:r>
      <w:r w:rsidR="00760026">
        <w:rPr>
          <w:rFonts w:asciiTheme="majorHAnsi" w:hAnsiTheme="majorHAnsi" w:cstheme="majorHAnsi"/>
          <w:sz w:val="22"/>
          <w:szCs w:val="22"/>
        </w:rPr>
        <w:t>ach</w:t>
      </w:r>
      <w:r w:rsidRPr="003E1D35">
        <w:rPr>
          <w:rFonts w:asciiTheme="majorHAnsi" w:hAnsiTheme="majorHAnsi" w:cstheme="majorHAnsi"/>
          <w:sz w:val="22"/>
          <w:szCs w:val="22"/>
        </w:rPr>
        <w:t>.</w:t>
      </w:r>
    </w:p>
    <w:p w14:paraId="6761E510" w14:textId="4D745E79" w:rsidR="003E1D35" w:rsidRPr="003E1D35" w:rsidRDefault="003E1D35" w:rsidP="00A81D9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1D35">
        <w:rPr>
          <w:rFonts w:asciiTheme="majorHAnsi" w:hAnsiTheme="majorHAnsi" w:cstheme="majorHAnsi"/>
          <w:sz w:val="22"/>
          <w:szCs w:val="22"/>
        </w:rPr>
        <w:t xml:space="preserve">Dwa tygodnie temu spotkałam Fatmę, kiedy odwiedzała swojego synka Mohammeda na oddziale intensywnej terapii noworodków w mieście Gaza. Mohammed urodził się przedwcześnie i ważył tylko 1,5 </w:t>
      </w:r>
      <w:r w:rsidR="006B5F35">
        <w:rPr>
          <w:rFonts w:asciiTheme="majorHAnsi" w:hAnsiTheme="majorHAnsi" w:cstheme="majorHAnsi"/>
          <w:sz w:val="22"/>
          <w:szCs w:val="22"/>
        </w:rPr>
        <w:t>kg</w:t>
      </w:r>
      <w:r w:rsidRPr="003E1D35">
        <w:rPr>
          <w:rFonts w:asciiTheme="majorHAnsi" w:hAnsiTheme="majorHAnsi" w:cstheme="majorHAnsi"/>
          <w:sz w:val="22"/>
          <w:szCs w:val="22"/>
        </w:rPr>
        <w:t xml:space="preserve">. Fatma powiedziała mi, że w przeciwieństwie do pierwszej ciąży, kiedy miała dostęp do badań prenatalnych, witamin i pożywnej żywności, </w:t>
      </w:r>
      <w:r w:rsidR="001F1B23">
        <w:rPr>
          <w:rFonts w:asciiTheme="majorHAnsi" w:hAnsiTheme="majorHAnsi" w:cstheme="majorHAnsi"/>
          <w:sz w:val="22"/>
          <w:szCs w:val="22"/>
        </w:rPr>
        <w:t xml:space="preserve">w </w:t>
      </w:r>
      <w:r w:rsidRPr="003E1D35">
        <w:rPr>
          <w:rFonts w:asciiTheme="majorHAnsi" w:hAnsiTheme="majorHAnsi" w:cstheme="majorHAnsi"/>
          <w:sz w:val="22"/>
          <w:szCs w:val="22"/>
        </w:rPr>
        <w:t>t</w:t>
      </w:r>
      <w:r w:rsidR="001F1B23">
        <w:rPr>
          <w:rFonts w:asciiTheme="majorHAnsi" w:hAnsiTheme="majorHAnsi" w:cstheme="majorHAnsi"/>
          <w:sz w:val="22"/>
          <w:szCs w:val="22"/>
        </w:rPr>
        <w:t xml:space="preserve">ej </w:t>
      </w:r>
      <w:r w:rsidRPr="003E1D35">
        <w:rPr>
          <w:rFonts w:asciiTheme="majorHAnsi" w:hAnsiTheme="majorHAnsi" w:cstheme="majorHAnsi"/>
          <w:sz w:val="22"/>
          <w:szCs w:val="22"/>
        </w:rPr>
        <w:t>ciąż</w:t>
      </w:r>
      <w:r w:rsidR="001F1B23">
        <w:rPr>
          <w:rFonts w:asciiTheme="majorHAnsi" w:hAnsiTheme="majorHAnsi" w:cstheme="majorHAnsi"/>
          <w:sz w:val="22"/>
          <w:szCs w:val="22"/>
        </w:rPr>
        <w:t xml:space="preserve">y </w:t>
      </w:r>
      <w:r w:rsidR="00A81D90">
        <w:rPr>
          <w:rFonts w:asciiTheme="majorHAnsi" w:hAnsiTheme="majorHAnsi" w:cstheme="majorHAnsi"/>
          <w:sz w:val="22"/>
          <w:szCs w:val="22"/>
        </w:rPr>
        <w:t xml:space="preserve">przez trzy miesiące była niedożywiona, trzykrotnie była przesiedlana i </w:t>
      </w:r>
      <w:r w:rsidR="000F6909">
        <w:rPr>
          <w:rFonts w:asciiTheme="majorHAnsi" w:hAnsiTheme="majorHAnsi" w:cstheme="majorHAnsi"/>
          <w:sz w:val="22"/>
          <w:szCs w:val="22"/>
        </w:rPr>
        <w:t xml:space="preserve">nieustannie </w:t>
      </w:r>
      <w:r w:rsidR="00A81D90">
        <w:rPr>
          <w:rFonts w:asciiTheme="majorHAnsi" w:hAnsiTheme="majorHAnsi" w:cstheme="majorHAnsi"/>
          <w:sz w:val="22"/>
          <w:szCs w:val="22"/>
        </w:rPr>
        <w:t>doświadcz</w:t>
      </w:r>
      <w:r w:rsidR="000F6909">
        <w:rPr>
          <w:rFonts w:asciiTheme="majorHAnsi" w:hAnsiTheme="majorHAnsi" w:cstheme="majorHAnsi"/>
          <w:sz w:val="22"/>
          <w:szCs w:val="22"/>
        </w:rPr>
        <w:t>a</w:t>
      </w:r>
      <w:r w:rsidR="00A81D90">
        <w:rPr>
          <w:rFonts w:asciiTheme="majorHAnsi" w:hAnsiTheme="majorHAnsi" w:cstheme="majorHAnsi"/>
          <w:sz w:val="22"/>
          <w:szCs w:val="22"/>
        </w:rPr>
        <w:t xml:space="preserve">ła </w:t>
      </w:r>
      <w:r w:rsidRPr="003E1D35">
        <w:rPr>
          <w:rFonts w:asciiTheme="majorHAnsi" w:hAnsiTheme="majorHAnsi" w:cstheme="majorHAnsi"/>
          <w:sz w:val="22"/>
          <w:szCs w:val="22"/>
        </w:rPr>
        <w:t>wojny i strachu</w:t>
      </w:r>
      <w:r w:rsidR="00A81D90">
        <w:rPr>
          <w:rFonts w:asciiTheme="majorHAnsi" w:hAnsiTheme="majorHAnsi" w:cstheme="majorHAnsi"/>
          <w:sz w:val="22"/>
          <w:szCs w:val="22"/>
        </w:rPr>
        <w:t xml:space="preserve"> – </w:t>
      </w:r>
      <w:r w:rsidRPr="003E1D35">
        <w:rPr>
          <w:rFonts w:asciiTheme="majorHAnsi" w:hAnsiTheme="majorHAnsi" w:cstheme="majorHAnsi"/>
          <w:sz w:val="22"/>
          <w:szCs w:val="22"/>
        </w:rPr>
        <w:t>jej młodsza córka i mąż zginęli w odstępie dwóch miesięcy w wyniku nalotów.</w:t>
      </w:r>
    </w:p>
    <w:p w14:paraId="319D736D" w14:textId="7A211083" w:rsidR="003E1D35" w:rsidRPr="003E1D35" w:rsidRDefault="003E1D35" w:rsidP="003E1D3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1D35">
        <w:rPr>
          <w:rFonts w:asciiTheme="majorHAnsi" w:hAnsiTheme="majorHAnsi" w:cstheme="majorHAnsi"/>
          <w:sz w:val="22"/>
          <w:szCs w:val="22"/>
        </w:rPr>
        <w:t>Spędziłam wiele miesięcy w Gazie w ciągu ostatnich dwóch lat i niemal codziennie widz</w:t>
      </w:r>
      <w:r w:rsidR="00A15399">
        <w:rPr>
          <w:rFonts w:asciiTheme="majorHAnsi" w:hAnsiTheme="majorHAnsi" w:cstheme="majorHAnsi"/>
          <w:sz w:val="22"/>
          <w:szCs w:val="22"/>
        </w:rPr>
        <w:t>iałam</w:t>
      </w:r>
      <w:r w:rsidRPr="003E1D35">
        <w:rPr>
          <w:rFonts w:asciiTheme="majorHAnsi" w:hAnsiTheme="majorHAnsi" w:cstheme="majorHAnsi"/>
          <w:sz w:val="22"/>
          <w:szCs w:val="22"/>
        </w:rPr>
        <w:t xml:space="preserve"> i słysz</w:t>
      </w:r>
      <w:r w:rsidR="00A15399">
        <w:rPr>
          <w:rFonts w:asciiTheme="majorHAnsi" w:hAnsiTheme="majorHAnsi" w:cstheme="majorHAnsi"/>
          <w:sz w:val="22"/>
          <w:szCs w:val="22"/>
        </w:rPr>
        <w:t>ałam</w:t>
      </w:r>
      <w:r w:rsidRPr="003E1D35">
        <w:rPr>
          <w:rFonts w:asciiTheme="majorHAnsi" w:hAnsiTheme="majorHAnsi" w:cstheme="majorHAnsi"/>
          <w:sz w:val="22"/>
          <w:szCs w:val="22"/>
        </w:rPr>
        <w:t xml:space="preserve"> pokoleniowe skutki konfliktu </w:t>
      </w:r>
      <w:r w:rsidR="00C61366">
        <w:rPr>
          <w:rFonts w:asciiTheme="majorHAnsi" w:hAnsiTheme="majorHAnsi" w:cstheme="majorHAnsi"/>
          <w:sz w:val="22"/>
          <w:szCs w:val="22"/>
        </w:rPr>
        <w:t xml:space="preserve">odczuwane przez </w:t>
      </w:r>
      <w:r w:rsidRPr="003E1D35">
        <w:rPr>
          <w:rFonts w:asciiTheme="majorHAnsi" w:hAnsiTheme="majorHAnsi" w:cstheme="majorHAnsi"/>
          <w:sz w:val="22"/>
          <w:szCs w:val="22"/>
        </w:rPr>
        <w:t>matk</w:t>
      </w:r>
      <w:r w:rsidR="00C61366">
        <w:rPr>
          <w:rFonts w:asciiTheme="majorHAnsi" w:hAnsiTheme="majorHAnsi" w:cstheme="majorHAnsi"/>
          <w:sz w:val="22"/>
          <w:szCs w:val="22"/>
        </w:rPr>
        <w:t>i</w:t>
      </w:r>
      <w:r w:rsidRPr="003E1D35">
        <w:rPr>
          <w:rFonts w:asciiTheme="majorHAnsi" w:hAnsiTheme="majorHAnsi" w:cstheme="majorHAnsi"/>
          <w:sz w:val="22"/>
          <w:szCs w:val="22"/>
        </w:rPr>
        <w:t xml:space="preserve"> i niemowlęta w szpitalach, klinikach żywieniowych i </w:t>
      </w:r>
      <w:r w:rsidR="00C61366">
        <w:rPr>
          <w:rFonts w:asciiTheme="majorHAnsi" w:hAnsiTheme="majorHAnsi" w:cstheme="majorHAnsi"/>
          <w:sz w:val="22"/>
          <w:szCs w:val="22"/>
        </w:rPr>
        <w:t xml:space="preserve">tymczasowych </w:t>
      </w:r>
      <w:r w:rsidRPr="003E1D35">
        <w:rPr>
          <w:rFonts w:asciiTheme="majorHAnsi" w:hAnsiTheme="majorHAnsi" w:cstheme="majorHAnsi"/>
          <w:sz w:val="22"/>
          <w:szCs w:val="22"/>
        </w:rPr>
        <w:t>namiotach. Jest to mniej widoczne niż krew czy obrażenia, ale jest wszechobecne. Jest wszędzie.</w:t>
      </w:r>
    </w:p>
    <w:p w14:paraId="0061E38F" w14:textId="7FD0AA82" w:rsidR="003E1D35" w:rsidRPr="003E1D35" w:rsidRDefault="003E1D35" w:rsidP="003E1D3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1D35">
        <w:rPr>
          <w:rFonts w:asciiTheme="majorHAnsi" w:hAnsiTheme="majorHAnsi" w:cstheme="majorHAnsi"/>
          <w:sz w:val="22"/>
          <w:szCs w:val="22"/>
        </w:rPr>
        <w:t>Straciłam rachubę, ile razy rodzice tacy jak Fatma szlochali, opowiadając mi, co ich spotkało, załamani tym, jak bezsilni są w ochronie swoich dzieci w obliczu bezmyślnego zniszczenia. Pokolenia rodzin, w tym te urodzone po zawieszeniu broni, zostały na zawsze zmienione przez to, c</w:t>
      </w:r>
      <w:r w:rsidR="000D6071">
        <w:rPr>
          <w:rFonts w:asciiTheme="majorHAnsi" w:hAnsiTheme="majorHAnsi" w:cstheme="majorHAnsi"/>
          <w:sz w:val="22"/>
          <w:szCs w:val="22"/>
        </w:rPr>
        <w:t>zeg</w:t>
      </w:r>
      <w:r w:rsidRPr="003E1D35">
        <w:rPr>
          <w:rFonts w:asciiTheme="majorHAnsi" w:hAnsiTheme="majorHAnsi" w:cstheme="majorHAnsi"/>
          <w:sz w:val="22"/>
          <w:szCs w:val="22"/>
        </w:rPr>
        <w:t xml:space="preserve">o </w:t>
      </w:r>
      <w:r w:rsidR="000D6071">
        <w:rPr>
          <w:rFonts w:asciiTheme="majorHAnsi" w:hAnsiTheme="majorHAnsi" w:cstheme="majorHAnsi"/>
          <w:sz w:val="22"/>
          <w:szCs w:val="22"/>
        </w:rPr>
        <w:t>doświadczyli</w:t>
      </w:r>
      <w:r w:rsidRPr="003E1D35">
        <w:rPr>
          <w:rFonts w:asciiTheme="majorHAnsi" w:hAnsiTheme="majorHAnsi" w:cstheme="majorHAnsi"/>
          <w:sz w:val="22"/>
          <w:szCs w:val="22"/>
        </w:rPr>
        <w:t>.</w:t>
      </w:r>
    </w:p>
    <w:p w14:paraId="466398F3" w14:textId="6DEF86BB" w:rsidR="003E1D35" w:rsidRPr="003E1D35" w:rsidRDefault="003E1D35" w:rsidP="003E1D3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1D35">
        <w:rPr>
          <w:rFonts w:asciiTheme="majorHAnsi" w:hAnsiTheme="majorHAnsi" w:cstheme="majorHAnsi"/>
          <w:sz w:val="22"/>
          <w:szCs w:val="22"/>
        </w:rPr>
        <w:t>UNICEF reaguje. Zastępujemy zniszczon</w:t>
      </w:r>
      <w:r w:rsidR="00EC6F34">
        <w:rPr>
          <w:rFonts w:asciiTheme="majorHAnsi" w:hAnsiTheme="majorHAnsi" w:cstheme="majorHAnsi"/>
          <w:sz w:val="22"/>
          <w:szCs w:val="22"/>
        </w:rPr>
        <w:t xml:space="preserve">y </w:t>
      </w:r>
      <w:r w:rsidRPr="003E1D35">
        <w:rPr>
          <w:rFonts w:asciiTheme="majorHAnsi" w:hAnsiTheme="majorHAnsi" w:cstheme="majorHAnsi"/>
          <w:sz w:val="22"/>
          <w:szCs w:val="22"/>
        </w:rPr>
        <w:t>sprzęt ratujący życie –</w:t>
      </w:r>
      <w:r w:rsidR="006B0309">
        <w:rPr>
          <w:rFonts w:asciiTheme="majorHAnsi" w:hAnsiTheme="majorHAnsi" w:cstheme="majorHAnsi"/>
          <w:sz w:val="22"/>
          <w:szCs w:val="22"/>
        </w:rPr>
        <w:t xml:space="preserve"> </w:t>
      </w:r>
      <w:r w:rsidR="006B0309" w:rsidRPr="003E1D35">
        <w:rPr>
          <w:rFonts w:asciiTheme="majorHAnsi" w:hAnsiTheme="majorHAnsi" w:cstheme="majorHAnsi"/>
          <w:sz w:val="22"/>
          <w:szCs w:val="22"/>
        </w:rPr>
        <w:t>pod koniec września</w:t>
      </w:r>
      <w:r w:rsidR="006B0309" w:rsidRPr="003E1D35">
        <w:rPr>
          <w:rFonts w:asciiTheme="majorHAnsi" w:hAnsiTheme="majorHAnsi" w:cstheme="majorHAnsi"/>
          <w:sz w:val="22"/>
          <w:szCs w:val="22"/>
        </w:rPr>
        <w:t xml:space="preserve"> </w:t>
      </w:r>
      <w:r w:rsidRPr="003E1D35">
        <w:rPr>
          <w:rFonts w:asciiTheme="majorHAnsi" w:hAnsiTheme="majorHAnsi" w:cstheme="majorHAnsi"/>
          <w:sz w:val="22"/>
          <w:szCs w:val="22"/>
        </w:rPr>
        <w:t>dostarczy</w:t>
      </w:r>
      <w:r w:rsidR="006B0309">
        <w:rPr>
          <w:rFonts w:asciiTheme="majorHAnsi" w:hAnsiTheme="majorHAnsi" w:cstheme="majorHAnsi"/>
          <w:sz w:val="22"/>
          <w:szCs w:val="22"/>
        </w:rPr>
        <w:t xml:space="preserve">liśmy </w:t>
      </w:r>
      <w:r w:rsidRPr="003E1D35">
        <w:rPr>
          <w:rFonts w:asciiTheme="majorHAnsi" w:hAnsiTheme="majorHAnsi" w:cstheme="majorHAnsi"/>
          <w:sz w:val="22"/>
          <w:szCs w:val="22"/>
        </w:rPr>
        <w:t>do Gazy</w:t>
      </w:r>
      <w:r w:rsidR="006B0309">
        <w:rPr>
          <w:rFonts w:asciiTheme="majorHAnsi" w:hAnsiTheme="majorHAnsi" w:cstheme="majorHAnsi"/>
          <w:sz w:val="22"/>
          <w:szCs w:val="22"/>
        </w:rPr>
        <w:t xml:space="preserve"> </w:t>
      </w:r>
      <w:r w:rsidR="006B0309" w:rsidRPr="003E1D35">
        <w:rPr>
          <w:rFonts w:asciiTheme="majorHAnsi" w:hAnsiTheme="majorHAnsi" w:cstheme="majorHAnsi"/>
          <w:sz w:val="22"/>
          <w:szCs w:val="22"/>
        </w:rPr>
        <w:t>10 respiratorów</w:t>
      </w:r>
      <w:r w:rsidRPr="003E1D35">
        <w:rPr>
          <w:rFonts w:asciiTheme="majorHAnsi" w:hAnsiTheme="majorHAnsi" w:cstheme="majorHAnsi"/>
          <w:sz w:val="22"/>
          <w:szCs w:val="22"/>
        </w:rPr>
        <w:t>, a po zawieszeniu broni kolejne 20</w:t>
      </w:r>
      <w:r w:rsidR="006B0309">
        <w:rPr>
          <w:rFonts w:asciiTheme="majorHAnsi" w:hAnsiTheme="majorHAnsi" w:cstheme="majorHAnsi"/>
          <w:sz w:val="22"/>
          <w:szCs w:val="22"/>
        </w:rPr>
        <w:t xml:space="preserve"> </w:t>
      </w:r>
      <w:r w:rsidR="00483243">
        <w:rPr>
          <w:rFonts w:asciiTheme="majorHAnsi" w:hAnsiTheme="majorHAnsi" w:cstheme="majorHAnsi"/>
          <w:sz w:val="22"/>
          <w:szCs w:val="22"/>
        </w:rPr>
        <w:t xml:space="preserve">oraz </w:t>
      </w:r>
      <w:r w:rsidR="006B0309">
        <w:rPr>
          <w:rFonts w:asciiTheme="majorHAnsi" w:hAnsiTheme="majorHAnsi" w:cstheme="majorHAnsi"/>
          <w:sz w:val="22"/>
          <w:szCs w:val="22"/>
        </w:rPr>
        <w:t>20</w:t>
      </w:r>
      <w:r w:rsidRPr="003E1D35">
        <w:rPr>
          <w:rFonts w:asciiTheme="majorHAnsi" w:hAnsiTheme="majorHAnsi" w:cstheme="majorHAnsi"/>
          <w:sz w:val="22"/>
          <w:szCs w:val="22"/>
        </w:rPr>
        <w:t xml:space="preserve"> inkubator</w:t>
      </w:r>
      <w:r w:rsidR="00483243">
        <w:rPr>
          <w:rFonts w:asciiTheme="majorHAnsi" w:hAnsiTheme="majorHAnsi" w:cstheme="majorHAnsi"/>
          <w:sz w:val="22"/>
          <w:szCs w:val="22"/>
        </w:rPr>
        <w:t xml:space="preserve">ów </w:t>
      </w:r>
      <w:r w:rsidRPr="003E1D35">
        <w:rPr>
          <w:rFonts w:asciiTheme="majorHAnsi" w:hAnsiTheme="majorHAnsi" w:cstheme="majorHAnsi"/>
          <w:sz w:val="22"/>
          <w:szCs w:val="22"/>
        </w:rPr>
        <w:t>i 15 monitor</w:t>
      </w:r>
      <w:r w:rsidR="00483243">
        <w:rPr>
          <w:rFonts w:asciiTheme="majorHAnsi" w:hAnsiTheme="majorHAnsi" w:cstheme="majorHAnsi"/>
          <w:sz w:val="22"/>
          <w:szCs w:val="22"/>
        </w:rPr>
        <w:t xml:space="preserve">ów </w:t>
      </w:r>
      <w:r w:rsidRPr="003E1D35">
        <w:rPr>
          <w:rFonts w:asciiTheme="majorHAnsi" w:hAnsiTheme="majorHAnsi" w:cstheme="majorHAnsi"/>
          <w:sz w:val="22"/>
          <w:szCs w:val="22"/>
        </w:rPr>
        <w:t>pacjenta</w:t>
      </w:r>
      <w:r w:rsidR="006960EA">
        <w:rPr>
          <w:rFonts w:asciiTheme="majorHAnsi" w:hAnsiTheme="majorHAnsi" w:cstheme="majorHAnsi"/>
          <w:sz w:val="22"/>
          <w:szCs w:val="22"/>
        </w:rPr>
        <w:t xml:space="preserve"> i wiele </w:t>
      </w:r>
      <w:r w:rsidRPr="003E1D35">
        <w:rPr>
          <w:rFonts w:asciiTheme="majorHAnsi" w:hAnsiTheme="majorHAnsi" w:cstheme="majorHAnsi"/>
          <w:sz w:val="22"/>
          <w:szCs w:val="22"/>
        </w:rPr>
        <w:t xml:space="preserve">innych urządzeń. Od czasu zawieszenia broni </w:t>
      </w:r>
      <w:r w:rsidR="007A4CFC">
        <w:rPr>
          <w:rFonts w:asciiTheme="majorHAnsi" w:hAnsiTheme="majorHAnsi" w:cstheme="majorHAnsi"/>
          <w:sz w:val="22"/>
          <w:szCs w:val="22"/>
        </w:rPr>
        <w:t xml:space="preserve">przywieźliśmy </w:t>
      </w:r>
      <w:r w:rsidRPr="003E1D35">
        <w:rPr>
          <w:rFonts w:asciiTheme="majorHAnsi" w:hAnsiTheme="majorHAnsi" w:cstheme="majorHAnsi"/>
          <w:sz w:val="22"/>
          <w:szCs w:val="22"/>
        </w:rPr>
        <w:t xml:space="preserve">suplementy dla ponad 45 </w:t>
      </w:r>
      <w:r w:rsidR="008A7220">
        <w:rPr>
          <w:rFonts w:asciiTheme="majorHAnsi" w:hAnsiTheme="majorHAnsi" w:cstheme="majorHAnsi"/>
          <w:sz w:val="22"/>
          <w:szCs w:val="22"/>
        </w:rPr>
        <w:t xml:space="preserve">tys. </w:t>
      </w:r>
      <w:r w:rsidRPr="003E1D35">
        <w:rPr>
          <w:rFonts w:asciiTheme="majorHAnsi" w:hAnsiTheme="majorHAnsi" w:cstheme="majorHAnsi"/>
          <w:sz w:val="22"/>
          <w:szCs w:val="22"/>
        </w:rPr>
        <w:t>kobiet w ciąży i karmiących piersią, aby zapobiegać niedożywieniu. Przeprowadziliśmy badania przesiewowe w</w:t>
      </w:r>
      <w:r w:rsidR="00C26EB6">
        <w:rPr>
          <w:rFonts w:asciiTheme="majorHAnsi" w:hAnsiTheme="majorHAnsi" w:cstheme="majorHAnsi"/>
          <w:sz w:val="22"/>
          <w:szCs w:val="22"/>
        </w:rPr>
        <w:t> </w:t>
      </w:r>
      <w:r w:rsidRPr="003E1D35">
        <w:rPr>
          <w:rFonts w:asciiTheme="majorHAnsi" w:hAnsiTheme="majorHAnsi" w:cstheme="majorHAnsi"/>
          <w:sz w:val="22"/>
          <w:szCs w:val="22"/>
        </w:rPr>
        <w:t xml:space="preserve">kierunku ostrego niedożywienia u ponad 150 </w:t>
      </w:r>
      <w:r w:rsidR="000C466C">
        <w:rPr>
          <w:rFonts w:asciiTheme="majorHAnsi" w:hAnsiTheme="majorHAnsi" w:cstheme="majorHAnsi"/>
          <w:sz w:val="22"/>
          <w:szCs w:val="22"/>
        </w:rPr>
        <w:t xml:space="preserve">tys. </w:t>
      </w:r>
      <w:r w:rsidRPr="003E1D35">
        <w:rPr>
          <w:rFonts w:asciiTheme="majorHAnsi" w:hAnsiTheme="majorHAnsi" w:cstheme="majorHAnsi"/>
          <w:sz w:val="22"/>
          <w:szCs w:val="22"/>
        </w:rPr>
        <w:t>dzieci poniżej 5. r</w:t>
      </w:r>
      <w:r w:rsidR="000C466C">
        <w:rPr>
          <w:rFonts w:asciiTheme="majorHAnsi" w:hAnsiTheme="majorHAnsi" w:cstheme="majorHAnsi"/>
          <w:sz w:val="22"/>
          <w:szCs w:val="22"/>
        </w:rPr>
        <w:t>.</w:t>
      </w:r>
      <w:r w:rsidRPr="003E1D35">
        <w:rPr>
          <w:rFonts w:asciiTheme="majorHAnsi" w:hAnsiTheme="majorHAnsi" w:cstheme="majorHAnsi"/>
          <w:sz w:val="22"/>
          <w:szCs w:val="22"/>
        </w:rPr>
        <w:t>ż</w:t>
      </w:r>
      <w:r w:rsidR="000C466C">
        <w:rPr>
          <w:rFonts w:asciiTheme="majorHAnsi" w:hAnsiTheme="majorHAnsi" w:cstheme="majorHAnsi"/>
          <w:sz w:val="22"/>
          <w:szCs w:val="22"/>
        </w:rPr>
        <w:t>.</w:t>
      </w:r>
      <w:r w:rsidR="001476AD">
        <w:rPr>
          <w:rFonts w:asciiTheme="majorHAnsi" w:hAnsiTheme="majorHAnsi" w:cstheme="majorHAnsi"/>
          <w:sz w:val="22"/>
          <w:szCs w:val="22"/>
        </w:rPr>
        <w:t xml:space="preserve">, a </w:t>
      </w:r>
      <w:r w:rsidRPr="003E1D35">
        <w:rPr>
          <w:rFonts w:asciiTheme="majorHAnsi" w:hAnsiTheme="majorHAnsi" w:cstheme="majorHAnsi"/>
          <w:sz w:val="22"/>
          <w:szCs w:val="22"/>
        </w:rPr>
        <w:t xml:space="preserve">ponad 14 </w:t>
      </w:r>
      <w:r w:rsidR="000C466C">
        <w:rPr>
          <w:rFonts w:asciiTheme="majorHAnsi" w:hAnsiTheme="majorHAnsi" w:cstheme="majorHAnsi"/>
          <w:sz w:val="22"/>
          <w:szCs w:val="22"/>
        </w:rPr>
        <w:t>tys</w:t>
      </w:r>
      <w:r w:rsidRPr="003E1D35">
        <w:rPr>
          <w:rFonts w:asciiTheme="majorHAnsi" w:hAnsiTheme="majorHAnsi" w:cstheme="majorHAnsi"/>
          <w:sz w:val="22"/>
          <w:szCs w:val="22"/>
        </w:rPr>
        <w:t xml:space="preserve">. </w:t>
      </w:r>
      <w:r w:rsidR="001476AD" w:rsidRPr="003E1D35">
        <w:rPr>
          <w:rFonts w:asciiTheme="majorHAnsi" w:hAnsiTheme="majorHAnsi" w:cstheme="majorHAnsi"/>
          <w:sz w:val="22"/>
          <w:szCs w:val="22"/>
        </w:rPr>
        <w:t>objęliśmy leczeniem</w:t>
      </w:r>
      <w:r w:rsidR="001476AD">
        <w:rPr>
          <w:rFonts w:asciiTheme="majorHAnsi" w:hAnsiTheme="majorHAnsi" w:cstheme="majorHAnsi"/>
          <w:sz w:val="22"/>
          <w:szCs w:val="22"/>
        </w:rPr>
        <w:t>.</w:t>
      </w:r>
      <w:r w:rsidR="001476AD" w:rsidRPr="003E1D35">
        <w:rPr>
          <w:rFonts w:asciiTheme="majorHAnsi" w:hAnsiTheme="majorHAnsi" w:cstheme="majorHAnsi"/>
          <w:sz w:val="22"/>
          <w:szCs w:val="22"/>
        </w:rPr>
        <w:t xml:space="preserve"> </w:t>
      </w:r>
      <w:r w:rsidRPr="003E1D35">
        <w:rPr>
          <w:rFonts w:asciiTheme="majorHAnsi" w:hAnsiTheme="majorHAnsi" w:cstheme="majorHAnsi"/>
          <w:sz w:val="22"/>
          <w:szCs w:val="22"/>
        </w:rPr>
        <w:t xml:space="preserve">Zapewniamy poradnictwo w zakresie karmienia piersią dla ponad 14 </w:t>
      </w:r>
      <w:r w:rsidR="000C466C">
        <w:rPr>
          <w:rFonts w:asciiTheme="majorHAnsi" w:hAnsiTheme="majorHAnsi" w:cstheme="majorHAnsi"/>
          <w:sz w:val="22"/>
          <w:szCs w:val="22"/>
        </w:rPr>
        <w:t xml:space="preserve">tys. </w:t>
      </w:r>
      <w:r w:rsidRPr="003E1D35">
        <w:rPr>
          <w:rFonts w:asciiTheme="majorHAnsi" w:hAnsiTheme="majorHAnsi" w:cstheme="majorHAnsi"/>
          <w:sz w:val="22"/>
          <w:szCs w:val="22"/>
        </w:rPr>
        <w:t>opiekunów, a także wsparcie w zakresie zdrowia psychicznego i psychospołecznego.</w:t>
      </w:r>
    </w:p>
    <w:p w14:paraId="75EF7E5D" w14:textId="2572ACE2" w:rsidR="003E1D35" w:rsidRPr="003E1D35" w:rsidRDefault="003E1D35" w:rsidP="003E1D3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1D35">
        <w:rPr>
          <w:rFonts w:asciiTheme="majorHAnsi" w:hAnsiTheme="majorHAnsi" w:cstheme="majorHAnsi"/>
          <w:sz w:val="22"/>
          <w:szCs w:val="22"/>
        </w:rPr>
        <w:t xml:space="preserve">Robimy wszystko, co w naszej mocy, aby wspierać rodziny. </w:t>
      </w:r>
      <w:r w:rsidR="009F3493">
        <w:rPr>
          <w:rFonts w:asciiTheme="majorHAnsi" w:hAnsiTheme="majorHAnsi" w:cstheme="majorHAnsi"/>
          <w:sz w:val="22"/>
          <w:szCs w:val="22"/>
        </w:rPr>
        <w:t xml:space="preserve">Lepsza </w:t>
      </w:r>
      <w:r w:rsidRPr="003E1D35">
        <w:rPr>
          <w:rFonts w:asciiTheme="majorHAnsi" w:hAnsiTheme="majorHAnsi" w:cstheme="majorHAnsi"/>
          <w:sz w:val="22"/>
          <w:szCs w:val="22"/>
        </w:rPr>
        <w:t>reakcj</w:t>
      </w:r>
      <w:r w:rsidR="009F3493">
        <w:rPr>
          <w:rFonts w:asciiTheme="majorHAnsi" w:hAnsiTheme="majorHAnsi" w:cstheme="majorHAnsi"/>
          <w:sz w:val="22"/>
          <w:szCs w:val="22"/>
        </w:rPr>
        <w:t xml:space="preserve">a będzie możliwa, gdy </w:t>
      </w:r>
      <w:r w:rsidRPr="003E1D35">
        <w:rPr>
          <w:rFonts w:asciiTheme="majorHAnsi" w:hAnsiTheme="majorHAnsi" w:cstheme="majorHAnsi"/>
          <w:sz w:val="22"/>
          <w:szCs w:val="22"/>
        </w:rPr>
        <w:t xml:space="preserve">więcej pomocy dotrze do Strefy Gazy, zwłaszcza </w:t>
      </w:r>
      <w:r w:rsidR="009F3493">
        <w:rPr>
          <w:rFonts w:asciiTheme="majorHAnsi" w:hAnsiTheme="majorHAnsi" w:cstheme="majorHAnsi"/>
          <w:sz w:val="22"/>
          <w:szCs w:val="22"/>
        </w:rPr>
        <w:t xml:space="preserve">tej </w:t>
      </w:r>
      <w:r w:rsidRPr="003E1D35">
        <w:rPr>
          <w:rFonts w:asciiTheme="majorHAnsi" w:hAnsiTheme="majorHAnsi" w:cstheme="majorHAnsi"/>
          <w:sz w:val="22"/>
          <w:szCs w:val="22"/>
        </w:rPr>
        <w:t>wzmacnia</w:t>
      </w:r>
      <w:r w:rsidR="009F3493">
        <w:rPr>
          <w:rFonts w:asciiTheme="majorHAnsi" w:hAnsiTheme="majorHAnsi" w:cstheme="majorHAnsi"/>
          <w:sz w:val="22"/>
          <w:szCs w:val="22"/>
        </w:rPr>
        <w:t>jącej</w:t>
      </w:r>
      <w:r w:rsidRPr="003E1D35">
        <w:rPr>
          <w:rFonts w:asciiTheme="majorHAnsi" w:hAnsiTheme="majorHAnsi" w:cstheme="majorHAnsi"/>
          <w:sz w:val="22"/>
          <w:szCs w:val="22"/>
        </w:rPr>
        <w:t xml:space="preserve"> zdrowie kobiet w ciąży i karmiących piersią oraz </w:t>
      </w:r>
      <w:r w:rsidR="009F3493">
        <w:rPr>
          <w:rFonts w:asciiTheme="majorHAnsi" w:hAnsiTheme="majorHAnsi" w:cstheme="majorHAnsi"/>
          <w:sz w:val="22"/>
          <w:szCs w:val="22"/>
        </w:rPr>
        <w:t xml:space="preserve">gdy </w:t>
      </w:r>
      <w:r w:rsidRPr="003E1D35">
        <w:rPr>
          <w:rFonts w:asciiTheme="majorHAnsi" w:hAnsiTheme="majorHAnsi" w:cstheme="majorHAnsi"/>
          <w:sz w:val="22"/>
          <w:szCs w:val="22"/>
        </w:rPr>
        <w:t xml:space="preserve">szpitale </w:t>
      </w:r>
      <w:r w:rsidR="009F3493">
        <w:rPr>
          <w:rFonts w:asciiTheme="majorHAnsi" w:hAnsiTheme="majorHAnsi" w:cstheme="majorHAnsi"/>
          <w:sz w:val="22"/>
          <w:szCs w:val="22"/>
        </w:rPr>
        <w:t xml:space="preserve">będą wyposażone </w:t>
      </w:r>
      <w:r w:rsidRPr="003E1D35">
        <w:rPr>
          <w:rFonts w:asciiTheme="majorHAnsi" w:hAnsiTheme="majorHAnsi" w:cstheme="majorHAnsi"/>
          <w:sz w:val="22"/>
          <w:szCs w:val="22"/>
        </w:rPr>
        <w:t>we wszystko</w:t>
      </w:r>
      <w:r w:rsidR="009F3493">
        <w:rPr>
          <w:rFonts w:asciiTheme="majorHAnsi" w:hAnsiTheme="majorHAnsi" w:cstheme="majorHAnsi"/>
          <w:sz w:val="22"/>
          <w:szCs w:val="22"/>
        </w:rPr>
        <w:t xml:space="preserve"> </w:t>
      </w:r>
      <w:r w:rsidRPr="003E1D35">
        <w:rPr>
          <w:rFonts w:asciiTheme="majorHAnsi" w:hAnsiTheme="majorHAnsi" w:cstheme="majorHAnsi"/>
          <w:sz w:val="22"/>
          <w:szCs w:val="22"/>
        </w:rPr>
        <w:t>potrzeb</w:t>
      </w:r>
      <w:r w:rsidR="009F3493">
        <w:rPr>
          <w:rFonts w:asciiTheme="majorHAnsi" w:hAnsiTheme="majorHAnsi" w:cstheme="majorHAnsi"/>
          <w:sz w:val="22"/>
          <w:szCs w:val="22"/>
        </w:rPr>
        <w:t xml:space="preserve">ne do </w:t>
      </w:r>
      <w:r w:rsidRPr="003E1D35">
        <w:rPr>
          <w:rFonts w:asciiTheme="majorHAnsi" w:hAnsiTheme="majorHAnsi" w:cstheme="majorHAnsi"/>
          <w:sz w:val="22"/>
          <w:szCs w:val="22"/>
        </w:rPr>
        <w:t>ratowa</w:t>
      </w:r>
      <w:r w:rsidR="009F3493">
        <w:rPr>
          <w:rFonts w:asciiTheme="majorHAnsi" w:hAnsiTheme="majorHAnsi" w:cstheme="majorHAnsi"/>
          <w:sz w:val="22"/>
          <w:szCs w:val="22"/>
        </w:rPr>
        <w:t>nia</w:t>
      </w:r>
      <w:r w:rsidRPr="003E1D35">
        <w:rPr>
          <w:rFonts w:asciiTheme="majorHAnsi" w:hAnsiTheme="majorHAnsi" w:cstheme="majorHAnsi"/>
          <w:sz w:val="22"/>
          <w:szCs w:val="22"/>
        </w:rPr>
        <w:t xml:space="preserve"> życie. </w:t>
      </w:r>
      <w:r w:rsidR="00330D53">
        <w:rPr>
          <w:rFonts w:asciiTheme="majorHAnsi" w:hAnsiTheme="majorHAnsi" w:cstheme="majorHAnsi"/>
          <w:sz w:val="22"/>
          <w:szCs w:val="22"/>
        </w:rPr>
        <w:t xml:space="preserve">Do tego należy dodać </w:t>
      </w:r>
      <w:r w:rsidRPr="003E1D35">
        <w:rPr>
          <w:rFonts w:asciiTheme="majorHAnsi" w:hAnsiTheme="majorHAnsi" w:cstheme="majorHAnsi"/>
          <w:sz w:val="22"/>
          <w:szCs w:val="22"/>
        </w:rPr>
        <w:t xml:space="preserve">towary komercyjne, które </w:t>
      </w:r>
      <w:r w:rsidR="00633D02">
        <w:rPr>
          <w:rFonts w:asciiTheme="majorHAnsi" w:hAnsiTheme="majorHAnsi" w:cstheme="majorHAnsi"/>
          <w:sz w:val="22"/>
          <w:szCs w:val="22"/>
        </w:rPr>
        <w:t xml:space="preserve">powinny zapełnić </w:t>
      </w:r>
      <w:r w:rsidRPr="003E1D35">
        <w:rPr>
          <w:rFonts w:asciiTheme="majorHAnsi" w:hAnsiTheme="majorHAnsi" w:cstheme="majorHAnsi"/>
          <w:sz w:val="22"/>
          <w:szCs w:val="22"/>
        </w:rPr>
        <w:t>lokalne rynki wystarczającą ilością pożywnej żywności, tak aby ceny nadal spadały.</w:t>
      </w:r>
    </w:p>
    <w:p w14:paraId="7FCFA713" w14:textId="6F35D44D" w:rsidR="003E1D35" w:rsidRPr="003E1D35" w:rsidRDefault="003E1D35" w:rsidP="003E1D3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1D35">
        <w:rPr>
          <w:rFonts w:asciiTheme="majorHAnsi" w:hAnsiTheme="majorHAnsi" w:cstheme="majorHAnsi"/>
          <w:sz w:val="22"/>
          <w:szCs w:val="22"/>
        </w:rPr>
        <w:t xml:space="preserve">I strach musi się skończyć. </w:t>
      </w:r>
      <w:r w:rsidR="00F44AE6">
        <w:rPr>
          <w:rFonts w:asciiTheme="majorHAnsi" w:hAnsiTheme="majorHAnsi" w:cstheme="majorHAnsi"/>
          <w:sz w:val="22"/>
          <w:szCs w:val="22"/>
        </w:rPr>
        <w:t>Z</w:t>
      </w:r>
      <w:r w:rsidRPr="003E1D35">
        <w:rPr>
          <w:rFonts w:asciiTheme="majorHAnsi" w:hAnsiTheme="majorHAnsi" w:cstheme="majorHAnsi"/>
          <w:sz w:val="22"/>
          <w:szCs w:val="22"/>
        </w:rPr>
        <w:t>awieszenie broni powinno oferować rodzinom bezpieczeństwo, a nie kolejne straty. Ponad 70 dzieci zostało zabitych w ciągu ośmiu tygodni od rozpoczęcia zawieszenia broni. Trwające ataki i zabijanie dzieci muszą natychmiast ustać.</w:t>
      </w:r>
    </w:p>
    <w:p w14:paraId="5C497651" w14:textId="2E226402" w:rsidR="003E1D35" w:rsidRDefault="00B7056E" w:rsidP="003E1D35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</w:t>
      </w:r>
      <w:r w:rsidR="003E1D35" w:rsidRPr="003E1D35">
        <w:rPr>
          <w:rFonts w:asciiTheme="majorHAnsi" w:hAnsiTheme="majorHAnsi" w:cstheme="majorHAnsi"/>
          <w:sz w:val="22"/>
          <w:szCs w:val="22"/>
        </w:rPr>
        <w:t>fekt domina</w:t>
      </w:r>
      <w:r>
        <w:rPr>
          <w:rFonts w:asciiTheme="majorHAnsi" w:hAnsiTheme="majorHAnsi" w:cstheme="majorHAnsi"/>
          <w:sz w:val="22"/>
          <w:szCs w:val="22"/>
        </w:rPr>
        <w:t xml:space="preserve">, przenoszący nieszczęście </w:t>
      </w:r>
      <w:r w:rsidR="003E1D35" w:rsidRPr="003E1D35">
        <w:rPr>
          <w:rFonts w:asciiTheme="majorHAnsi" w:hAnsiTheme="majorHAnsi" w:cstheme="majorHAnsi"/>
          <w:sz w:val="22"/>
          <w:szCs w:val="22"/>
        </w:rPr>
        <w:t>z matki na dziecko</w:t>
      </w:r>
      <w:r>
        <w:rPr>
          <w:rFonts w:asciiTheme="majorHAnsi" w:hAnsiTheme="majorHAnsi" w:cstheme="majorHAnsi"/>
          <w:sz w:val="22"/>
          <w:szCs w:val="22"/>
        </w:rPr>
        <w:t xml:space="preserve">, musi 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zostać powstrzymany. Żadne dziecko nie powinno być naznaczone wojną, </w:t>
      </w:r>
      <w:r w:rsidR="00B25414">
        <w:rPr>
          <w:rFonts w:asciiTheme="majorHAnsi" w:hAnsiTheme="majorHAnsi" w:cstheme="majorHAnsi"/>
          <w:sz w:val="22"/>
          <w:szCs w:val="22"/>
        </w:rPr>
        <w:t xml:space="preserve">jeszcze 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zanim weźmie swój pierwszy oddech. Ale w Gazie </w:t>
      </w:r>
      <w:r w:rsidR="0059510E">
        <w:rPr>
          <w:rFonts w:asciiTheme="majorHAnsi" w:hAnsiTheme="majorHAnsi" w:cstheme="majorHAnsi"/>
          <w:sz w:val="22"/>
          <w:szCs w:val="22"/>
        </w:rPr>
        <w:t xml:space="preserve">konflikt spowodował </w:t>
      </w:r>
      <w:r w:rsidR="003E1D35" w:rsidRPr="003E1D35">
        <w:rPr>
          <w:rFonts w:asciiTheme="majorHAnsi" w:hAnsiTheme="majorHAnsi" w:cstheme="majorHAnsi"/>
          <w:sz w:val="22"/>
          <w:szCs w:val="22"/>
        </w:rPr>
        <w:t>ta</w:t>
      </w:r>
      <w:r w:rsidR="0059510E">
        <w:rPr>
          <w:rFonts w:asciiTheme="majorHAnsi" w:hAnsiTheme="majorHAnsi" w:cstheme="majorHAnsi"/>
          <w:sz w:val="22"/>
          <w:szCs w:val="22"/>
        </w:rPr>
        <w:t>ką właśnie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 brutaln</w:t>
      </w:r>
      <w:r w:rsidR="0059510E">
        <w:rPr>
          <w:rFonts w:asciiTheme="majorHAnsi" w:hAnsiTheme="majorHAnsi" w:cstheme="majorHAnsi"/>
          <w:sz w:val="22"/>
          <w:szCs w:val="22"/>
        </w:rPr>
        <w:t xml:space="preserve">ą </w:t>
      </w:r>
      <w:r w:rsidR="003E1D35" w:rsidRPr="003E1D35">
        <w:rPr>
          <w:rFonts w:asciiTheme="majorHAnsi" w:hAnsiTheme="majorHAnsi" w:cstheme="majorHAnsi"/>
          <w:sz w:val="22"/>
          <w:szCs w:val="22"/>
        </w:rPr>
        <w:t>rzeczywistość</w:t>
      </w:r>
      <w:r w:rsidR="0059510E">
        <w:rPr>
          <w:rFonts w:asciiTheme="majorHAnsi" w:hAnsiTheme="majorHAnsi" w:cstheme="majorHAnsi"/>
          <w:sz w:val="22"/>
          <w:szCs w:val="22"/>
        </w:rPr>
        <w:t xml:space="preserve">, dodatkowo </w:t>
      </w:r>
      <w:r w:rsidR="003E1D35" w:rsidRPr="003E1D35">
        <w:rPr>
          <w:rFonts w:asciiTheme="majorHAnsi" w:hAnsiTheme="majorHAnsi" w:cstheme="majorHAnsi"/>
          <w:sz w:val="22"/>
          <w:szCs w:val="22"/>
        </w:rPr>
        <w:t>zaostrz</w:t>
      </w:r>
      <w:r w:rsidR="0059510E">
        <w:rPr>
          <w:rFonts w:asciiTheme="majorHAnsi" w:hAnsiTheme="majorHAnsi" w:cstheme="majorHAnsi"/>
          <w:sz w:val="22"/>
          <w:szCs w:val="22"/>
        </w:rPr>
        <w:t>a</w:t>
      </w:r>
      <w:r w:rsidR="003E1D35" w:rsidRPr="003E1D35">
        <w:rPr>
          <w:rFonts w:asciiTheme="majorHAnsi" w:hAnsiTheme="majorHAnsi" w:cstheme="majorHAnsi"/>
          <w:sz w:val="22"/>
          <w:szCs w:val="22"/>
        </w:rPr>
        <w:t>n</w:t>
      </w:r>
      <w:r w:rsidR="0059510E">
        <w:rPr>
          <w:rFonts w:asciiTheme="majorHAnsi" w:hAnsiTheme="majorHAnsi" w:cstheme="majorHAnsi"/>
          <w:sz w:val="22"/>
          <w:szCs w:val="22"/>
        </w:rPr>
        <w:t>ą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 przez ograniczenia dostaw pomocy, </w:t>
      </w:r>
      <w:r w:rsidR="0059510E">
        <w:rPr>
          <w:rFonts w:asciiTheme="majorHAnsi" w:hAnsiTheme="majorHAnsi" w:cstheme="majorHAnsi"/>
          <w:sz w:val="22"/>
          <w:szCs w:val="22"/>
        </w:rPr>
        <w:t xml:space="preserve">co </w:t>
      </w:r>
      <w:r w:rsidR="003E1D35" w:rsidRPr="003E1D35">
        <w:rPr>
          <w:rFonts w:asciiTheme="majorHAnsi" w:hAnsiTheme="majorHAnsi" w:cstheme="majorHAnsi"/>
          <w:sz w:val="22"/>
          <w:szCs w:val="22"/>
        </w:rPr>
        <w:t>wyczerpał</w:t>
      </w:r>
      <w:r w:rsidR="00C20D70">
        <w:rPr>
          <w:rFonts w:asciiTheme="majorHAnsi" w:hAnsiTheme="majorHAnsi" w:cstheme="majorHAnsi"/>
          <w:sz w:val="22"/>
          <w:szCs w:val="22"/>
        </w:rPr>
        <w:t>o możliwoś</w:t>
      </w:r>
      <w:r w:rsidR="00D474DC">
        <w:rPr>
          <w:rFonts w:asciiTheme="majorHAnsi" w:hAnsiTheme="majorHAnsi" w:cstheme="majorHAnsi"/>
          <w:sz w:val="22"/>
          <w:szCs w:val="22"/>
        </w:rPr>
        <w:t>ci</w:t>
      </w:r>
      <w:r w:rsidR="00C20D70">
        <w:rPr>
          <w:rFonts w:asciiTheme="majorHAnsi" w:hAnsiTheme="majorHAnsi" w:cstheme="majorHAnsi"/>
          <w:sz w:val="22"/>
          <w:szCs w:val="22"/>
        </w:rPr>
        <w:t xml:space="preserve"> działania </w:t>
      </w:r>
      <w:r w:rsidR="003E1D35" w:rsidRPr="003E1D35">
        <w:rPr>
          <w:rFonts w:asciiTheme="majorHAnsi" w:hAnsiTheme="majorHAnsi" w:cstheme="majorHAnsi"/>
          <w:sz w:val="22"/>
          <w:szCs w:val="22"/>
        </w:rPr>
        <w:t>szpital</w:t>
      </w:r>
      <w:r w:rsidR="00C20D70">
        <w:rPr>
          <w:rFonts w:asciiTheme="majorHAnsi" w:hAnsiTheme="majorHAnsi" w:cstheme="majorHAnsi"/>
          <w:sz w:val="22"/>
          <w:szCs w:val="22"/>
        </w:rPr>
        <w:t>i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 </w:t>
      </w:r>
      <w:r w:rsidR="00A81E92">
        <w:rPr>
          <w:rFonts w:asciiTheme="majorHAnsi" w:hAnsiTheme="majorHAnsi" w:cstheme="majorHAnsi"/>
          <w:sz w:val="22"/>
          <w:szCs w:val="22"/>
        </w:rPr>
        <w:t xml:space="preserve">oraz </w:t>
      </w:r>
      <w:r w:rsidR="00C20D70">
        <w:rPr>
          <w:rFonts w:asciiTheme="majorHAnsi" w:hAnsiTheme="majorHAnsi" w:cstheme="majorHAnsi"/>
          <w:sz w:val="22"/>
          <w:szCs w:val="22"/>
        </w:rPr>
        <w:t xml:space="preserve">doprowadziło do </w:t>
      </w:r>
      <w:r w:rsidR="003E1D35" w:rsidRPr="003E1D35">
        <w:rPr>
          <w:rFonts w:asciiTheme="majorHAnsi" w:hAnsiTheme="majorHAnsi" w:cstheme="majorHAnsi"/>
          <w:sz w:val="22"/>
          <w:szCs w:val="22"/>
        </w:rPr>
        <w:t>głod</w:t>
      </w:r>
      <w:r w:rsidR="00C20D70">
        <w:rPr>
          <w:rFonts w:asciiTheme="majorHAnsi" w:hAnsiTheme="majorHAnsi" w:cstheme="majorHAnsi"/>
          <w:sz w:val="22"/>
          <w:szCs w:val="22"/>
        </w:rPr>
        <w:t xml:space="preserve">u </w:t>
      </w:r>
      <w:r w:rsidR="003E1D35" w:rsidRPr="003E1D35">
        <w:rPr>
          <w:rFonts w:asciiTheme="majorHAnsi" w:hAnsiTheme="majorHAnsi" w:cstheme="majorHAnsi"/>
          <w:sz w:val="22"/>
          <w:szCs w:val="22"/>
        </w:rPr>
        <w:t>i stres</w:t>
      </w:r>
      <w:r w:rsidR="00C20D70">
        <w:rPr>
          <w:rFonts w:asciiTheme="majorHAnsi" w:hAnsiTheme="majorHAnsi" w:cstheme="majorHAnsi"/>
          <w:sz w:val="22"/>
          <w:szCs w:val="22"/>
        </w:rPr>
        <w:t>u</w:t>
      </w:r>
      <w:r w:rsidR="003E1D35" w:rsidRPr="003E1D35">
        <w:rPr>
          <w:rFonts w:asciiTheme="majorHAnsi" w:hAnsiTheme="majorHAnsi" w:cstheme="majorHAnsi"/>
          <w:sz w:val="22"/>
          <w:szCs w:val="22"/>
        </w:rPr>
        <w:t xml:space="preserve"> mat</w:t>
      </w:r>
      <w:r w:rsidR="00C20D70">
        <w:rPr>
          <w:rFonts w:asciiTheme="majorHAnsi" w:hAnsiTheme="majorHAnsi" w:cstheme="majorHAnsi"/>
          <w:sz w:val="22"/>
          <w:szCs w:val="22"/>
        </w:rPr>
        <w:t>e</w:t>
      </w:r>
      <w:r w:rsidR="003E1D35" w:rsidRPr="003E1D35">
        <w:rPr>
          <w:rFonts w:asciiTheme="majorHAnsi" w:hAnsiTheme="majorHAnsi" w:cstheme="majorHAnsi"/>
          <w:sz w:val="22"/>
          <w:szCs w:val="22"/>
        </w:rPr>
        <w:t>k. Tak wiele cierpienia można było uniknąć, gdyby przestrzegano międzynarodowego prawa humanitarnego.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prawach dziecka, monitorując jej realizację oraz przygotowując rekomendacje systemowych zmian. Prowadzimy działania edukacyjne i rzecznicze,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CC4"/>
    <w:rsid w:val="00041FD8"/>
    <w:rsid w:val="000534E8"/>
    <w:rsid w:val="00080740"/>
    <w:rsid w:val="00097B4A"/>
    <w:rsid w:val="000A1A35"/>
    <w:rsid w:val="000A7093"/>
    <w:rsid w:val="000C143D"/>
    <w:rsid w:val="000C466C"/>
    <w:rsid w:val="000D0388"/>
    <w:rsid w:val="000D45D7"/>
    <w:rsid w:val="000D6071"/>
    <w:rsid w:val="000D6E0C"/>
    <w:rsid w:val="000E7D1D"/>
    <w:rsid w:val="000F6909"/>
    <w:rsid w:val="0010414D"/>
    <w:rsid w:val="00105D64"/>
    <w:rsid w:val="001070EC"/>
    <w:rsid w:val="0011371D"/>
    <w:rsid w:val="00126441"/>
    <w:rsid w:val="00142431"/>
    <w:rsid w:val="001476AD"/>
    <w:rsid w:val="00162FB8"/>
    <w:rsid w:val="00165EB2"/>
    <w:rsid w:val="00177AD3"/>
    <w:rsid w:val="00187166"/>
    <w:rsid w:val="0019581D"/>
    <w:rsid w:val="00196271"/>
    <w:rsid w:val="001A38F5"/>
    <w:rsid w:val="001A550F"/>
    <w:rsid w:val="001A7593"/>
    <w:rsid w:val="001A77C0"/>
    <w:rsid w:val="001B02B1"/>
    <w:rsid w:val="001C1868"/>
    <w:rsid w:val="001C36E1"/>
    <w:rsid w:val="001D5DD9"/>
    <w:rsid w:val="001F1B23"/>
    <w:rsid w:val="002143B9"/>
    <w:rsid w:val="00234DC3"/>
    <w:rsid w:val="00271FB7"/>
    <w:rsid w:val="00276997"/>
    <w:rsid w:val="002A2584"/>
    <w:rsid w:val="002A2A8E"/>
    <w:rsid w:val="002A34A8"/>
    <w:rsid w:val="002B475A"/>
    <w:rsid w:val="00314322"/>
    <w:rsid w:val="00330D53"/>
    <w:rsid w:val="00344FF1"/>
    <w:rsid w:val="0035094B"/>
    <w:rsid w:val="0035581B"/>
    <w:rsid w:val="00361F73"/>
    <w:rsid w:val="00362C6A"/>
    <w:rsid w:val="00364FD7"/>
    <w:rsid w:val="00365937"/>
    <w:rsid w:val="00391E7A"/>
    <w:rsid w:val="00392272"/>
    <w:rsid w:val="003B3681"/>
    <w:rsid w:val="003D630C"/>
    <w:rsid w:val="003E1D35"/>
    <w:rsid w:val="00403615"/>
    <w:rsid w:val="00405D60"/>
    <w:rsid w:val="00413A15"/>
    <w:rsid w:val="004371A2"/>
    <w:rsid w:val="00454983"/>
    <w:rsid w:val="00456070"/>
    <w:rsid w:val="00463823"/>
    <w:rsid w:val="00465A0D"/>
    <w:rsid w:val="00476F00"/>
    <w:rsid w:val="00483243"/>
    <w:rsid w:val="004B210A"/>
    <w:rsid w:val="004B4AC0"/>
    <w:rsid w:val="004D706E"/>
    <w:rsid w:val="004F473E"/>
    <w:rsid w:val="005076D6"/>
    <w:rsid w:val="005121C2"/>
    <w:rsid w:val="005151A4"/>
    <w:rsid w:val="00523596"/>
    <w:rsid w:val="0052702F"/>
    <w:rsid w:val="00543941"/>
    <w:rsid w:val="00544047"/>
    <w:rsid w:val="00544C8E"/>
    <w:rsid w:val="005779E7"/>
    <w:rsid w:val="00583B17"/>
    <w:rsid w:val="0059510E"/>
    <w:rsid w:val="005B1E97"/>
    <w:rsid w:val="005B21CE"/>
    <w:rsid w:val="005D5740"/>
    <w:rsid w:val="005D780F"/>
    <w:rsid w:val="005E01BC"/>
    <w:rsid w:val="005E2518"/>
    <w:rsid w:val="005F3C1D"/>
    <w:rsid w:val="00604EB4"/>
    <w:rsid w:val="00633D02"/>
    <w:rsid w:val="00635E98"/>
    <w:rsid w:val="006474F8"/>
    <w:rsid w:val="006532E6"/>
    <w:rsid w:val="00670F50"/>
    <w:rsid w:val="00694258"/>
    <w:rsid w:val="006960EA"/>
    <w:rsid w:val="006B0309"/>
    <w:rsid w:val="006B5F35"/>
    <w:rsid w:val="007167AF"/>
    <w:rsid w:val="007452C9"/>
    <w:rsid w:val="00751E51"/>
    <w:rsid w:val="00760026"/>
    <w:rsid w:val="007855F8"/>
    <w:rsid w:val="007A4CFC"/>
    <w:rsid w:val="007B3331"/>
    <w:rsid w:val="007F1DF3"/>
    <w:rsid w:val="0080016A"/>
    <w:rsid w:val="00806EB2"/>
    <w:rsid w:val="008077C8"/>
    <w:rsid w:val="00866AAC"/>
    <w:rsid w:val="0088264D"/>
    <w:rsid w:val="008A7220"/>
    <w:rsid w:val="008E006B"/>
    <w:rsid w:val="008E2516"/>
    <w:rsid w:val="008F468A"/>
    <w:rsid w:val="008F596F"/>
    <w:rsid w:val="00935ED2"/>
    <w:rsid w:val="0093624B"/>
    <w:rsid w:val="00943FA9"/>
    <w:rsid w:val="0094791C"/>
    <w:rsid w:val="009632EB"/>
    <w:rsid w:val="009776CC"/>
    <w:rsid w:val="00977A95"/>
    <w:rsid w:val="009C2B11"/>
    <w:rsid w:val="009C4D4A"/>
    <w:rsid w:val="009E5201"/>
    <w:rsid w:val="009F1D6C"/>
    <w:rsid w:val="009F3493"/>
    <w:rsid w:val="009F7A9C"/>
    <w:rsid w:val="00A07536"/>
    <w:rsid w:val="00A149EE"/>
    <w:rsid w:val="00A15399"/>
    <w:rsid w:val="00A31101"/>
    <w:rsid w:val="00A34F53"/>
    <w:rsid w:val="00A62A65"/>
    <w:rsid w:val="00A81D90"/>
    <w:rsid w:val="00A81E92"/>
    <w:rsid w:val="00A8677A"/>
    <w:rsid w:val="00AA2B65"/>
    <w:rsid w:val="00AD00CC"/>
    <w:rsid w:val="00AE48BE"/>
    <w:rsid w:val="00AF1BE9"/>
    <w:rsid w:val="00B2370F"/>
    <w:rsid w:val="00B23EBB"/>
    <w:rsid w:val="00B25414"/>
    <w:rsid w:val="00B542AC"/>
    <w:rsid w:val="00B67BCC"/>
    <w:rsid w:val="00B7056E"/>
    <w:rsid w:val="00B8179E"/>
    <w:rsid w:val="00B92C7E"/>
    <w:rsid w:val="00BD654D"/>
    <w:rsid w:val="00BE34AF"/>
    <w:rsid w:val="00BE5472"/>
    <w:rsid w:val="00C01217"/>
    <w:rsid w:val="00C20D70"/>
    <w:rsid w:val="00C26EB6"/>
    <w:rsid w:val="00C3679A"/>
    <w:rsid w:val="00C51DA9"/>
    <w:rsid w:val="00C61366"/>
    <w:rsid w:val="00C65FA2"/>
    <w:rsid w:val="00C92A07"/>
    <w:rsid w:val="00CA4D9D"/>
    <w:rsid w:val="00CB7D9A"/>
    <w:rsid w:val="00D06259"/>
    <w:rsid w:val="00D1749F"/>
    <w:rsid w:val="00D474DC"/>
    <w:rsid w:val="00D67FDD"/>
    <w:rsid w:val="00DA5AB2"/>
    <w:rsid w:val="00DF6E0C"/>
    <w:rsid w:val="00E306F6"/>
    <w:rsid w:val="00E473A1"/>
    <w:rsid w:val="00E53774"/>
    <w:rsid w:val="00E72BA7"/>
    <w:rsid w:val="00E81DB8"/>
    <w:rsid w:val="00E97172"/>
    <w:rsid w:val="00EA0965"/>
    <w:rsid w:val="00EA413A"/>
    <w:rsid w:val="00EC01F7"/>
    <w:rsid w:val="00EC675B"/>
    <w:rsid w:val="00EC6F34"/>
    <w:rsid w:val="00F140AC"/>
    <w:rsid w:val="00F32BC3"/>
    <w:rsid w:val="00F44AE6"/>
    <w:rsid w:val="00F5611B"/>
    <w:rsid w:val="00F67A88"/>
    <w:rsid w:val="00F72B5B"/>
    <w:rsid w:val="00F72C2D"/>
    <w:rsid w:val="00F836B7"/>
    <w:rsid w:val="00FB36EC"/>
    <w:rsid w:val="00FC0212"/>
    <w:rsid w:val="00FC696F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D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1061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102</cp:revision>
  <dcterms:created xsi:type="dcterms:W3CDTF">2025-12-09T09:57:00Z</dcterms:created>
  <dcterms:modified xsi:type="dcterms:W3CDTF">2025-12-09T11:33:00Z</dcterms:modified>
</cp:coreProperties>
</file>