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B8718" w14:textId="77777777" w:rsidR="005F38B6" w:rsidRPr="005F38B6" w:rsidRDefault="005F38B6" w:rsidP="005F38B6">
      <w:pPr>
        <w:jc w:val="both"/>
        <w:rPr>
          <w:rFonts w:ascii="Calibri" w:hAnsi="Calibri" w:cs="Calibri"/>
          <w:sz w:val="20"/>
          <w:szCs w:val="20"/>
        </w:rPr>
      </w:pPr>
    </w:p>
    <w:p w14:paraId="44B5680D" w14:textId="2973CDD1" w:rsidR="002E1E23" w:rsidRPr="005F38B6" w:rsidRDefault="2C66BB09" w:rsidP="005F38B6">
      <w:pPr>
        <w:jc w:val="center"/>
        <w:rPr>
          <w:rFonts w:ascii="Calibri" w:hAnsi="Calibri" w:cs="Calibri"/>
          <w:b/>
          <w:bCs/>
          <w:color w:val="501549" w:themeColor="accent5" w:themeShade="80"/>
        </w:rPr>
      </w:pPr>
      <w:r w:rsidRPr="005F38B6">
        <w:rPr>
          <w:rFonts w:ascii="Calibri" w:hAnsi="Calibri" w:cs="Calibri"/>
          <w:b/>
          <w:bCs/>
          <w:color w:val="501549" w:themeColor="accent5" w:themeShade="80"/>
        </w:rPr>
        <w:t>Świąteczne wskazówki żywieniowe dla pacjentów onkologicznych</w:t>
      </w:r>
      <w:r w:rsidR="3A51820F" w:rsidRPr="005F38B6">
        <w:rPr>
          <w:rFonts w:ascii="Calibri" w:hAnsi="Calibri" w:cs="Calibri"/>
          <w:b/>
          <w:bCs/>
          <w:color w:val="501549" w:themeColor="accent5" w:themeShade="80"/>
        </w:rPr>
        <w:t>. Ekspertka podpowiada, jak zadbać o zdrowie i nie rezygnować z tradycji</w:t>
      </w:r>
    </w:p>
    <w:p w14:paraId="3AEB504C" w14:textId="744A5E33" w:rsidR="3BFD5077" w:rsidRPr="005F38B6" w:rsidRDefault="3BFD5077" w:rsidP="005F38B6">
      <w:pPr>
        <w:spacing w:before="240" w:after="240"/>
        <w:jc w:val="both"/>
        <w:rPr>
          <w:rFonts w:ascii="Calibri" w:eastAsia="Aptos" w:hAnsi="Calibri" w:cs="Calibri"/>
          <w:b/>
          <w:bCs/>
          <w:sz w:val="22"/>
          <w:szCs w:val="22"/>
        </w:rPr>
      </w:pPr>
      <w:r w:rsidRPr="005F38B6">
        <w:rPr>
          <w:rFonts w:ascii="Calibri" w:eastAsia="Aptos" w:hAnsi="Calibri" w:cs="Calibri"/>
          <w:b/>
          <w:bCs/>
          <w:sz w:val="22"/>
          <w:szCs w:val="22"/>
        </w:rPr>
        <w:t>Okres świąteczny zbliża się wielkimi krokami – to czas radości, bliskości i</w:t>
      </w:r>
      <w:r w:rsidR="00D16BCA" w:rsidRPr="005F38B6">
        <w:rPr>
          <w:rFonts w:ascii="Calibri" w:eastAsia="Aptos" w:hAnsi="Calibri" w:cs="Calibri"/>
          <w:b/>
          <w:bCs/>
          <w:sz w:val="22"/>
          <w:szCs w:val="22"/>
        </w:rPr>
        <w:t> </w:t>
      </w:r>
      <w:r w:rsidRPr="005F38B6">
        <w:rPr>
          <w:rFonts w:ascii="Calibri" w:eastAsia="Aptos" w:hAnsi="Calibri" w:cs="Calibri"/>
          <w:b/>
          <w:bCs/>
          <w:sz w:val="22"/>
          <w:szCs w:val="22"/>
        </w:rPr>
        <w:t>wyjątkowych smaków, na</w:t>
      </w:r>
      <w:r w:rsidR="005F38B6">
        <w:rPr>
          <w:rFonts w:ascii="Calibri" w:eastAsia="Aptos" w:hAnsi="Calibri" w:cs="Calibri"/>
          <w:b/>
          <w:bCs/>
          <w:sz w:val="22"/>
          <w:szCs w:val="22"/>
        </w:rPr>
        <w:t> </w:t>
      </w:r>
      <w:r w:rsidRPr="005F38B6">
        <w:rPr>
          <w:rFonts w:ascii="Calibri" w:eastAsia="Aptos" w:hAnsi="Calibri" w:cs="Calibri"/>
          <w:b/>
          <w:bCs/>
          <w:sz w:val="22"/>
          <w:szCs w:val="22"/>
        </w:rPr>
        <w:t xml:space="preserve">które czekamy przez cały rok. Dla osób przechodzących leczenie onkologiczne ten szczególny moment może jednak wiązać się z pewnymi wyzwaniami. Suto zastawione stoły, rodzinne spotkania czy rozmowy o zdrowiu mogą budzić dodatkowy stres. Jak odnaleźć równowagę między świąteczną atmosferą a troską o samopoczucie? </w:t>
      </w:r>
      <w:r w:rsidR="00B12C5C" w:rsidRPr="005F38B6">
        <w:rPr>
          <w:rFonts w:ascii="Calibri" w:eastAsia="Aptos" w:hAnsi="Calibri" w:cs="Calibri"/>
          <w:b/>
          <w:bCs/>
          <w:sz w:val="22"/>
          <w:szCs w:val="22"/>
        </w:rPr>
        <w:t>Jak w tym czasie zadbać o swoją dietę, żeby było smacznie i</w:t>
      </w:r>
      <w:r w:rsidR="005F38B6">
        <w:rPr>
          <w:rFonts w:ascii="Calibri" w:eastAsia="Aptos" w:hAnsi="Calibri" w:cs="Calibri"/>
          <w:b/>
          <w:bCs/>
          <w:sz w:val="22"/>
          <w:szCs w:val="22"/>
        </w:rPr>
        <w:t> </w:t>
      </w:r>
      <w:r w:rsidR="00B12C5C" w:rsidRPr="005F38B6">
        <w:rPr>
          <w:rFonts w:ascii="Calibri" w:eastAsia="Aptos" w:hAnsi="Calibri" w:cs="Calibri"/>
          <w:b/>
          <w:bCs/>
          <w:sz w:val="22"/>
          <w:szCs w:val="22"/>
        </w:rPr>
        <w:t>zdrowo</w:t>
      </w:r>
      <w:r w:rsidR="0069293D" w:rsidRPr="005F38B6">
        <w:rPr>
          <w:rFonts w:ascii="Calibri" w:eastAsia="Aptos" w:hAnsi="Calibri" w:cs="Calibri"/>
          <w:b/>
          <w:bCs/>
          <w:sz w:val="22"/>
          <w:szCs w:val="22"/>
        </w:rPr>
        <w:t>?</w:t>
      </w:r>
      <w:r w:rsidRPr="005F38B6">
        <w:rPr>
          <w:rFonts w:ascii="Calibri" w:eastAsia="Aptos" w:hAnsi="Calibri" w:cs="Calibri"/>
          <w:b/>
          <w:bCs/>
          <w:sz w:val="22"/>
          <w:szCs w:val="22"/>
        </w:rPr>
        <w:t xml:space="preserve"> Dietetyk kliniczna </w:t>
      </w:r>
      <w:r w:rsidR="007E2E64" w:rsidRPr="005F38B6">
        <w:rPr>
          <w:rFonts w:ascii="Calibri" w:eastAsia="Aptos" w:hAnsi="Calibri" w:cs="Calibri"/>
          <w:b/>
          <w:bCs/>
          <w:sz w:val="22"/>
          <w:szCs w:val="22"/>
        </w:rPr>
        <w:t xml:space="preserve">Magdalena </w:t>
      </w:r>
      <w:proofErr w:type="spellStart"/>
      <w:r w:rsidR="007E2E64" w:rsidRPr="005F38B6">
        <w:rPr>
          <w:rFonts w:ascii="Calibri" w:eastAsia="Aptos" w:hAnsi="Calibri" w:cs="Calibri"/>
          <w:b/>
          <w:bCs/>
          <w:sz w:val="22"/>
          <w:szCs w:val="22"/>
        </w:rPr>
        <w:t>Siuba</w:t>
      </w:r>
      <w:proofErr w:type="spellEnd"/>
      <w:r w:rsidR="007E2E64" w:rsidRPr="005F38B6">
        <w:rPr>
          <w:rFonts w:ascii="Calibri" w:eastAsia="Aptos" w:hAnsi="Calibri" w:cs="Calibri"/>
          <w:b/>
          <w:bCs/>
          <w:sz w:val="22"/>
          <w:szCs w:val="22"/>
        </w:rPr>
        <w:t>-Strzelińska</w:t>
      </w:r>
      <w:r w:rsidRPr="005F38B6">
        <w:rPr>
          <w:rFonts w:ascii="Calibri" w:eastAsia="Aptos" w:hAnsi="Calibri" w:cs="Calibri"/>
          <w:b/>
          <w:bCs/>
          <w:sz w:val="22"/>
          <w:szCs w:val="22"/>
        </w:rPr>
        <w:t xml:space="preserve"> podpowiada, jak cieszyć się magią świąt, jednocześnie dbając o potrzeby organizmu</w:t>
      </w:r>
      <w:r w:rsidR="00B12C5C" w:rsidRPr="005F38B6">
        <w:rPr>
          <w:rFonts w:ascii="Calibri" w:eastAsia="Aptos" w:hAnsi="Calibri" w:cs="Calibri"/>
          <w:b/>
          <w:bCs/>
          <w:sz w:val="22"/>
          <w:szCs w:val="22"/>
        </w:rPr>
        <w:t>.</w:t>
      </w:r>
    </w:p>
    <w:p w14:paraId="4BE2ACBD" w14:textId="5707197E" w:rsidR="00627A22" w:rsidRPr="005F38B6" w:rsidRDefault="63F211F0" w:rsidP="005F38B6">
      <w:pPr>
        <w:spacing w:before="240" w:after="240"/>
        <w:jc w:val="both"/>
        <w:rPr>
          <w:rFonts w:ascii="Calibri" w:hAnsi="Calibri" w:cs="Calibri"/>
          <w:b/>
          <w:bCs/>
          <w:sz w:val="22"/>
          <w:szCs w:val="22"/>
        </w:rPr>
      </w:pPr>
      <w:r w:rsidRPr="005F38B6">
        <w:rPr>
          <w:rFonts w:ascii="Calibri" w:hAnsi="Calibri" w:cs="Calibri"/>
          <w:sz w:val="22"/>
          <w:szCs w:val="22"/>
        </w:rPr>
        <w:t xml:space="preserve">- </w:t>
      </w:r>
      <w:r w:rsidR="2D8E65E9" w:rsidRPr="005F38B6">
        <w:rPr>
          <w:rFonts w:ascii="Calibri" w:eastAsia="Aptos" w:hAnsi="Calibri" w:cs="Calibri"/>
          <w:i/>
          <w:iCs/>
          <w:sz w:val="22"/>
          <w:szCs w:val="22"/>
        </w:rPr>
        <w:t>Przede wszystkim warto pamiętać, że nie istnieje jedna uniwersalna dieta dla osób w</w:t>
      </w:r>
      <w:r w:rsidR="00FA5F2B" w:rsidRPr="005F38B6">
        <w:rPr>
          <w:rFonts w:ascii="Calibri" w:eastAsia="Aptos" w:hAnsi="Calibri" w:cs="Calibri"/>
          <w:i/>
          <w:iCs/>
          <w:sz w:val="22"/>
          <w:szCs w:val="22"/>
        </w:rPr>
        <w:t> </w:t>
      </w:r>
      <w:r w:rsidR="2D8E65E9" w:rsidRPr="005F38B6">
        <w:rPr>
          <w:rFonts w:ascii="Calibri" w:eastAsia="Aptos" w:hAnsi="Calibri" w:cs="Calibri"/>
          <w:i/>
          <w:iCs/>
          <w:sz w:val="22"/>
          <w:szCs w:val="22"/>
        </w:rPr>
        <w:t>trakcie leczenia onkologicznego –</w:t>
      </w:r>
      <w:r w:rsidR="00F02128" w:rsidRPr="005F38B6">
        <w:rPr>
          <w:rFonts w:ascii="Calibri" w:eastAsia="Aptos" w:hAnsi="Calibri" w:cs="Calibri"/>
          <w:i/>
          <w:iCs/>
          <w:sz w:val="22"/>
          <w:szCs w:val="22"/>
        </w:rPr>
        <w:t xml:space="preserve"> sposób żywienia zawsze zależy od stanu zdrowia pacjenta, aktualnych dolegliwości związanych z terapią oraz jego indywidualnych preferencji.</w:t>
      </w:r>
      <w:r w:rsidR="0069293D" w:rsidRPr="005F38B6">
        <w:rPr>
          <w:rFonts w:ascii="Calibri" w:eastAsia="Aptos" w:hAnsi="Calibri" w:cs="Calibri"/>
          <w:i/>
          <w:iCs/>
          <w:sz w:val="22"/>
          <w:szCs w:val="22"/>
        </w:rPr>
        <w:t xml:space="preserve"> </w:t>
      </w:r>
      <w:r w:rsidR="2D8E65E9" w:rsidRPr="005F38B6">
        <w:rPr>
          <w:rFonts w:ascii="Calibri" w:eastAsia="Aptos" w:hAnsi="Calibri" w:cs="Calibri"/>
          <w:i/>
          <w:iCs/>
          <w:sz w:val="22"/>
          <w:szCs w:val="22"/>
        </w:rPr>
        <w:t>Można jednak wskazać kilka ogólnych zasad</w:t>
      </w:r>
      <w:r w:rsidR="00E148D3" w:rsidRPr="005F38B6">
        <w:rPr>
          <w:rFonts w:ascii="Calibri" w:eastAsia="Aptos" w:hAnsi="Calibri" w:cs="Calibri"/>
          <w:i/>
          <w:iCs/>
          <w:sz w:val="22"/>
          <w:szCs w:val="22"/>
        </w:rPr>
        <w:t>, które warto wdrożyć już od początku leczenia</w:t>
      </w:r>
      <w:r w:rsidR="2D8E65E9" w:rsidRPr="005F38B6">
        <w:rPr>
          <w:rFonts w:ascii="Calibri" w:eastAsia="Aptos" w:hAnsi="Calibri" w:cs="Calibri"/>
          <w:i/>
          <w:iCs/>
          <w:sz w:val="22"/>
          <w:szCs w:val="22"/>
        </w:rPr>
        <w:t xml:space="preserve">: </w:t>
      </w:r>
      <w:r w:rsidR="00E148D3" w:rsidRPr="005F38B6">
        <w:rPr>
          <w:rFonts w:ascii="Calibri" w:eastAsia="Aptos" w:hAnsi="Calibri" w:cs="Calibri"/>
          <w:i/>
          <w:iCs/>
          <w:sz w:val="22"/>
          <w:szCs w:val="22"/>
        </w:rPr>
        <w:t>po pierwsze regularność posiłków –</w:t>
      </w:r>
      <w:r w:rsidR="00F02128" w:rsidRPr="005F38B6">
        <w:rPr>
          <w:rFonts w:ascii="Calibri" w:eastAsia="Aptos" w:hAnsi="Calibri" w:cs="Calibri"/>
          <w:i/>
          <w:iCs/>
          <w:sz w:val="22"/>
          <w:szCs w:val="22"/>
        </w:rPr>
        <w:t xml:space="preserve"> </w:t>
      </w:r>
      <w:r w:rsidR="00B12C5C" w:rsidRPr="005F38B6">
        <w:rPr>
          <w:rFonts w:ascii="Calibri" w:eastAsia="Aptos" w:hAnsi="Calibri" w:cs="Calibri"/>
          <w:i/>
          <w:iCs/>
          <w:sz w:val="22"/>
          <w:szCs w:val="22"/>
        </w:rPr>
        <w:t>powinny</w:t>
      </w:r>
      <w:r w:rsidR="00E148D3" w:rsidRPr="005F38B6">
        <w:rPr>
          <w:rFonts w:ascii="Calibri" w:eastAsia="Aptos" w:hAnsi="Calibri" w:cs="Calibri"/>
          <w:i/>
          <w:iCs/>
          <w:sz w:val="22"/>
          <w:szCs w:val="22"/>
        </w:rPr>
        <w:t xml:space="preserve"> być </w:t>
      </w:r>
      <w:r w:rsidR="00F02128" w:rsidRPr="005F38B6">
        <w:rPr>
          <w:rFonts w:ascii="Calibri" w:eastAsia="Aptos" w:hAnsi="Calibri" w:cs="Calibri"/>
          <w:i/>
          <w:iCs/>
          <w:sz w:val="22"/>
          <w:szCs w:val="22"/>
        </w:rPr>
        <w:t>one</w:t>
      </w:r>
      <w:r w:rsidR="005F38B6">
        <w:rPr>
          <w:rFonts w:ascii="Calibri" w:eastAsia="Aptos" w:hAnsi="Calibri" w:cs="Calibri"/>
          <w:i/>
          <w:iCs/>
          <w:sz w:val="22"/>
          <w:szCs w:val="22"/>
        </w:rPr>
        <w:t> </w:t>
      </w:r>
      <w:r w:rsidR="00E148D3" w:rsidRPr="005F38B6">
        <w:rPr>
          <w:rFonts w:ascii="Calibri" w:eastAsia="Aptos" w:hAnsi="Calibri" w:cs="Calibri"/>
          <w:i/>
          <w:iCs/>
          <w:sz w:val="22"/>
          <w:szCs w:val="22"/>
        </w:rPr>
        <w:t>mniejsze, ale częstsze</w:t>
      </w:r>
      <w:r w:rsidR="00F02128" w:rsidRPr="005F38B6">
        <w:rPr>
          <w:rFonts w:ascii="Calibri" w:eastAsia="Aptos" w:hAnsi="Calibri" w:cs="Calibri"/>
          <w:i/>
          <w:iCs/>
          <w:sz w:val="22"/>
          <w:szCs w:val="22"/>
        </w:rPr>
        <w:t xml:space="preserve">, spożywane w stałych </w:t>
      </w:r>
      <w:r w:rsidR="00E148D3" w:rsidRPr="005F38B6">
        <w:rPr>
          <w:rFonts w:ascii="Calibri" w:eastAsia="Aptos" w:hAnsi="Calibri" w:cs="Calibri"/>
          <w:i/>
          <w:iCs/>
          <w:sz w:val="22"/>
          <w:szCs w:val="22"/>
        </w:rPr>
        <w:t>odstępach czasu</w:t>
      </w:r>
      <w:r w:rsidR="00A72EED" w:rsidRPr="005F38B6">
        <w:rPr>
          <w:rFonts w:ascii="Calibri" w:eastAsia="Aptos" w:hAnsi="Calibri" w:cs="Calibri"/>
          <w:i/>
          <w:iCs/>
          <w:sz w:val="22"/>
          <w:szCs w:val="22"/>
        </w:rPr>
        <w:t>,</w:t>
      </w:r>
      <w:r w:rsidR="00E148D3" w:rsidRPr="005F38B6">
        <w:rPr>
          <w:rFonts w:ascii="Calibri" w:eastAsia="Aptos" w:hAnsi="Calibri" w:cs="Calibri"/>
          <w:i/>
          <w:iCs/>
          <w:sz w:val="22"/>
          <w:szCs w:val="22"/>
        </w:rPr>
        <w:t xml:space="preserve"> czyli min. 5 posiłków co ok</w:t>
      </w:r>
      <w:r w:rsidR="00A72EED" w:rsidRPr="005F38B6">
        <w:rPr>
          <w:rFonts w:ascii="Calibri" w:eastAsia="Aptos" w:hAnsi="Calibri" w:cs="Calibri"/>
          <w:i/>
          <w:iCs/>
          <w:sz w:val="22"/>
          <w:szCs w:val="22"/>
        </w:rPr>
        <w:t>.</w:t>
      </w:r>
      <w:r w:rsidR="00E148D3" w:rsidRPr="005F38B6">
        <w:rPr>
          <w:rFonts w:ascii="Calibri" w:eastAsia="Aptos" w:hAnsi="Calibri" w:cs="Calibri"/>
          <w:i/>
          <w:iCs/>
          <w:sz w:val="22"/>
          <w:szCs w:val="22"/>
        </w:rPr>
        <w:t xml:space="preserve"> 3 godziny, po drugie – jakoś</w:t>
      </w:r>
      <w:r w:rsidR="00A72EED" w:rsidRPr="005F38B6">
        <w:rPr>
          <w:rFonts w:ascii="Calibri" w:eastAsia="Aptos" w:hAnsi="Calibri" w:cs="Calibri"/>
          <w:i/>
          <w:iCs/>
          <w:sz w:val="22"/>
          <w:szCs w:val="22"/>
        </w:rPr>
        <w:t>ć</w:t>
      </w:r>
      <w:r w:rsidR="00E148D3" w:rsidRPr="005F38B6">
        <w:rPr>
          <w:rFonts w:ascii="Calibri" w:eastAsia="Aptos" w:hAnsi="Calibri" w:cs="Calibri"/>
          <w:i/>
          <w:iCs/>
          <w:sz w:val="22"/>
          <w:szCs w:val="22"/>
        </w:rPr>
        <w:t xml:space="preserve"> posiłków, warto </w:t>
      </w:r>
      <w:r w:rsidR="003F002E" w:rsidRPr="005F38B6">
        <w:rPr>
          <w:rFonts w:ascii="Calibri" w:eastAsia="Aptos" w:hAnsi="Calibri" w:cs="Calibri"/>
          <w:i/>
          <w:iCs/>
          <w:sz w:val="22"/>
          <w:szCs w:val="22"/>
        </w:rPr>
        <w:t>wybierać potrawy</w:t>
      </w:r>
      <w:r w:rsidR="00E148D3" w:rsidRPr="005F38B6">
        <w:rPr>
          <w:rFonts w:ascii="Calibri" w:eastAsia="Aptos" w:hAnsi="Calibri" w:cs="Calibri"/>
          <w:i/>
          <w:iCs/>
          <w:sz w:val="22"/>
          <w:szCs w:val="22"/>
        </w:rPr>
        <w:t xml:space="preserve"> lekkostrawn</w:t>
      </w:r>
      <w:r w:rsidR="003F002E" w:rsidRPr="005F38B6">
        <w:rPr>
          <w:rFonts w:ascii="Calibri" w:eastAsia="Aptos" w:hAnsi="Calibri" w:cs="Calibri"/>
          <w:i/>
          <w:iCs/>
          <w:sz w:val="22"/>
          <w:szCs w:val="22"/>
        </w:rPr>
        <w:t>e</w:t>
      </w:r>
      <w:r w:rsidR="00B12C5C" w:rsidRPr="005F38B6">
        <w:rPr>
          <w:rFonts w:ascii="Calibri" w:eastAsia="Aptos" w:hAnsi="Calibri" w:cs="Calibri"/>
          <w:i/>
          <w:iCs/>
          <w:sz w:val="22"/>
          <w:szCs w:val="22"/>
        </w:rPr>
        <w:t xml:space="preserve"> </w:t>
      </w:r>
      <w:r w:rsidR="003F002E" w:rsidRPr="005F38B6">
        <w:rPr>
          <w:rFonts w:ascii="Calibri" w:eastAsia="Aptos" w:hAnsi="Calibri" w:cs="Calibri"/>
          <w:i/>
          <w:iCs/>
          <w:sz w:val="22"/>
          <w:szCs w:val="22"/>
        </w:rPr>
        <w:t>np.</w:t>
      </w:r>
      <w:r w:rsidR="00B12C5C" w:rsidRPr="005F38B6">
        <w:rPr>
          <w:rFonts w:ascii="Calibri" w:eastAsia="Aptos" w:hAnsi="Calibri" w:cs="Calibri"/>
          <w:i/>
          <w:iCs/>
          <w:sz w:val="22"/>
          <w:szCs w:val="22"/>
        </w:rPr>
        <w:t xml:space="preserve"> duszon</w:t>
      </w:r>
      <w:r w:rsidR="003F002E" w:rsidRPr="005F38B6">
        <w:rPr>
          <w:rFonts w:ascii="Calibri" w:eastAsia="Aptos" w:hAnsi="Calibri" w:cs="Calibri"/>
          <w:i/>
          <w:iCs/>
          <w:sz w:val="22"/>
          <w:szCs w:val="22"/>
        </w:rPr>
        <w:t>e i</w:t>
      </w:r>
      <w:r w:rsidR="00B12C5C" w:rsidRPr="005F38B6">
        <w:rPr>
          <w:rFonts w:ascii="Calibri" w:eastAsia="Aptos" w:hAnsi="Calibri" w:cs="Calibri"/>
          <w:i/>
          <w:iCs/>
          <w:sz w:val="22"/>
          <w:szCs w:val="22"/>
        </w:rPr>
        <w:t xml:space="preserve"> pieczon</w:t>
      </w:r>
      <w:r w:rsidR="003F002E" w:rsidRPr="005F38B6">
        <w:rPr>
          <w:rFonts w:ascii="Calibri" w:eastAsia="Aptos" w:hAnsi="Calibri" w:cs="Calibri"/>
          <w:i/>
          <w:iCs/>
          <w:sz w:val="22"/>
          <w:szCs w:val="22"/>
        </w:rPr>
        <w:t>e</w:t>
      </w:r>
      <w:r w:rsidR="00B12C5C" w:rsidRPr="005F38B6">
        <w:rPr>
          <w:rFonts w:ascii="Calibri" w:eastAsia="Aptos" w:hAnsi="Calibri" w:cs="Calibri"/>
          <w:i/>
          <w:iCs/>
          <w:sz w:val="22"/>
          <w:szCs w:val="22"/>
        </w:rPr>
        <w:t>, bez</w:t>
      </w:r>
      <w:r w:rsidR="005F38B6">
        <w:rPr>
          <w:rFonts w:ascii="Calibri" w:eastAsia="Aptos" w:hAnsi="Calibri" w:cs="Calibri"/>
          <w:i/>
          <w:iCs/>
          <w:sz w:val="22"/>
          <w:szCs w:val="22"/>
        </w:rPr>
        <w:t> </w:t>
      </w:r>
      <w:r w:rsidR="00B12C5C" w:rsidRPr="005F38B6">
        <w:rPr>
          <w:rFonts w:ascii="Calibri" w:eastAsia="Aptos" w:hAnsi="Calibri" w:cs="Calibri"/>
          <w:i/>
          <w:iCs/>
          <w:sz w:val="22"/>
          <w:szCs w:val="22"/>
        </w:rPr>
        <w:t xml:space="preserve">produktów wzdymających, </w:t>
      </w:r>
      <w:r w:rsidR="003F002E" w:rsidRPr="005F38B6">
        <w:rPr>
          <w:rFonts w:ascii="Calibri" w:eastAsia="Aptos" w:hAnsi="Calibri" w:cs="Calibri"/>
          <w:i/>
          <w:iCs/>
          <w:sz w:val="22"/>
          <w:szCs w:val="22"/>
        </w:rPr>
        <w:t>choć również tutaj kluczowe jest indywidualne podejście i obserwacja własnej tolerancji</w:t>
      </w:r>
      <w:r w:rsidR="00B12C5C" w:rsidRPr="005F38B6">
        <w:rPr>
          <w:rFonts w:ascii="Calibri" w:eastAsia="Aptos" w:hAnsi="Calibri" w:cs="Calibri"/>
          <w:i/>
          <w:iCs/>
          <w:sz w:val="22"/>
          <w:szCs w:val="22"/>
        </w:rPr>
        <w:t xml:space="preserve">. A </w:t>
      </w:r>
      <w:r w:rsidR="00E148D3" w:rsidRPr="005F38B6">
        <w:rPr>
          <w:rFonts w:ascii="Calibri" w:eastAsia="Aptos" w:hAnsi="Calibri" w:cs="Calibri"/>
          <w:i/>
          <w:iCs/>
          <w:sz w:val="22"/>
          <w:szCs w:val="22"/>
        </w:rPr>
        <w:t xml:space="preserve">po trzecie </w:t>
      </w:r>
      <w:r w:rsidR="00B12C5C" w:rsidRPr="005F38B6">
        <w:rPr>
          <w:rFonts w:ascii="Calibri" w:eastAsia="Aptos" w:hAnsi="Calibri" w:cs="Calibri"/>
          <w:i/>
          <w:iCs/>
          <w:sz w:val="22"/>
          <w:szCs w:val="22"/>
        </w:rPr>
        <w:t>–</w:t>
      </w:r>
      <w:r w:rsidR="00E148D3" w:rsidRPr="005F38B6">
        <w:rPr>
          <w:rFonts w:ascii="Calibri" w:eastAsia="Aptos" w:hAnsi="Calibri" w:cs="Calibri"/>
          <w:i/>
          <w:iCs/>
          <w:sz w:val="22"/>
          <w:szCs w:val="22"/>
        </w:rPr>
        <w:t xml:space="preserve"> </w:t>
      </w:r>
      <w:r w:rsidR="00B12C5C" w:rsidRPr="005F38B6">
        <w:rPr>
          <w:rFonts w:ascii="Calibri" w:eastAsia="Aptos" w:hAnsi="Calibri" w:cs="Calibri"/>
          <w:i/>
          <w:iCs/>
          <w:sz w:val="22"/>
          <w:szCs w:val="22"/>
        </w:rPr>
        <w:t>białko w każdym posiłku.</w:t>
      </w:r>
      <w:r w:rsidR="003F002E" w:rsidRPr="005F38B6">
        <w:rPr>
          <w:rFonts w:ascii="Calibri" w:eastAsia="Aptos" w:hAnsi="Calibri" w:cs="Calibri"/>
          <w:i/>
          <w:iCs/>
          <w:sz w:val="22"/>
          <w:szCs w:val="22"/>
        </w:rPr>
        <w:t xml:space="preserve"> </w:t>
      </w:r>
      <w:r w:rsidR="2D8E65E9" w:rsidRPr="005F38B6">
        <w:rPr>
          <w:rFonts w:ascii="Calibri" w:eastAsia="Aptos" w:hAnsi="Calibri" w:cs="Calibri"/>
          <w:i/>
          <w:iCs/>
          <w:sz w:val="22"/>
          <w:szCs w:val="22"/>
        </w:rPr>
        <w:t xml:space="preserve">Mając na uwadze te wytyczne, łatwiej wprowadzić drobne modyfikacje do świątecznych potraw, tak aby były nie tylko smaczne, ale też </w:t>
      </w:r>
      <w:r w:rsidR="00B12C5C" w:rsidRPr="005F38B6">
        <w:rPr>
          <w:rFonts w:ascii="Calibri" w:eastAsia="Aptos" w:hAnsi="Calibri" w:cs="Calibri"/>
          <w:i/>
          <w:iCs/>
          <w:sz w:val="22"/>
          <w:szCs w:val="22"/>
        </w:rPr>
        <w:t>wspierały</w:t>
      </w:r>
      <w:r w:rsidR="2D8E65E9" w:rsidRPr="005F38B6">
        <w:rPr>
          <w:rFonts w:ascii="Calibri" w:eastAsia="Aptos" w:hAnsi="Calibri" w:cs="Calibri"/>
          <w:i/>
          <w:iCs/>
          <w:sz w:val="22"/>
          <w:szCs w:val="22"/>
        </w:rPr>
        <w:t xml:space="preserve"> zdrowie pacjenta </w:t>
      </w:r>
      <w:r w:rsidR="1125917B" w:rsidRPr="005F38B6">
        <w:rPr>
          <w:rFonts w:ascii="Calibri" w:hAnsi="Calibri" w:cs="Calibri"/>
          <w:sz w:val="22"/>
          <w:szCs w:val="22"/>
        </w:rPr>
        <w:t xml:space="preserve">– </w:t>
      </w:r>
      <w:r w:rsidR="239615D4" w:rsidRPr="005F38B6">
        <w:rPr>
          <w:rFonts w:ascii="Calibri" w:hAnsi="Calibri" w:cs="Calibri"/>
          <w:sz w:val="22"/>
          <w:szCs w:val="22"/>
        </w:rPr>
        <w:t xml:space="preserve">komentuje </w:t>
      </w:r>
      <w:r w:rsidR="00E97BB9" w:rsidRPr="005F38B6">
        <w:rPr>
          <w:rFonts w:ascii="Calibri" w:hAnsi="Calibri" w:cs="Calibri"/>
          <w:b/>
          <w:bCs/>
          <w:sz w:val="22"/>
          <w:szCs w:val="22"/>
        </w:rPr>
        <w:t xml:space="preserve">Magdalena </w:t>
      </w:r>
      <w:proofErr w:type="spellStart"/>
      <w:r w:rsidR="00E97BB9" w:rsidRPr="005F38B6">
        <w:rPr>
          <w:rFonts w:ascii="Calibri" w:hAnsi="Calibri" w:cs="Calibri"/>
          <w:b/>
          <w:bCs/>
          <w:sz w:val="22"/>
          <w:szCs w:val="22"/>
        </w:rPr>
        <w:t>Siuba</w:t>
      </w:r>
      <w:proofErr w:type="spellEnd"/>
      <w:r w:rsidR="00E97BB9" w:rsidRPr="005F38B6">
        <w:rPr>
          <w:rFonts w:ascii="Calibri" w:hAnsi="Calibri" w:cs="Calibri"/>
          <w:b/>
          <w:bCs/>
          <w:sz w:val="22"/>
          <w:szCs w:val="22"/>
        </w:rPr>
        <w:t>-Strzelińska</w:t>
      </w:r>
      <w:r w:rsidR="1125917B" w:rsidRPr="005F38B6">
        <w:rPr>
          <w:rFonts w:ascii="Calibri" w:hAnsi="Calibri" w:cs="Calibri"/>
          <w:b/>
          <w:bCs/>
          <w:sz w:val="22"/>
          <w:szCs w:val="22"/>
        </w:rPr>
        <w:t>, dietetyk kliniczna</w:t>
      </w:r>
      <w:r w:rsidR="00E97BB9" w:rsidRPr="005F38B6">
        <w:rPr>
          <w:rFonts w:ascii="Calibri" w:hAnsi="Calibri" w:cs="Calibri"/>
          <w:b/>
          <w:bCs/>
          <w:sz w:val="22"/>
          <w:szCs w:val="22"/>
        </w:rPr>
        <w:t xml:space="preserve"> współpracująca</w:t>
      </w:r>
      <w:r w:rsidR="00252D5D" w:rsidRPr="005F38B6">
        <w:rPr>
          <w:rFonts w:ascii="Calibri" w:hAnsi="Calibri" w:cs="Calibri"/>
          <w:b/>
          <w:bCs/>
          <w:sz w:val="22"/>
          <w:szCs w:val="22"/>
        </w:rPr>
        <w:t xml:space="preserve"> </w:t>
      </w:r>
      <w:r w:rsidR="00E97BB9" w:rsidRPr="005F38B6">
        <w:rPr>
          <w:rFonts w:ascii="Calibri" w:hAnsi="Calibri" w:cs="Calibri"/>
          <w:b/>
          <w:bCs/>
          <w:sz w:val="22"/>
          <w:szCs w:val="22"/>
        </w:rPr>
        <w:t>z</w:t>
      </w:r>
      <w:r w:rsidR="00252D5D" w:rsidRPr="005F38B6">
        <w:rPr>
          <w:rFonts w:ascii="Calibri" w:hAnsi="Calibri" w:cs="Calibri"/>
          <w:b/>
          <w:bCs/>
          <w:sz w:val="22"/>
          <w:szCs w:val="22"/>
        </w:rPr>
        <w:t xml:space="preserve"> </w:t>
      </w:r>
      <w:r w:rsidR="00E97BB9" w:rsidRPr="005F38B6">
        <w:rPr>
          <w:rFonts w:ascii="Calibri" w:hAnsi="Calibri" w:cs="Calibri"/>
          <w:b/>
          <w:bCs/>
          <w:sz w:val="22"/>
          <w:szCs w:val="22"/>
        </w:rPr>
        <w:t xml:space="preserve">Fundacją </w:t>
      </w:r>
      <w:proofErr w:type="spellStart"/>
      <w:r w:rsidR="00E97BB9" w:rsidRPr="005F38B6">
        <w:rPr>
          <w:rFonts w:ascii="Calibri" w:hAnsi="Calibri" w:cs="Calibri"/>
          <w:b/>
          <w:bCs/>
          <w:sz w:val="22"/>
          <w:szCs w:val="22"/>
        </w:rPr>
        <w:t>Nutricia</w:t>
      </w:r>
      <w:proofErr w:type="spellEnd"/>
      <w:r w:rsidR="751D4E7E" w:rsidRPr="005F38B6">
        <w:rPr>
          <w:rFonts w:ascii="Calibri" w:hAnsi="Calibri" w:cs="Calibri"/>
          <w:b/>
          <w:bCs/>
          <w:sz w:val="22"/>
          <w:szCs w:val="22"/>
        </w:rPr>
        <w:t>.</w:t>
      </w:r>
    </w:p>
    <w:p w14:paraId="0529951C" w14:textId="1793F3E9" w:rsidR="006F489F" w:rsidRPr="005F38B6" w:rsidRDefault="008C262F" w:rsidP="005F38B6">
      <w:pPr>
        <w:jc w:val="both"/>
        <w:rPr>
          <w:rFonts w:ascii="Calibri" w:hAnsi="Calibri" w:cs="Calibri"/>
          <w:b/>
          <w:bCs/>
          <w:sz w:val="22"/>
          <w:szCs w:val="22"/>
        </w:rPr>
      </w:pPr>
      <w:r w:rsidRPr="005F38B6">
        <w:rPr>
          <w:rFonts w:ascii="Calibri" w:hAnsi="Calibri" w:cs="Calibri"/>
          <w:b/>
          <w:bCs/>
          <w:sz w:val="22"/>
          <w:szCs w:val="22"/>
        </w:rPr>
        <w:t>Ryba w nowoczesnej odsłonie</w:t>
      </w:r>
    </w:p>
    <w:p w14:paraId="13A254F0" w14:textId="67E1A143" w:rsidR="002C1FFF" w:rsidRPr="005F38B6" w:rsidRDefault="005D1892" w:rsidP="005F38B6">
      <w:pPr>
        <w:jc w:val="both"/>
        <w:rPr>
          <w:rFonts w:ascii="Calibri" w:hAnsi="Calibri" w:cs="Calibri"/>
          <w:sz w:val="22"/>
          <w:szCs w:val="22"/>
        </w:rPr>
      </w:pPr>
      <w:r w:rsidRPr="005F38B6">
        <w:rPr>
          <w:rFonts w:ascii="Calibri" w:hAnsi="Calibri" w:cs="Calibri"/>
          <w:sz w:val="22"/>
          <w:szCs w:val="22"/>
        </w:rPr>
        <w:t>Jednym ze sposobów modyfikacji tradycyjnego świątecznego menu jest zmiana sposobu przygotowania ryby.</w:t>
      </w:r>
      <w:r w:rsidR="008F15CE" w:rsidRPr="005F38B6">
        <w:rPr>
          <w:rFonts w:ascii="Calibri" w:hAnsi="Calibri" w:cs="Calibri"/>
          <w:sz w:val="22"/>
          <w:szCs w:val="22"/>
        </w:rPr>
        <w:t xml:space="preserve"> </w:t>
      </w:r>
      <w:r w:rsidRPr="005F38B6">
        <w:rPr>
          <w:rFonts w:ascii="Calibri" w:hAnsi="Calibri" w:cs="Calibri"/>
          <w:sz w:val="22"/>
          <w:szCs w:val="22"/>
        </w:rPr>
        <w:t xml:space="preserve">- </w:t>
      </w:r>
      <w:r w:rsidRPr="005F38B6">
        <w:rPr>
          <w:rFonts w:ascii="Calibri" w:hAnsi="Calibri" w:cs="Calibri"/>
          <w:i/>
          <w:iCs/>
          <w:sz w:val="22"/>
          <w:szCs w:val="22"/>
        </w:rPr>
        <w:t>Zrezygnujmy ze smażenia na głębokim tłuszczu. Bardzo dobrą alternatywą jest pieczenie z</w:t>
      </w:r>
      <w:r w:rsidR="005F38B6">
        <w:rPr>
          <w:rFonts w:ascii="Calibri" w:hAnsi="Calibri" w:cs="Calibri"/>
          <w:i/>
          <w:iCs/>
          <w:sz w:val="22"/>
          <w:szCs w:val="22"/>
        </w:rPr>
        <w:t> </w:t>
      </w:r>
      <w:r w:rsidRPr="005F38B6">
        <w:rPr>
          <w:rFonts w:ascii="Calibri" w:hAnsi="Calibri" w:cs="Calibri"/>
          <w:i/>
          <w:iCs/>
          <w:sz w:val="22"/>
          <w:szCs w:val="22"/>
        </w:rPr>
        <w:t>aromatycznymi przyprawami</w:t>
      </w:r>
      <w:r w:rsidR="008F15CE" w:rsidRPr="005F38B6">
        <w:rPr>
          <w:rFonts w:ascii="Calibri" w:hAnsi="Calibri" w:cs="Calibri"/>
          <w:i/>
          <w:iCs/>
          <w:sz w:val="22"/>
          <w:szCs w:val="22"/>
        </w:rPr>
        <w:t xml:space="preserve"> </w:t>
      </w:r>
      <w:r w:rsidR="008F15CE" w:rsidRPr="005F38B6">
        <w:rPr>
          <w:rFonts w:ascii="Calibri" w:hAnsi="Calibri" w:cs="Calibri"/>
          <w:sz w:val="22"/>
          <w:szCs w:val="22"/>
        </w:rPr>
        <w:t xml:space="preserve">– mówi </w:t>
      </w:r>
      <w:r w:rsidR="008F15CE" w:rsidRPr="005F38B6">
        <w:rPr>
          <w:rFonts w:ascii="Calibri" w:hAnsi="Calibri" w:cs="Calibri"/>
          <w:b/>
          <w:bCs/>
          <w:sz w:val="22"/>
          <w:szCs w:val="22"/>
        </w:rPr>
        <w:t xml:space="preserve">Magdalena </w:t>
      </w:r>
      <w:proofErr w:type="spellStart"/>
      <w:r w:rsidR="008F15CE" w:rsidRPr="005F38B6">
        <w:rPr>
          <w:rFonts w:ascii="Calibri" w:hAnsi="Calibri" w:cs="Calibri"/>
          <w:b/>
          <w:bCs/>
          <w:sz w:val="22"/>
          <w:szCs w:val="22"/>
        </w:rPr>
        <w:t>Siuba</w:t>
      </w:r>
      <w:proofErr w:type="spellEnd"/>
      <w:r w:rsidR="008F15CE" w:rsidRPr="005F38B6">
        <w:rPr>
          <w:rFonts w:ascii="Calibri" w:hAnsi="Calibri" w:cs="Calibri"/>
          <w:b/>
          <w:bCs/>
          <w:sz w:val="22"/>
          <w:szCs w:val="22"/>
        </w:rPr>
        <w:t xml:space="preserve">-Strzelińska. </w:t>
      </w:r>
      <w:r w:rsidR="002C1FFF" w:rsidRPr="005F38B6">
        <w:rPr>
          <w:rFonts w:ascii="Calibri" w:hAnsi="Calibri" w:cs="Calibri"/>
          <w:sz w:val="22"/>
          <w:szCs w:val="22"/>
        </w:rPr>
        <w:t>Ryby są dobrym źródłem zarówno białka, jak i kwasów tłuszczowych omega 3. Białko wspiera utrzymanie prawidłowej masy mięśniowej i prawidłowe funkcjonowanie układu odpornościowego, co ma szczególne znaczenie w</w:t>
      </w:r>
      <w:r w:rsidR="005F38B6">
        <w:rPr>
          <w:rFonts w:ascii="Calibri" w:hAnsi="Calibri" w:cs="Calibri"/>
          <w:sz w:val="22"/>
          <w:szCs w:val="22"/>
        </w:rPr>
        <w:t> </w:t>
      </w:r>
      <w:r w:rsidR="002C1FFF" w:rsidRPr="005F38B6">
        <w:rPr>
          <w:rFonts w:ascii="Calibri" w:hAnsi="Calibri" w:cs="Calibri"/>
          <w:sz w:val="22"/>
          <w:szCs w:val="22"/>
        </w:rPr>
        <w:t xml:space="preserve">trakcie leczenia. Omega 3 poza wsparciem odporności działają także przeciwzapalnie. </w:t>
      </w:r>
    </w:p>
    <w:p w14:paraId="4279F41D" w14:textId="2E86CDE4" w:rsidR="002C1FFF" w:rsidRPr="005F38B6" w:rsidRDefault="002C1FFF" w:rsidP="005F38B6">
      <w:pPr>
        <w:jc w:val="both"/>
        <w:rPr>
          <w:rFonts w:ascii="Calibri" w:hAnsi="Calibri" w:cs="Calibri"/>
          <w:sz w:val="22"/>
          <w:szCs w:val="22"/>
        </w:rPr>
      </w:pPr>
      <w:r w:rsidRPr="005F38B6">
        <w:rPr>
          <w:rFonts w:ascii="Calibri" w:hAnsi="Calibri" w:cs="Calibri"/>
          <w:sz w:val="22"/>
          <w:szCs w:val="22"/>
        </w:rPr>
        <w:t xml:space="preserve">- </w:t>
      </w:r>
      <w:r w:rsidRPr="005F38B6">
        <w:rPr>
          <w:rFonts w:ascii="Calibri" w:hAnsi="Calibri" w:cs="Calibri"/>
          <w:i/>
          <w:iCs/>
          <w:sz w:val="22"/>
          <w:szCs w:val="22"/>
        </w:rPr>
        <w:t xml:space="preserve">Pieczony karp jest naprawdę pyszny, ale warto zastąpić go rybą, która ma znacznie więcej kwasów omega 3, najlepiej więc wybrać tłustą rybę morską, ja osobiście polecam </w:t>
      </w:r>
      <w:r w:rsidR="0082200F" w:rsidRPr="005F38B6">
        <w:rPr>
          <w:rFonts w:ascii="Calibri" w:hAnsi="Calibri" w:cs="Calibri"/>
          <w:i/>
          <w:iCs/>
          <w:sz w:val="22"/>
          <w:szCs w:val="22"/>
        </w:rPr>
        <w:t>łososia</w:t>
      </w:r>
      <w:r w:rsidR="0082200F" w:rsidRPr="005F38B6">
        <w:rPr>
          <w:rFonts w:ascii="Calibri" w:hAnsi="Calibri" w:cs="Calibri"/>
          <w:sz w:val="22"/>
          <w:szCs w:val="22"/>
        </w:rPr>
        <w:t xml:space="preserve"> </w:t>
      </w:r>
      <w:r w:rsidRPr="005F38B6">
        <w:rPr>
          <w:rFonts w:ascii="Calibri" w:hAnsi="Calibri" w:cs="Calibri"/>
          <w:sz w:val="22"/>
          <w:szCs w:val="22"/>
        </w:rPr>
        <w:t xml:space="preserve">– dodaje </w:t>
      </w:r>
      <w:r w:rsidRPr="005F38B6">
        <w:rPr>
          <w:rFonts w:ascii="Calibri" w:hAnsi="Calibri" w:cs="Calibri"/>
          <w:b/>
          <w:bCs/>
          <w:sz w:val="22"/>
          <w:szCs w:val="22"/>
        </w:rPr>
        <w:t>ekspertka.</w:t>
      </w:r>
    </w:p>
    <w:p w14:paraId="22FAA583" w14:textId="0D9DA166" w:rsidR="00A37DD9" w:rsidRPr="005F38B6" w:rsidRDefault="00A37DD9" w:rsidP="005F38B6">
      <w:pPr>
        <w:jc w:val="both"/>
        <w:rPr>
          <w:rFonts w:ascii="Calibri" w:hAnsi="Calibri" w:cs="Calibri"/>
          <w:b/>
          <w:bCs/>
          <w:sz w:val="22"/>
          <w:szCs w:val="22"/>
        </w:rPr>
      </w:pPr>
      <w:r w:rsidRPr="005F38B6">
        <w:rPr>
          <w:rFonts w:ascii="Calibri" w:hAnsi="Calibri" w:cs="Calibri"/>
          <w:b/>
          <w:bCs/>
          <w:sz w:val="22"/>
          <w:szCs w:val="22"/>
        </w:rPr>
        <w:t>Czy świąteczna dieta musi być restrykcyjna?</w:t>
      </w:r>
    </w:p>
    <w:p w14:paraId="70809F21" w14:textId="04A50497" w:rsidR="00F02128" w:rsidRPr="005F38B6" w:rsidRDefault="00F02128" w:rsidP="005F38B6">
      <w:pPr>
        <w:pStyle w:val="NormalnyWeb"/>
        <w:spacing w:before="0" w:beforeAutospacing="0" w:after="160" w:afterAutospacing="0" w:line="278" w:lineRule="auto"/>
        <w:jc w:val="both"/>
        <w:rPr>
          <w:rFonts w:ascii="Calibri" w:eastAsiaTheme="minorHAnsi" w:hAnsi="Calibri" w:cs="Calibri"/>
          <w:kern w:val="2"/>
          <w:sz w:val="22"/>
          <w:szCs w:val="22"/>
          <w:lang w:eastAsia="en-US"/>
          <w14:ligatures w14:val="standardContextual"/>
        </w:rPr>
      </w:pPr>
      <w:r w:rsidRPr="005F38B6">
        <w:rPr>
          <w:rFonts w:ascii="Calibri" w:eastAsiaTheme="minorHAnsi" w:hAnsi="Calibri" w:cs="Calibri"/>
          <w:kern w:val="2"/>
          <w:sz w:val="22"/>
          <w:szCs w:val="22"/>
          <w:lang w:eastAsia="en-US"/>
          <w14:ligatures w14:val="standardContextual"/>
        </w:rPr>
        <w:t>Okres świąteczny to czas, w którym najważniejszy jest odpoczynek od codzienności, dlatego nie ma potrzeby wprowadzania dodatkowych restrykcji. Oczywiście istotne jest, aby dieta pacjenta onkologicznego podczas świąt była nadal dostosowana do jego samopoczucia oraz tolerancji poszczególnych produktów. Jeśli jednak pacjent ma ochotę na tradycyjne wigilijne potrawy i</w:t>
      </w:r>
      <w:r w:rsidR="005F38B6">
        <w:rPr>
          <w:rFonts w:ascii="Calibri" w:eastAsiaTheme="minorHAnsi" w:hAnsi="Calibri" w:cs="Calibri"/>
          <w:kern w:val="2"/>
          <w:sz w:val="22"/>
          <w:szCs w:val="22"/>
          <w:lang w:eastAsia="en-US"/>
          <w14:ligatures w14:val="standardContextual"/>
        </w:rPr>
        <w:t> </w:t>
      </w:r>
      <w:r w:rsidRPr="005F38B6">
        <w:rPr>
          <w:rFonts w:ascii="Calibri" w:eastAsiaTheme="minorHAnsi" w:hAnsi="Calibri" w:cs="Calibri"/>
          <w:kern w:val="2"/>
          <w:sz w:val="22"/>
          <w:szCs w:val="22"/>
          <w:lang w:eastAsia="en-US"/>
          <w14:ligatures w14:val="standardContextual"/>
        </w:rPr>
        <w:t>dobrze je toleruje, nie ma przeciwwskazań, aby je zjadł.</w:t>
      </w:r>
    </w:p>
    <w:p w14:paraId="11659679" w14:textId="77777777" w:rsidR="00F02128" w:rsidRPr="005F38B6" w:rsidRDefault="00F02128" w:rsidP="005F38B6">
      <w:pPr>
        <w:pStyle w:val="NormalnyWeb"/>
        <w:spacing w:before="0" w:beforeAutospacing="0" w:after="160" w:afterAutospacing="0" w:line="278" w:lineRule="auto"/>
        <w:jc w:val="both"/>
        <w:rPr>
          <w:rFonts w:ascii="Calibri" w:eastAsiaTheme="minorHAnsi" w:hAnsi="Calibri" w:cs="Calibri"/>
          <w:kern w:val="2"/>
          <w:sz w:val="22"/>
          <w:szCs w:val="22"/>
          <w:lang w:eastAsia="en-US"/>
          <w14:ligatures w14:val="standardContextual"/>
        </w:rPr>
      </w:pPr>
      <w:r w:rsidRPr="005F38B6">
        <w:rPr>
          <w:rFonts w:ascii="Calibri" w:eastAsiaTheme="minorHAnsi" w:hAnsi="Calibri" w:cs="Calibri"/>
          <w:kern w:val="2"/>
          <w:sz w:val="22"/>
          <w:szCs w:val="22"/>
          <w:lang w:eastAsia="en-US"/>
          <w14:ligatures w14:val="standardContextual"/>
        </w:rPr>
        <w:t xml:space="preserve">Kluczowe jest natomiast utrzymanie regularności posiłków – nie należy „głodzić się” do wigilijnej kolacji, lecz zadbać o normalne, pełnowartościowe posiłki bogate w białko przez cały dzień. </w:t>
      </w:r>
    </w:p>
    <w:p w14:paraId="45E0E9EE" w14:textId="3253E6C3" w:rsidR="00995C5E" w:rsidRPr="005F38B6" w:rsidRDefault="5FBE822F" w:rsidP="005F38B6">
      <w:pPr>
        <w:jc w:val="both"/>
        <w:rPr>
          <w:rFonts w:ascii="Calibri" w:hAnsi="Calibri" w:cs="Calibri"/>
          <w:sz w:val="22"/>
          <w:szCs w:val="22"/>
        </w:rPr>
      </w:pPr>
      <w:r w:rsidRPr="005F38B6">
        <w:rPr>
          <w:rFonts w:ascii="Calibri" w:hAnsi="Calibri" w:cs="Calibri"/>
          <w:sz w:val="22"/>
          <w:szCs w:val="22"/>
        </w:rPr>
        <w:lastRenderedPageBreak/>
        <w:t xml:space="preserve">- </w:t>
      </w:r>
      <w:r w:rsidR="2DB6CF27" w:rsidRPr="005F38B6">
        <w:rPr>
          <w:rFonts w:ascii="Calibri" w:eastAsia="Aptos" w:hAnsi="Calibri" w:cs="Calibri"/>
          <w:i/>
          <w:iCs/>
          <w:sz w:val="22"/>
          <w:szCs w:val="22"/>
        </w:rPr>
        <w:t>Wokół żywienia w trakcie leczenia onkologicznego narosło wiele mitów, które mogą wprowadzać niepotrzebny niepokój</w:t>
      </w:r>
      <w:r w:rsidR="00F02128" w:rsidRPr="005F38B6">
        <w:rPr>
          <w:rFonts w:ascii="Calibri" w:eastAsia="Aptos" w:hAnsi="Calibri" w:cs="Calibri"/>
          <w:i/>
          <w:iCs/>
          <w:sz w:val="22"/>
          <w:szCs w:val="22"/>
        </w:rPr>
        <w:t xml:space="preserve"> również przy świątecznym stole</w:t>
      </w:r>
      <w:r w:rsidR="2DB6CF27" w:rsidRPr="005F38B6">
        <w:rPr>
          <w:rFonts w:ascii="Calibri" w:eastAsia="Aptos" w:hAnsi="Calibri" w:cs="Calibri"/>
          <w:i/>
          <w:iCs/>
          <w:sz w:val="22"/>
          <w:szCs w:val="22"/>
        </w:rPr>
        <w:t xml:space="preserve">. Przykładem są węglowodany – choć warto ograniczać cukry proste, ich całkowita eliminacja nie </w:t>
      </w:r>
      <w:r w:rsidR="00E00735" w:rsidRPr="005F38B6">
        <w:rPr>
          <w:rFonts w:ascii="Calibri" w:eastAsia="Aptos" w:hAnsi="Calibri" w:cs="Calibri"/>
          <w:i/>
          <w:iCs/>
          <w:sz w:val="22"/>
          <w:szCs w:val="22"/>
        </w:rPr>
        <w:t>jest konieczna</w:t>
      </w:r>
      <w:r w:rsidR="2DB6CF27" w:rsidRPr="005F38B6">
        <w:rPr>
          <w:rFonts w:ascii="Calibri" w:eastAsia="Aptos" w:hAnsi="Calibri" w:cs="Calibri"/>
          <w:i/>
          <w:iCs/>
          <w:sz w:val="22"/>
          <w:szCs w:val="22"/>
        </w:rPr>
        <w:t xml:space="preserve">. Glukoza jest </w:t>
      </w:r>
      <w:r w:rsidR="00F02128" w:rsidRPr="005F38B6">
        <w:rPr>
          <w:rFonts w:ascii="Calibri" w:eastAsia="Aptos" w:hAnsi="Calibri" w:cs="Calibri"/>
          <w:i/>
          <w:iCs/>
          <w:sz w:val="22"/>
          <w:szCs w:val="22"/>
        </w:rPr>
        <w:t>„paliwem” dla naszego</w:t>
      </w:r>
      <w:r w:rsidR="2DB6CF27" w:rsidRPr="005F38B6">
        <w:rPr>
          <w:rFonts w:ascii="Calibri" w:eastAsia="Aptos" w:hAnsi="Calibri" w:cs="Calibri"/>
          <w:i/>
          <w:iCs/>
          <w:sz w:val="22"/>
          <w:szCs w:val="22"/>
        </w:rPr>
        <w:t xml:space="preserve"> organizmu</w:t>
      </w:r>
      <w:r w:rsidR="00F02128" w:rsidRPr="005F38B6">
        <w:rPr>
          <w:rFonts w:ascii="Calibri" w:eastAsia="Aptos" w:hAnsi="Calibri" w:cs="Calibri"/>
          <w:i/>
          <w:iCs/>
          <w:sz w:val="22"/>
          <w:szCs w:val="22"/>
        </w:rPr>
        <w:t xml:space="preserve"> – m.in. serca, mózgu, mięśni</w:t>
      </w:r>
      <w:r w:rsidR="2DB6CF27" w:rsidRPr="005F38B6">
        <w:rPr>
          <w:rFonts w:ascii="Calibri" w:eastAsia="Aptos" w:hAnsi="Calibri" w:cs="Calibri"/>
          <w:i/>
          <w:iCs/>
          <w:sz w:val="22"/>
          <w:szCs w:val="22"/>
        </w:rPr>
        <w:t xml:space="preserve">, dlatego jeśli pacjent ma ochotę na kawałek sernika czy </w:t>
      </w:r>
      <w:r w:rsidR="00F02128" w:rsidRPr="005F38B6">
        <w:rPr>
          <w:rFonts w:ascii="Calibri" w:eastAsia="Aptos" w:hAnsi="Calibri" w:cs="Calibri"/>
          <w:i/>
          <w:iCs/>
          <w:sz w:val="22"/>
          <w:szCs w:val="22"/>
        </w:rPr>
        <w:t>ciasta drożdżowego</w:t>
      </w:r>
      <w:r w:rsidR="2DB6CF27" w:rsidRPr="005F38B6">
        <w:rPr>
          <w:rFonts w:ascii="Calibri" w:eastAsia="Aptos" w:hAnsi="Calibri" w:cs="Calibri"/>
          <w:i/>
          <w:iCs/>
          <w:sz w:val="22"/>
          <w:szCs w:val="22"/>
        </w:rPr>
        <w:t xml:space="preserve">, </w:t>
      </w:r>
      <w:r w:rsidR="00F02128" w:rsidRPr="005F38B6">
        <w:rPr>
          <w:rFonts w:ascii="Calibri" w:eastAsia="Aptos" w:hAnsi="Calibri" w:cs="Calibri"/>
          <w:i/>
          <w:iCs/>
          <w:sz w:val="22"/>
          <w:szCs w:val="22"/>
        </w:rPr>
        <w:t>jak najbardziej może je zjeść</w:t>
      </w:r>
      <w:r w:rsidR="2DB6CF27" w:rsidRPr="005F38B6">
        <w:rPr>
          <w:rFonts w:ascii="Calibri" w:eastAsia="Aptos" w:hAnsi="Calibri" w:cs="Calibri"/>
          <w:i/>
          <w:iCs/>
          <w:sz w:val="22"/>
          <w:szCs w:val="22"/>
        </w:rPr>
        <w:t xml:space="preserve">. Pozwólmy mu cieszyć się świątecznymi smakami, a tam, gdzie </w:t>
      </w:r>
      <w:r w:rsidR="00F02128" w:rsidRPr="005F38B6">
        <w:rPr>
          <w:rFonts w:ascii="Calibri" w:eastAsia="Aptos" w:hAnsi="Calibri" w:cs="Calibri"/>
          <w:i/>
          <w:iCs/>
          <w:sz w:val="22"/>
          <w:szCs w:val="22"/>
        </w:rPr>
        <w:t>jest taka potrzeba</w:t>
      </w:r>
      <w:r w:rsidR="2DB6CF27" w:rsidRPr="005F38B6">
        <w:rPr>
          <w:rFonts w:ascii="Calibri" w:eastAsia="Aptos" w:hAnsi="Calibri" w:cs="Calibri"/>
          <w:i/>
          <w:iCs/>
          <w:sz w:val="22"/>
          <w:szCs w:val="22"/>
        </w:rPr>
        <w:t xml:space="preserve">, wprowadzajmy subtelne modyfikacje w potrawach, które </w:t>
      </w:r>
      <w:r w:rsidR="00F02128" w:rsidRPr="005F38B6">
        <w:rPr>
          <w:rFonts w:ascii="Calibri" w:eastAsia="Aptos" w:hAnsi="Calibri" w:cs="Calibri"/>
          <w:i/>
          <w:iCs/>
          <w:sz w:val="22"/>
          <w:szCs w:val="22"/>
        </w:rPr>
        <w:t>dzięki temu będą lepiej przez niego tolerowane</w:t>
      </w:r>
      <w:r w:rsidR="2DB6CF27" w:rsidRPr="005F38B6">
        <w:rPr>
          <w:rFonts w:ascii="Calibri" w:eastAsia="Aptos" w:hAnsi="Calibri" w:cs="Calibri"/>
          <w:sz w:val="22"/>
          <w:szCs w:val="22"/>
        </w:rPr>
        <w:t xml:space="preserve"> - </w:t>
      </w:r>
      <w:r w:rsidRPr="005F38B6">
        <w:rPr>
          <w:rFonts w:ascii="Calibri" w:hAnsi="Calibri" w:cs="Calibri"/>
          <w:sz w:val="22"/>
          <w:szCs w:val="22"/>
        </w:rPr>
        <w:t xml:space="preserve">dodaje </w:t>
      </w:r>
      <w:r w:rsidR="00252D5D" w:rsidRPr="005F38B6">
        <w:rPr>
          <w:rFonts w:ascii="Calibri" w:hAnsi="Calibri" w:cs="Calibri"/>
          <w:b/>
          <w:bCs/>
          <w:sz w:val="22"/>
          <w:szCs w:val="22"/>
        </w:rPr>
        <w:t xml:space="preserve">Magdalena </w:t>
      </w:r>
      <w:proofErr w:type="spellStart"/>
      <w:r w:rsidR="00252D5D" w:rsidRPr="005F38B6">
        <w:rPr>
          <w:rFonts w:ascii="Calibri" w:hAnsi="Calibri" w:cs="Calibri"/>
          <w:b/>
          <w:bCs/>
          <w:sz w:val="22"/>
          <w:szCs w:val="22"/>
        </w:rPr>
        <w:t>Siuba</w:t>
      </w:r>
      <w:proofErr w:type="spellEnd"/>
      <w:r w:rsidR="00252D5D" w:rsidRPr="005F38B6">
        <w:rPr>
          <w:rFonts w:ascii="Calibri" w:hAnsi="Calibri" w:cs="Calibri"/>
          <w:b/>
          <w:bCs/>
          <w:sz w:val="22"/>
          <w:szCs w:val="22"/>
        </w:rPr>
        <w:t>-Strzelińska</w:t>
      </w:r>
      <w:r w:rsidR="13924EB2" w:rsidRPr="005F38B6">
        <w:rPr>
          <w:rFonts w:ascii="Calibri" w:hAnsi="Calibri" w:cs="Calibri"/>
          <w:b/>
          <w:bCs/>
          <w:sz w:val="22"/>
          <w:szCs w:val="22"/>
        </w:rPr>
        <w:t>.</w:t>
      </w:r>
    </w:p>
    <w:p w14:paraId="6EB5CE9C" w14:textId="30C6F51E" w:rsidR="00995C5E" w:rsidRPr="005F38B6" w:rsidRDefault="00CF2E7D" w:rsidP="005F38B6">
      <w:pPr>
        <w:jc w:val="both"/>
        <w:rPr>
          <w:rFonts w:ascii="Calibri" w:hAnsi="Calibri" w:cs="Calibri"/>
          <w:b/>
          <w:bCs/>
          <w:sz w:val="22"/>
          <w:szCs w:val="22"/>
        </w:rPr>
      </w:pPr>
      <w:r w:rsidRPr="005F38B6">
        <w:rPr>
          <w:rFonts w:ascii="Calibri" w:hAnsi="Calibri" w:cs="Calibri"/>
          <w:b/>
          <w:bCs/>
          <w:sz w:val="22"/>
          <w:szCs w:val="22"/>
        </w:rPr>
        <w:t>Indywidualne potrzeby chorych</w:t>
      </w:r>
    </w:p>
    <w:p w14:paraId="764A8635" w14:textId="6E1D6245" w:rsidR="003D0A29" w:rsidRPr="005F38B6" w:rsidRDefault="007355F4" w:rsidP="005F38B6">
      <w:pPr>
        <w:jc w:val="both"/>
        <w:rPr>
          <w:rFonts w:ascii="Calibri" w:hAnsi="Calibri" w:cs="Calibri"/>
          <w:sz w:val="22"/>
          <w:szCs w:val="22"/>
        </w:rPr>
      </w:pPr>
      <w:r w:rsidRPr="005F38B6">
        <w:rPr>
          <w:rFonts w:ascii="Calibri" w:hAnsi="Calibri" w:cs="Calibri"/>
          <w:sz w:val="22"/>
          <w:szCs w:val="22"/>
        </w:rPr>
        <w:t>Objawy towarzyszące leczeniu onkologicznemu mogą być bardzo zróżnicowane – od zmęczenia i</w:t>
      </w:r>
      <w:r w:rsidR="005F38B6">
        <w:rPr>
          <w:rFonts w:ascii="Calibri" w:hAnsi="Calibri" w:cs="Calibri"/>
          <w:sz w:val="22"/>
          <w:szCs w:val="22"/>
        </w:rPr>
        <w:t> </w:t>
      </w:r>
      <w:r w:rsidRPr="005F38B6">
        <w:rPr>
          <w:rFonts w:ascii="Calibri" w:hAnsi="Calibri" w:cs="Calibri"/>
          <w:sz w:val="22"/>
          <w:szCs w:val="22"/>
        </w:rPr>
        <w:t xml:space="preserve">nudności, po problemy jelitowe czy zaburzenia nastroju. Dlatego bliscy i opiekunowie powinni przede wszystkim zadbać o to, by chory miał przestrzeń i mógł przeżywać święta w sposób dla siebie komfortowy. Ważna jest zarówno obecność, jak i indywidualne podejście – również w kwestii żywienia. </w:t>
      </w:r>
    </w:p>
    <w:p w14:paraId="3BFC564A" w14:textId="2D8E99C0" w:rsidR="00AF2CC5" w:rsidRPr="005F38B6" w:rsidRDefault="3A51820F" w:rsidP="005F38B6">
      <w:pPr>
        <w:jc w:val="both"/>
        <w:rPr>
          <w:rFonts w:ascii="Calibri" w:hAnsi="Calibri" w:cs="Calibri"/>
          <w:b/>
          <w:bCs/>
          <w:sz w:val="22"/>
          <w:szCs w:val="22"/>
        </w:rPr>
      </w:pPr>
      <w:r w:rsidRPr="005F38B6">
        <w:rPr>
          <w:rFonts w:ascii="Calibri" w:hAnsi="Calibri" w:cs="Calibri"/>
          <w:sz w:val="22"/>
          <w:szCs w:val="22"/>
        </w:rPr>
        <w:t xml:space="preserve">- </w:t>
      </w:r>
      <w:r w:rsidR="6D8B74DD" w:rsidRPr="005F38B6">
        <w:rPr>
          <w:rFonts w:ascii="Calibri" w:eastAsia="Aptos" w:hAnsi="Calibri" w:cs="Calibri"/>
          <w:i/>
          <w:iCs/>
          <w:sz w:val="22"/>
          <w:szCs w:val="22"/>
        </w:rPr>
        <w:t>Dlatego tak ważne jest, aby nie działać intuicyjnie, lecz skonsultować sposób żywienia ze specjalistą. Dieta to jeden z kluczowych elementów wspierających organizm w trakcie leczenia, a gdy tradycyjne posiłki nie są w stanie zaspokoić potrzeb chorego, lekarz może zalecić żywienie medyczne – specjalistyczne preparaty odżywcze dostarczające odpowiednią ilość białka, energii, witamin i</w:t>
      </w:r>
      <w:r w:rsidR="005F38B6">
        <w:rPr>
          <w:rFonts w:ascii="Calibri" w:eastAsia="Aptos" w:hAnsi="Calibri" w:cs="Calibri"/>
          <w:i/>
          <w:iCs/>
          <w:sz w:val="22"/>
          <w:szCs w:val="22"/>
        </w:rPr>
        <w:t> </w:t>
      </w:r>
      <w:r w:rsidR="6D8B74DD" w:rsidRPr="005F38B6">
        <w:rPr>
          <w:rFonts w:ascii="Calibri" w:eastAsia="Aptos" w:hAnsi="Calibri" w:cs="Calibri"/>
          <w:i/>
          <w:iCs/>
          <w:sz w:val="22"/>
          <w:szCs w:val="22"/>
        </w:rPr>
        <w:t xml:space="preserve">składników mineralnych. </w:t>
      </w:r>
      <w:r w:rsidR="003F002E" w:rsidRPr="005F38B6">
        <w:rPr>
          <w:rFonts w:ascii="Calibri" w:eastAsia="Aptos" w:hAnsi="Calibri" w:cs="Calibri"/>
          <w:i/>
          <w:iCs/>
          <w:sz w:val="22"/>
          <w:szCs w:val="22"/>
        </w:rPr>
        <w:t>W okresie świątecznym nie należy o nich zapominać, ponieważ stanowią doskonałe uzupełnienie codziennego jadłospisu.</w:t>
      </w:r>
      <w:r w:rsidR="003F002E" w:rsidRPr="005F38B6" w:rsidDel="003F002E">
        <w:rPr>
          <w:rFonts w:ascii="Calibri" w:eastAsia="Aptos" w:hAnsi="Calibri" w:cs="Calibri"/>
          <w:i/>
          <w:iCs/>
          <w:sz w:val="22"/>
          <w:szCs w:val="22"/>
        </w:rPr>
        <w:t xml:space="preserve"> </w:t>
      </w:r>
      <w:r w:rsidR="6D8B74DD" w:rsidRPr="005F38B6">
        <w:rPr>
          <w:rFonts w:ascii="Calibri" w:eastAsia="Aptos" w:hAnsi="Calibri" w:cs="Calibri"/>
          <w:i/>
          <w:iCs/>
          <w:sz w:val="22"/>
          <w:szCs w:val="22"/>
        </w:rPr>
        <w:t>To, co trafia na talerz pacjenta, ma realny wpływ nie tylko na jego codzienne samopoczucie, ale</w:t>
      </w:r>
      <w:r w:rsidR="003F002E" w:rsidRPr="005F38B6">
        <w:rPr>
          <w:rFonts w:ascii="Calibri" w:eastAsia="Aptos" w:hAnsi="Calibri" w:cs="Calibri"/>
          <w:i/>
          <w:iCs/>
          <w:sz w:val="22"/>
          <w:szCs w:val="22"/>
        </w:rPr>
        <w:t xml:space="preserve"> poprzez odpowiednie odżywienie organizmu,</w:t>
      </w:r>
      <w:r w:rsidR="6D8B74DD" w:rsidRPr="005F38B6">
        <w:rPr>
          <w:rFonts w:ascii="Calibri" w:eastAsia="Aptos" w:hAnsi="Calibri" w:cs="Calibri"/>
          <w:i/>
          <w:iCs/>
          <w:sz w:val="22"/>
          <w:szCs w:val="22"/>
        </w:rPr>
        <w:t xml:space="preserve"> także na</w:t>
      </w:r>
      <w:r w:rsidR="005F38B6">
        <w:rPr>
          <w:rFonts w:ascii="Calibri" w:eastAsia="Aptos" w:hAnsi="Calibri" w:cs="Calibri"/>
          <w:i/>
          <w:iCs/>
          <w:sz w:val="22"/>
          <w:szCs w:val="22"/>
        </w:rPr>
        <w:t> </w:t>
      </w:r>
      <w:r w:rsidR="6D8B74DD" w:rsidRPr="005F38B6">
        <w:rPr>
          <w:rFonts w:ascii="Calibri" w:eastAsia="Aptos" w:hAnsi="Calibri" w:cs="Calibri"/>
          <w:i/>
          <w:iCs/>
          <w:sz w:val="22"/>
          <w:szCs w:val="22"/>
        </w:rPr>
        <w:t>przebieg całej terapii</w:t>
      </w:r>
      <w:r w:rsidR="6D8B74DD" w:rsidRPr="005F38B6">
        <w:rPr>
          <w:rFonts w:ascii="Calibri" w:eastAsia="Aptos" w:hAnsi="Calibri" w:cs="Calibri"/>
          <w:sz w:val="22"/>
          <w:szCs w:val="22"/>
        </w:rPr>
        <w:t xml:space="preserve"> </w:t>
      </w:r>
      <w:r w:rsidRPr="005F38B6">
        <w:rPr>
          <w:rFonts w:ascii="Calibri" w:hAnsi="Calibri" w:cs="Calibri"/>
          <w:sz w:val="22"/>
          <w:szCs w:val="22"/>
        </w:rPr>
        <w:t xml:space="preserve">– podsumowuje </w:t>
      </w:r>
      <w:r w:rsidR="007649B2" w:rsidRPr="005F38B6">
        <w:rPr>
          <w:rFonts w:ascii="Calibri" w:hAnsi="Calibri" w:cs="Calibri"/>
          <w:b/>
          <w:bCs/>
          <w:sz w:val="22"/>
          <w:szCs w:val="22"/>
        </w:rPr>
        <w:t xml:space="preserve">Magdalena </w:t>
      </w:r>
      <w:proofErr w:type="spellStart"/>
      <w:r w:rsidR="007649B2" w:rsidRPr="005F38B6">
        <w:rPr>
          <w:rFonts w:ascii="Calibri" w:hAnsi="Calibri" w:cs="Calibri"/>
          <w:b/>
          <w:bCs/>
          <w:sz w:val="22"/>
          <w:szCs w:val="22"/>
        </w:rPr>
        <w:t>Siuba</w:t>
      </w:r>
      <w:proofErr w:type="spellEnd"/>
      <w:r w:rsidR="007649B2" w:rsidRPr="005F38B6">
        <w:rPr>
          <w:rFonts w:ascii="Calibri" w:hAnsi="Calibri" w:cs="Calibri"/>
          <w:b/>
          <w:bCs/>
          <w:sz w:val="22"/>
          <w:szCs w:val="22"/>
        </w:rPr>
        <w:t>-Strzelińska</w:t>
      </w:r>
      <w:r w:rsidR="30EE1F47" w:rsidRPr="005F38B6">
        <w:rPr>
          <w:rFonts w:ascii="Calibri" w:hAnsi="Calibri" w:cs="Calibri"/>
          <w:b/>
          <w:bCs/>
          <w:sz w:val="22"/>
          <w:szCs w:val="22"/>
        </w:rPr>
        <w:t>.</w:t>
      </w:r>
    </w:p>
    <w:sectPr w:rsidR="00AF2CC5" w:rsidRPr="005F38B6">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B9C4D" w14:textId="77777777" w:rsidR="00205CFB" w:rsidRDefault="00205CFB" w:rsidP="005F38B6">
      <w:pPr>
        <w:spacing w:after="0" w:line="240" w:lineRule="auto"/>
      </w:pPr>
      <w:r>
        <w:separator/>
      </w:r>
    </w:p>
  </w:endnote>
  <w:endnote w:type="continuationSeparator" w:id="0">
    <w:p w14:paraId="1D7C8C3A" w14:textId="77777777" w:rsidR="00205CFB" w:rsidRDefault="00205CFB" w:rsidP="005F3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EFABA" w14:textId="77777777" w:rsidR="00205CFB" w:rsidRDefault="00205CFB" w:rsidP="005F38B6">
      <w:pPr>
        <w:spacing w:after="0" w:line="240" w:lineRule="auto"/>
      </w:pPr>
      <w:r>
        <w:separator/>
      </w:r>
    </w:p>
  </w:footnote>
  <w:footnote w:type="continuationSeparator" w:id="0">
    <w:p w14:paraId="2CC58E6D" w14:textId="77777777" w:rsidR="00205CFB" w:rsidRDefault="00205CFB" w:rsidP="005F38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87CDC" w14:textId="338756FB" w:rsidR="005F38B6" w:rsidRDefault="005F38B6">
    <w:pPr>
      <w:pStyle w:val="Nagwek"/>
    </w:pPr>
    <w:r>
      <w:rPr>
        <w:noProof/>
        <w:lang w:eastAsia="pl-PL"/>
      </w:rPr>
      <w:drawing>
        <wp:anchor distT="0" distB="0" distL="114300" distR="114300" simplePos="0" relativeHeight="251659264" behindDoc="0" locked="0" layoutInCell="1" allowOverlap="1" wp14:anchorId="6A20B22C" wp14:editId="26E8BCC3">
          <wp:simplePos x="0" y="0"/>
          <wp:positionH relativeFrom="margin">
            <wp:align>right</wp:align>
          </wp:positionH>
          <wp:positionV relativeFrom="paragraph">
            <wp:posOffset>-198755</wp:posOffset>
          </wp:positionV>
          <wp:extent cx="1388110" cy="641350"/>
          <wp:effectExtent l="0" t="0" r="2540" b="6350"/>
          <wp:wrapSquare wrapText="bothSides"/>
          <wp:docPr id="16" name="Obraz 16" descr="A purple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Obraz 16" descr="A purple circle with white text&#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5264" t="9573" r="6670" b="9062"/>
                  <a:stretch/>
                </pic:blipFill>
                <pic:spPr bwMode="auto">
                  <a:xfrm>
                    <a:off x="0" y="0"/>
                    <a:ext cx="1388110" cy="6413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E23"/>
    <w:rsid w:val="00013178"/>
    <w:rsid w:val="00056B80"/>
    <w:rsid w:val="000B4EF4"/>
    <w:rsid w:val="000D4D89"/>
    <w:rsid w:val="00120477"/>
    <w:rsid w:val="001326D7"/>
    <w:rsid w:val="001369D7"/>
    <w:rsid w:val="00143D2C"/>
    <w:rsid w:val="001712A7"/>
    <w:rsid w:val="001C3B9D"/>
    <w:rsid w:val="00205CFB"/>
    <w:rsid w:val="00240B18"/>
    <w:rsid w:val="00252D5D"/>
    <w:rsid w:val="002C1590"/>
    <w:rsid w:val="002C1FFF"/>
    <w:rsid w:val="002E1E23"/>
    <w:rsid w:val="00345939"/>
    <w:rsid w:val="003530AC"/>
    <w:rsid w:val="003D0A29"/>
    <w:rsid w:val="003F002E"/>
    <w:rsid w:val="00455520"/>
    <w:rsid w:val="00471D63"/>
    <w:rsid w:val="00490AB6"/>
    <w:rsid w:val="00490EAD"/>
    <w:rsid w:val="005C48B7"/>
    <w:rsid w:val="005D1892"/>
    <w:rsid w:val="005F38B6"/>
    <w:rsid w:val="00627A22"/>
    <w:rsid w:val="006609CA"/>
    <w:rsid w:val="00685893"/>
    <w:rsid w:val="0069293D"/>
    <w:rsid w:val="006F417F"/>
    <w:rsid w:val="006F489F"/>
    <w:rsid w:val="007355F4"/>
    <w:rsid w:val="007649B2"/>
    <w:rsid w:val="007E2E64"/>
    <w:rsid w:val="007E6C93"/>
    <w:rsid w:val="0082200F"/>
    <w:rsid w:val="00893B90"/>
    <w:rsid w:val="008C262F"/>
    <w:rsid w:val="008C597D"/>
    <w:rsid w:val="008F15CE"/>
    <w:rsid w:val="008F7A20"/>
    <w:rsid w:val="00944538"/>
    <w:rsid w:val="00995C5E"/>
    <w:rsid w:val="00A22BD1"/>
    <w:rsid w:val="00A3188F"/>
    <w:rsid w:val="00A37DD9"/>
    <w:rsid w:val="00A70782"/>
    <w:rsid w:val="00A72EED"/>
    <w:rsid w:val="00AF2CC5"/>
    <w:rsid w:val="00B12C5C"/>
    <w:rsid w:val="00B32B30"/>
    <w:rsid w:val="00B60277"/>
    <w:rsid w:val="00B62BE6"/>
    <w:rsid w:val="00B76B8D"/>
    <w:rsid w:val="00C75E31"/>
    <w:rsid w:val="00CF2E7D"/>
    <w:rsid w:val="00D15533"/>
    <w:rsid w:val="00D16BCA"/>
    <w:rsid w:val="00DB15AA"/>
    <w:rsid w:val="00DC2CBF"/>
    <w:rsid w:val="00DD25DF"/>
    <w:rsid w:val="00E00735"/>
    <w:rsid w:val="00E148D3"/>
    <w:rsid w:val="00E97BB9"/>
    <w:rsid w:val="00EB1485"/>
    <w:rsid w:val="00F02128"/>
    <w:rsid w:val="00F27EC9"/>
    <w:rsid w:val="00F77416"/>
    <w:rsid w:val="00FA5F2B"/>
    <w:rsid w:val="00FC4D9F"/>
    <w:rsid w:val="04EDB119"/>
    <w:rsid w:val="068F9FAB"/>
    <w:rsid w:val="072468E3"/>
    <w:rsid w:val="0F2AC155"/>
    <w:rsid w:val="103AB307"/>
    <w:rsid w:val="1125917B"/>
    <w:rsid w:val="11FB8865"/>
    <w:rsid w:val="12A06720"/>
    <w:rsid w:val="13924EB2"/>
    <w:rsid w:val="1B972B4C"/>
    <w:rsid w:val="1DC0E7F4"/>
    <w:rsid w:val="1EE0E041"/>
    <w:rsid w:val="2361B020"/>
    <w:rsid w:val="239615D4"/>
    <w:rsid w:val="2419C285"/>
    <w:rsid w:val="2C66BB09"/>
    <w:rsid w:val="2D3C321E"/>
    <w:rsid w:val="2D8E65E9"/>
    <w:rsid w:val="2DB6CF27"/>
    <w:rsid w:val="30EE1F47"/>
    <w:rsid w:val="3696136B"/>
    <w:rsid w:val="3A51820F"/>
    <w:rsid w:val="3BFD5077"/>
    <w:rsid w:val="3F0B372E"/>
    <w:rsid w:val="4437EEA8"/>
    <w:rsid w:val="45B52985"/>
    <w:rsid w:val="51ABDB76"/>
    <w:rsid w:val="5541B1C0"/>
    <w:rsid w:val="5CE2E649"/>
    <w:rsid w:val="5FBE822F"/>
    <w:rsid w:val="63F211F0"/>
    <w:rsid w:val="6403E757"/>
    <w:rsid w:val="6D8B74DD"/>
    <w:rsid w:val="6E8F2229"/>
    <w:rsid w:val="751D4E7E"/>
    <w:rsid w:val="79150970"/>
    <w:rsid w:val="7C0434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F8F77"/>
  <w15:chartTrackingRefBased/>
  <w15:docId w15:val="{E2CC3960-F5D8-4046-A32D-ECDB77FD6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2E1E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2E1E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2E1E2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2E1E2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2E1E2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2E1E2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E1E2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E1E2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E1E2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E1E2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2E1E2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2E1E2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E1E2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2E1E2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2E1E2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E1E2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E1E2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E1E23"/>
    <w:rPr>
      <w:rFonts w:eastAsiaTheme="majorEastAsia" w:cstheme="majorBidi"/>
      <w:color w:val="272727" w:themeColor="text1" w:themeTint="D8"/>
    </w:rPr>
  </w:style>
  <w:style w:type="paragraph" w:styleId="Tytu">
    <w:name w:val="Title"/>
    <w:basedOn w:val="Normalny"/>
    <w:next w:val="Normalny"/>
    <w:link w:val="TytuZnak"/>
    <w:uiPriority w:val="10"/>
    <w:qFormat/>
    <w:rsid w:val="002E1E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E1E2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E1E2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E1E2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E1E23"/>
    <w:pPr>
      <w:spacing w:before="160"/>
      <w:jc w:val="center"/>
    </w:pPr>
    <w:rPr>
      <w:i/>
      <w:iCs/>
      <w:color w:val="404040" w:themeColor="text1" w:themeTint="BF"/>
    </w:rPr>
  </w:style>
  <w:style w:type="character" w:customStyle="1" w:styleId="CytatZnak">
    <w:name w:val="Cytat Znak"/>
    <w:basedOn w:val="Domylnaczcionkaakapitu"/>
    <w:link w:val="Cytat"/>
    <w:uiPriority w:val="29"/>
    <w:rsid w:val="002E1E23"/>
    <w:rPr>
      <w:i/>
      <w:iCs/>
      <w:color w:val="404040" w:themeColor="text1" w:themeTint="BF"/>
    </w:rPr>
  </w:style>
  <w:style w:type="paragraph" w:styleId="Akapitzlist">
    <w:name w:val="List Paragraph"/>
    <w:basedOn w:val="Normalny"/>
    <w:uiPriority w:val="34"/>
    <w:qFormat/>
    <w:rsid w:val="002E1E23"/>
    <w:pPr>
      <w:ind w:left="720"/>
      <w:contextualSpacing/>
    </w:pPr>
  </w:style>
  <w:style w:type="character" w:styleId="Wyrnienieintensywne">
    <w:name w:val="Intense Emphasis"/>
    <w:basedOn w:val="Domylnaczcionkaakapitu"/>
    <w:uiPriority w:val="21"/>
    <w:qFormat/>
    <w:rsid w:val="002E1E23"/>
    <w:rPr>
      <w:i/>
      <w:iCs/>
      <w:color w:val="0F4761" w:themeColor="accent1" w:themeShade="BF"/>
    </w:rPr>
  </w:style>
  <w:style w:type="paragraph" w:styleId="Cytatintensywny">
    <w:name w:val="Intense Quote"/>
    <w:basedOn w:val="Normalny"/>
    <w:next w:val="Normalny"/>
    <w:link w:val="CytatintensywnyZnak"/>
    <w:uiPriority w:val="30"/>
    <w:qFormat/>
    <w:rsid w:val="002E1E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2E1E23"/>
    <w:rPr>
      <w:i/>
      <w:iCs/>
      <w:color w:val="0F4761" w:themeColor="accent1" w:themeShade="BF"/>
    </w:rPr>
  </w:style>
  <w:style w:type="character" w:styleId="Odwoanieintensywne">
    <w:name w:val="Intense Reference"/>
    <w:basedOn w:val="Domylnaczcionkaakapitu"/>
    <w:uiPriority w:val="32"/>
    <w:qFormat/>
    <w:rsid w:val="002E1E23"/>
    <w:rPr>
      <w:b/>
      <w:bCs/>
      <w:smallCaps/>
      <w:color w:val="0F4761" w:themeColor="accent1" w:themeShade="BF"/>
      <w:spacing w:val="5"/>
    </w:rPr>
  </w:style>
  <w:style w:type="paragraph" w:styleId="Poprawka">
    <w:name w:val="Revision"/>
    <w:hidden/>
    <w:uiPriority w:val="99"/>
    <w:semiHidden/>
    <w:rsid w:val="00A70782"/>
    <w:pPr>
      <w:spacing w:after="0" w:line="240" w:lineRule="auto"/>
    </w:pPr>
  </w:style>
  <w:style w:type="paragraph" w:styleId="NormalnyWeb">
    <w:name w:val="Normal (Web)"/>
    <w:basedOn w:val="Normalny"/>
    <w:uiPriority w:val="99"/>
    <w:semiHidden/>
    <w:unhideWhenUsed/>
    <w:rsid w:val="00F02128"/>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paragraph" w:styleId="Nagwek">
    <w:name w:val="header"/>
    <w:basedOn w:val="Normalny"/>
    <w:link w:val="NagwekZnak"/>
    <w:uiPriority w:val="99"/>
    <w:unhideWhenUsed/>
    <w:rsid w:val="005F38B6"/>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5F38B6"/>
  </w:style>
  <w:style w:type="paragraph" w:styleId="Stopka">
    <w:name w:val="footer"/>
    <w:basedOn w:val="Normalny"/>
    <w:link w:val="StopkaZnak"/>
    <w:uiPriority w:val="99"/>
    <w:unhideWhenUsed/>
    <w:rsid w:val="005F38B6"/>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5F38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7580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4720ed5e-c545-46eb-99a5-958dd333e9f2}" enabled="0" method="" siteId="{4720ed5e-c545-46eb-99a5-958dd333e9f2}" removed="1"/>
</clbl:labelList>
</file>

<file path=docProps/app.xml><?xml version="1.0" encoding="utf-8"?>
<Properties xmlns="http://schemas.openxmlformats.org/officeDocument/2006/extended-properties" xmlns:vt="http://schemas.openxmlformats.org/officeDocument/2006/docPropsVTypes">
  <Template>Normal</Template>
  <TotalTime>17</TotalTime>
  <Pages>2</Pages>
  <Words>712</Words>
  <Characters>4274</Characters>
  <Application>Microsoft Office Word</Application>
  <DocSecurity>4</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Wiktoria Wiza</dc:creator>
  <cp:keywords/>
  <dc:description/>
  <cp:lastModifiedBy>Wiktoria Wiza</cp:lastModifiedBy>
  <cp:revision>2</cp:revision>
  <dcterms:created xsi:type="dcterms:W3CDTF">2025-12-08T08:57:00Z</dcterms:created>
  <dcterms:modified xsi:type="dcterms:W3CDTF">2025-12-08T08:57:00Z</dcterms:modified>
</cp:coreProperties>
</file>