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FDA54D" w:rsidR="00517D14" w:rsidRDefault="00517D14">
      <w:pPr>
        <w:jc w:val="center"/>
        <w:rPr>
          <w:rFonts w:ascii="Arial" w:eastAsia="Arial" w:hAnsi="Arial" w:cs="Arial"/>
        </w:rPr>
      </w:pPr>
    </w:p>
    <w:p w14:paraId="1D104DF7" w14:textId="158BBF6B" w:rsidR="00733F05" w:rsidRDefault="00733F05" w:rsidP="00733F05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</w:pPr>
      <w:r w:rsidRPr="00733F05"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  <w:t xml:space="preserve">CANAIS STAR, 24KITCHEN E DISNEY TRAZEM PROGRAMAÇÃO NATALÍCIA PARA TODA A FAMÍLIA </w:t>
      </w:r>
    </w:p>
    <w:p w14:paraId="71C14A87" w14:textId="6667E341" w:rsidR="00733F05" w:rsidRPr="00733F05" w:rsidRDefault="002D1283" w:rsidP="00733F05">
      <w:pPr>
        <w:pStyle w:val="PargrafodaLista"/>
        <w:numPr>
          <w:ilvl w:val="0"/>
          <w:numId w:val="2"/>
        </w:numPr>
        <w:spacing w:before="240" w:after="20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“</w:t>
      </w:r>
      <w:r w:rsidR="00733F05"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Grinch”, “Holiday Touchdown: A Chiefs Love Story”, “Os Dois Missionários” e “Cinema Paraíso” </w:t>
      </w:r>
      <w:r w:rsidR="00733F05"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são algumas das grandes apostas nos canais STAR para este Natal;</w:t>
      </w:r>
    </w:p>
    <w:p w14:paraId="1F551EF9" w14:textId="77777777" w:rsidR="00733F05" w:rsidRPr="00733F05" w:rsidRDefault="00733F05" w:rsidP="00733F05">
      <w:pPr>
        <w:pStyle w:val="PargrafodaLista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O 24Kitchen traz muita inspiração para a Mesa de Natal, com destaque para o “Especial de Natal com David Carreira”, que estreia a 18 de dezembro;</w:t>
      </w:r>
    </w:p>
    <w:p w14:paraId="1F91E8BC" w14:textId="77777777" w:rsidR="00733F05" w:rsidRPr="00733F05" w:rsidRDefault="00733F05" w:rsidP="00733F05">
      <w:pPr>
        <w:pStyle w:val="PargrafodaLista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 xml:space="preserve">No Disney Jr. há novos episódios das séries favoritas do canal e ainda episódios temáticos do </w:t>
      </w:r>
      <w:proofErr w:type="spellStart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Mickey</w:t>
      </w:r>
      <w:proofErr w:type="spellEnd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 xml:space="preserve"> e Minnie;</w:t>
      </w:r>
    </w:p>
    <w:p w14:paraId="3B9A4991" w14:textId="77777777" w:rsidR="00733F05" w:rsidRPr="00733F05" w:rsidRDefault="00733F05" w:rsidP="00733F05">
      <w:pPr>
        <w:pStyle w:val="PargrafodaLista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“</w:t>
      </w:r>
      <w:proofErr w:type="spellStart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Prep</w:t>
      </w:r>
      <w:proofErr w:type="spellEnd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 xml:space="preserve">’ Aterragem: Protocolo Bola de Neve” é a grande novidade do Disney </w:t>
      </w:r>
      <w:proofErr w:type="spellStart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Channel</w:t>
      </w:r>
      <w:proofErr w:type="spellEnd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 xml:space="preserve">, que estreia também novos episódios de “Os Green na Cidade Grande” e “Zombies: A Série </w:t>
      </w:r>
      <w:proofErr w:type="spellStart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Re-Animada</w:t>
      </w:r>
      <w:proofErr w:type="spellEnd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”;</w:t>
      </w:r>
    </w:p>
    <w:p w14:paraId="29050E47" w14:textId="77777777" w:rsidR="00733F05" w:rsidRPr="00733F05" w:rsidRDefault="00733F05" w:rsidP="00733F05">
      <w:pPr>
        <w:pStyle w:val="PargrafodaLista"/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33F0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Imagens </w:t>
      </w:r>
      <w:proofErr w:type="spellStart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</w:rPr>
        <w:t>disponíveis</w:t>
      </w:r>
      <w:proofErr w:type="spellEnd"/>
      <w:r w:rsidRPr="00733F0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hyperlink r:id="rId8">
        <w:proofErr w:type="spellStart"/>
        <w:r w:rsidRPr="00733F05">
          <w:rPr>
            <w:rStyle w:val="Hiperligao"/>
            <w:rFonts w:ascii="Arial" w:hAnsi="Arial" w:cs="Arial"/>
            <w:b/>
            <w:bCs/>
            <w:color w:val="000000" w:themeColor="text1"/>
            <w:sz w:val="22"/>
            <w:szCs w:val="22"/>
          </w:rPr>
          <w:t>aqui</w:t>
        </w:r>
        <w:proofErr w:type="spellEnd"/>
      </w:hyperlink>
      <w:r w:rsidRPr="00733F0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2018206" w14:textId="77777777" w:rsidR="00733F05" w:rsidRPr="00F74FCD" w:rsidRDefault="00733F05" w:rsidP="00733F05">
      <w:pPr>
        <w:pStyle w:val="PargrafodaLista"/>
        <w:spacing w:after="0" w:line="360" w:lineRule="auto"/>
        <w:ind w:left="0" w:right="-1"/>
        <w:rPr>
          <w:rFonts w:ascii="Arial" w:hAnsi="Arial" w:cs="Arial"/>
          <w:color w:val="FF7D17"/>
          <w:sz w:val="18"/>
          <w:szCs w:val="18"/>
        </w:rPr>
      </w:pPr>
    </w:p>
    <w:p w14:paraId="4EE5FDEA" w14:textId="77777777" w:rsidR="00733F05" w:rsidRDefault="00733F05" w:rsidP="00733F05">
      <w:pPr>
        <w:spacing w:after="0" w:line="360" w:lineRule="auto"/>
        <w:rPr>
          <w:rFonts w:ascii="Arial" w:hAnsi="Arial" w:cs="Arial"/>
          <w:i/>
          <w:sz w:val="20"/>
        </w:rPr>
      </w:pPr>
      <w:r w:rsidRPr="00507BB0">
        <w:rPr>
          <w:rFonts w:ascii="Arial" w:hAnsi="Arial" w:cs="Arial"/>
          <w:i/>
          <w:sz w:val="20"/>
        </w:rPr>
        <w:t>Lisboa,</w:t>
      </w:r>
      <w:r>
        <w:rPr>
          <w:rFonts w:ascii="Arial" w:hAnsi="Arial" w:cs="Arial"/>
          <w:i/>
          <w:sz w:val="20"/>
        </w:rPr>
        <w:t xml:space="preserve"> 09</w:t>
      </w:r>
      <w:r w:rsidRPr="00507BB0">
        <w:rPr>
          <w:rFonts w:ascii="Arial" w:hAnsi="Arial" w:cs="Arial"/>
          <w:i/>
          <w:sz w:val="20"/>
        </w:rPr>
        <w:t xml:space="preserve"> de</w:t>
      </w:r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dezembro</w:t>
      </w:r>
      <w:proofErr w:type="spellEnd"/>
      <w:r>
        <w:rPr>
          <w:rFonts w:ascii="Arial" w:hAnsi="Arial" w:cs="Arial"/>
          <w:i/>
          <w:sz w:val="20"/>
        </w:rPr>
        <w:t xml:space="preserve"> de </w:t>
      </w:r>
      <w:r w:rsidRPr="00507BB0">
        <w:rPr>
          <w:rFonts w:ascii="Arial" w:hAnsi="Arial" w:cs="Arial"/>
          <w:i/>
          <w:sz w:val="20"/>
        </w:rPr>
        <w:t>202</w:t>
      </w:r>
      <w:r>
        <w:rPr>
          <w:rFonts w:ascii="Arial" w:hAnsi="Arial" w:cs="Arial"/>
          <w:i/>
          <w:sz w:val="20"/>
        </w:rPr>
        <w:t>5</w:t>
      </w:r>
      <w:bookmarkStart w:id="0" w:name="_Hlk168407513"/>
    </w:p>
    <w:p w14:paraId="684ADCC3" w14:textId="77777777" w:rsidR="00733F05" w:rsidRPr="00E264D8" w:rsidRDefault="00733F05" w:rsidP="00733F05">
      <w:pPr>
        <w:spacing w:after="0" w:line="360" w:lineRule="auto"/>
        <w:rPr>
          <w:rFonts w:ascii="Arial" w:hAnsi="Arial" w:cs="Arial"/>
          <w:i/>
          <w:sz w:val="20"/>
        </w:rPr>
      </w:pPr>
    </w:p>
    <w:p w14:paraId="1B040E1E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Este Natal, como já é habitual, os canais STAR prepararam uma programação especial para todos os gostos, desde maratonas dos clássicos da época a estreias imperdíveis, além dos habituais romances, </w:t>
      </w:r>
      <w:r w:rsidRPr="00733F05">
        <w:rPr>
          <w:rFonts w:ascii="Arial" w:hAnsi="Arial" w:cs="Arial"/>
          <w:i/>
          <w:sz w:val="22"/>
          <w:szCs w:val="22"/>
          <w:lang w:val="pt-PT"/>
        </w:rPr>
        <w:t>thrillers</w:t>
      </w:r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e boas doses de comédia para toda a família. Também o 24Kitchen se junta à festa com propostas gastronómicas para a Mesa de Natal, e os canais Disney Jr. e Disney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Channel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trazem conteúdos temáticos para animar as férias de Natal dos mais novos.</w:t>
      </w:r>
    </w:p>
    <w:p w14:paraId="059E503F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val="pt-PT"/>
        </w:rPr>
      </w:pPr>
    </w:p>
    <w:p w14:paraId="25792EF8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t-PT"/>
        </w:rPr>
      </w:pPr>
      <w:r w:rsidRPr="00733F05">
        <w:rPr>
          <w:rFonts w:ascii="Arial" w:hAnsi="Arial" w:cs="Arial"/>
          <w:b/>
          <w:bCs/>
          <w:iCs/>
          <w:sz w:val="22"/>
          <w:szCs w:val="22"/>
          <w:u w:val="single"/>
          <w:lang w:val="pt-PT"/>
        </w:rPr>
        <w:t>CANAIS STAR</w:t>
      </w:r>
    </w:p>
    <w:p w14:paraId="350BAEC5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No </w:t>
      </w:r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 xml:space="preserve">STAR </w:t>
      </w:r>
      <w:proofErr w:type="spellStart"/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>Channel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, a época mais mágica do ano celebra-se com uma seleção de clássicos e estreias imperdíveis nos dias 24 e 25 de dezembro. A véspera de Natal passa-se na companhia do jovem mais emblemático desta época, Kevin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McCallister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(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Macaulay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Culkin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), com “Sozinho em Casa”, às 19h30 e “Sozinho em Casa 2: Perdido em Nova Iorque”, às 21h20. No dia de Natal, o canal traz mais animação para toda a família com grandes produções como o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Aladdin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 e a estreia da versão animada de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Grinch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”, o live-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action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de “O Rei Leão” (2019) e ainda “As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Marvels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”.</w:t>
      </w:r>
    </w:p>
    <w:bookmarkEnd w:id="0"/>
    <w:p w14:paraId="1C3C8AC5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33F05">
        <w:rPr>
          <w:rFonts w:ascii="Arial" w:hAnsi="Arial" w:cs="Arial"/>
          <w:iCs/>
          <w:sz w:val="22"/>
          <w:szCs w:val="22"/>
          <w:lang w:val="pt-PT"/>
        </w:rPr>
        <w:lastRenderedPageBreak/>
        <w:t xml:space="preserve">Já na </w:t>
      </w:r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 xml:space="preserve">STAR </w:t>
      </w:r>
      <w:proofErr w:type="spellStart"/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>Life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, o Natal chega mais cedo com o especial “Natal Todos os Dias” – </w:t>
      </w:r>
      <w:r w:rsidRPr="00733F0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uma grande coleção de TV </w:t>
      </w:r>
      <w:proofErr w:type="spellStart"/>
      <w:r w:rsidRPr="00733F0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>Movies</w:t>
      </w:r>
      <w:proofErr w:type="spellEnd"/>
      <w:r w:rsidRPr="00733F0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 natalícios – durante todo o mês de dezembro. Até ao Natal, o canal traz uma série de estreias e regressos, entre os quais se destacam os filmes </w:t>
      </w:r>
      <w:r w:rsidRPr="00733F05">
        <w:rPr>
          <w:rFonts w:ascii="Arial" w:hAnsi="Arial" w:cs="Arial"/>
          <w:iCs/>
          <w:sz w:val="22"/>
          <w:szCs w:val="22"/>
          <w:lang w:val="pt-PT"/>
        </w:rPr>
        <w:t>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The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Christmas Ring”, no dia 6 às 18h45,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Holiday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Hearts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”, dia 14 às 16h45 e “A Carol for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Two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”, dia 20 às 17h00. E na Consoada e no dia de Natal, há mais títulos a não perder, como a estreia de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Holiday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Touchdown: A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Chiefs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Love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Story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”, no dia 24, e de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The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Christmas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Quest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” e “Santa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Tell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Me”, ambos no dia 25.</w:t>
      </w:r>
    </w:p>
    <w:p w14:paraId="59A45AD1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“A Festa Continua” no </w:t>
      </w:r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 xml:space="preserve">STAR </w:t>
      </w:r>
      <w:proofErr w:type="spellStart"/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>Comedy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, que, durante o mês de dezembro, vai emitir cinco episódios de diferentes séries, sempre em maratona, com uma boa dose de humor e momentos inesquecíveis. Para celebrar as séries que ainda não tiveram oportunidade de festejar os seus aniversários, o STAR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Comedy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dá os parabéns a “Foi Assim Que Aconteceu”, que celebra os seus 20 anos, “A Teoria do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Big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Bang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”, com 18 anos e, por último,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American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Dad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”, que completa 20 anos.</w:t>
      </w:r>
    </w:p>
    <w:p w14:paraId="113CE70F" w14:textId="77777777" w:rsidR="00733F05" w:rsidRPr="00733F05" w:rsidRDefault="00733F05" w:rsidP="00733F05">
      <w:pPr>
        <w:tabs>
          <w:tab w:val="left" w:pos="2004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Nos dias 24 e 25 de dezembro, também o </w:t>
      </w:r>
      <w:r w:rsidRPr="00733F05">
        <w:rPr>
          <w:rFonts w:ascii="Arial" w:hAnsi="Arial" w:cs="Arial"/>
          <w:b/>
          <w:bCs/>
          <w:iCs/>
          <w:sz w:val="22"/>
          <w:szCs w:val="22"/>
          <w:lang w:val="pt-PT"/>
        </w:rPr>
        <w:t>STAR Crime</w:t>
      </w:r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reuniu uma seleção de enigmas natalícios e casos intrigantes que garantem um Natal repleto de mistério. O especial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X-Mas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Crime Time” arranca ao início da tarde de dia 24 com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Father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Brown” –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The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Star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of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Jacob” –</w:t>
      </w:r>
      <w:r w:rsidRPr="00733F0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 </w:t>
      </w:r>
      <w:r w:rsidRPr="00733F05">
        <w:rPr>
          <w:rFonts w:ascii="Arial" w:hAnsi="Arial" w:cs="Arial"/>
          <w:iCs/>
          <w:sz w:val="22"/>
          <w:szCs w:val="22"/>
          <w:lang w:val="pt-PT"/>
        </w:rPr>
        <w:t>onde toda a trama se desenrola durante o Natal. Seguem-se outros episódios natalícios das séries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The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Chelsea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Detective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”, “Vera”, “Os Mistérios de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Brokenwood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 e ainda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Midsomer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Murders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”. Para além destes episódios, a noite de Consoada traz também os dois episódios de Natal da 13ª temporada de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Death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in Paradise”. Já no dia seguinte, o grande destaque vai para a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minisérie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“Agatha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Christie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: Na Hora H”, que será emitida em maratona, e ainda para a estreia dos episódios especiais de Natal da 14ª temporada de “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Death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 xml:space="preserve"> in Paradise”. A noite termina com o filme “Um Crime no Expresso do Oriente” (2017), baseado no célebre romance de Agatha </w:t>
      </w:r>
      <w:proofErr w:type="spellStart"/>
      <w:r w:rsidRPr="00733F05">
        <w:rPr>
          <w:rFonts w:ascii="Arial" w:hAnsi="Arial" w:cs="Arial"/>
          <w:iCs/>
          <w:sz w:val="22"/>
          <w:szCs w:val="22"/>
          <w:lang w:val="pt-PT"/>
        </w:rPr>
        <w:t>Christie</w:t>
      </w:r>
      <w:proofErr w:type="spellEnd"/>
      <w:r w:rsidRPr="00733F05">
        <w:rPr>
          <w:rFonts w:ascii="Arial" w:hAnsi="Arial" w:cs="Arial"/>
          <w:iCs/>
          <w:sz w:val="22"/>
          <w:szCs w:val="22"/>
          <w:lang w:val="pt-PT"/>
        </w:rPr>
        <w:t>, pelas 20h10.</w:t>
      </w:r>
    </w:p>
    <w:p w14:paraId="6878E9D6" w14:textId="77777777" w:rsidR="00733F05" w:rsidRPr="00733F05" w:rsidRDefault="00733F05" w:rsidP="00733F05">
      <w:pPr>
        <w:tabs>
          <w:tab w:val="left" w:pos="2004"/>
        </w:tabs>
        <w:spacing w:after="0" w:line="360" w:lineRule="auto"/>
        <w:ind w:right="-1"/>
        <w:jc w:val="both"/>
        <w:rPr>
          <w:rFonts w:ascii="Arial" w:hAnsi="Arial" w:cs="Arial"/>
          <w:sz w:val="22"/>
          <w:szCs w:val="22"/>
          <w:lang w:val="pt-PT"/>
        </w:rPr>
      </w:pPr>
      <w:r w:rsidRPr="00733F05">
        <w:rPr>
          <w:rFonts w:ascii="Arial" w:hAnsi="Arial" w:cs="Arial"/>
          <w:sz w:val="22"/>
          <w:szCs w:val="22"/>
          <w:lang w:val="pt-PT"/>
        </w:rPr>
        <w:t xml:space="preserve">Para terminar este “Natal Épico” nos canais STAR, o </w:t>
      </w:r>
      <w:r w:rsidRPr="00733F05">
        <w:rPr>
          <w:rFonts w:ascii="Arial" w:hAnsi="Arial" w:cs="Arial"/>
          <w:b/>
          <w:bCs/>
          <w:sz w:val="22"/>
          <w:szCs w:val="22"/>
          <w:lang w:val="pt-PT"/>
        </w:rPr>
        <w:t xml:space="preserve">STAR </w:t>
      </w:r>
      <w:proofErr w:type="spellStart"/>
      <w:r w:rsidRPr="00733F05">
        <w:rPr>
          <w:rFonts w:ascii="Arial" w:hAnsi="Arial" w:cs="Arial"/>
          <w:b/>
          <w:bCs/>
          <w:sz w:val="22"/>
          <w:szCs w:val="22"/>
          <w:lang w:val="pt-PT"/>
        </w:rPr>
        <w:t>Movies</w:t>
      </w:r>
      <w:proofErr w:type="spellEnd"/>
      <w:r w:rsidRPr="00733F05">
        <w:rPr>
          <w:rFonts w:ascii="Arial" w:hAnsi="Arial" w:cs="Arial"/>
          <w:sz w:val="22"/>
          <w:szCs w:val="22"/>
          <w:lang w:val="pt-PT"/>
        </w:rPr>
        <w:t xml:space="preserve"> celebra a época festiva com histórias emocionantes, heróis inesquecíveis e grandes aventuras. Na véspera de Natal, o canal estreia “Os Dois Missionários”, às 21h15 – para uma Consoada repleta de ação e muita emoção. O especial continua na madrugada do dia de Natal, com a estreia de “Cinema Paraíso”, às 00h05 de dia 26.</w:t>
      </w:r>
    </w:p>
    <w:p w14:paraId="01AFAA36" w14:textId="77777777" w:rsidR="00733F05" w:rsidRPr="00733F05" w:rsidRDefault="00733F05" w:rsidP="00733F05">
      <w:pPr>
        <w:tabs>
          <w:tab w:val="left" w:pos="2004"/>
        </w:tabs>
        <w:spacing w:after="0" w:line="360" w:lineRule="auto"/>
        <w:ind w:right="-1"/>
        <w:jc w:val="both"/>
        <w:rPr>
          <w:rFonts w:ascii="Arial" w:hAnsi="Arial" w:cs="Arial"/>
          <w:sz w:val="22"/>
          <w:szCs w:val="22"/>
          <w:lang w:val="pt-PT"/>
        </w:rPr>
      </w:pPr>
    </w:p>
    <w:p w14:paraId="4B218992" w14:textId="77777777" w:rsidR="00733F05" w:rsidRPr="00733F05" w:rsidRDefault="00733F05" w:rsidP="00733F05">
      <w:pPr>
        <w:tabs>
          <w:tab w:val="left" w:pos="2004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u w:val="single"/>
          <w:lang w:val="pt-PT"/>
        </w:rPr>
      </w:pPr>
      <w:r w:rsidRPr="00733F05">
        <w:rPr>
          <w:rFonts w:ascii="Arial" w:hAnsi="Arial" w:cs="Arial"/>
          <w:b/>
          <w:bCs/>
          <w:sz w:val="22"/>
          <w:szCs w:val="22"/>
          <w:u w:val="single"/>
          <w:lang w:val="pt-PT"/>
        </w:rPr>
        <w:t>24KITCHEN</w:t>
      </w:r>
    </w:p>
    <w:p w14:paraId="60A78978" w14:textId="77777777" w:rsidR="00733F05" w:rsidRPr="00733F05" w:rsidRDefault="00733F05" w:rsidP="00733F05">
      <w:pPr>
        <w:spacing w:before="240" w:after="0" w:line="360" w:lineRule="auto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Para quem precisa de inspiração para a Ceia de Natal, o </w:t>
      </w:r>
      <w:r w:rsidRPr="00733F0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>24Kitchen</w:t>
      </w: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dois especiais</w:t>
      </w:r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 que exploram sabores, tradições e criatividade na cozinha nesta época festiva. Durante todo o mês de </w:t>
      </w:r>
      <w:r w:rsidRPr="00733F05">
        <w:rPr>
          <w:rFonts w:ascii="Arial" w:eastAsia="Arial" w:hAnsi="Arial" w:cs="Arial"/>
          <w:sz w:val="22"/>
          <w:szCs w:val="22"/>
          <w:lang w:val="pt-PT"/>
        </w:rPr>
        <w:lastRenderedPageBreak/>
        <w:t>dezembro, os chefs do canal trazem propostas de entrada, prato principal e sobremesas para receber a família, com episódios especiais de “Os Segredos da Tia Cátia”, “</w:t>
      </w:r>
      <w:proofErr w:type="spellStart"/>
      <w:r w:rsidRPr="00733F05">
        <w:rPr>
          <w:rFonts w:ascii="Arial" w:eastAsia="Arial" w:hAnsi="Arial" w:cs="Arial"/>
          <w:sz w:val="22"/>
          <w:szCs w:val="22"/>
          <w:lang w:val="pt-PT"/>
        </w:rPr>
        <w:t>ComTradição</w:t>
      </w:r>
      <w:proofErr w:type="spellEnd"/>
      <w:r w:rsidRPr="00733F05">
        <w:rPr>
          <w:rFonts w:ascii="Arial" w:eastAsia="Arial" w:hAnsi="Arial" w:cs="Arial"/>
          <w:sz w:val="22"/>
          <w:szCs w:val="22"/>
          <w:lang w:val="pt-PT"/>
        </w:rPr>
        <w:t>” com o chef Henrique Sá Pessoa, “Chef de Serviço” com Miguel Mesquita, e “</w:t>
      </w:r>
      <w:proofErr w:type="spellStart"/>
      <w:r w:rsidRPr="00733F05">
        <w:rPr>
          <w:rFonts w:ascii="Arial" w:eastAsia="Arial" w:hAnsi="Arial" w:cs="Arial"/>
          <w:sz w:val="22"/>
          <w:szCs w:val="22"/>
          <w:lang w:val="pt-PT"/>
        </w:rPr>
        <w:t>Nigella</w:t>
      </w:r>
      <w:proofErr w:type="spellEnd"/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: Cozinhar com Paixão, Especial de Natal”. Também Francisco Moreira marca presença com o programa especial de Natal, assim como Mary </w:t>
      </w:r>
      <w:proofErr w:type="spellStart"/>
      <w:r w:rsidRPr="00733F05">
        <w:rPr>
          <w:rFonts w:ascii="Arial" w:eastAsia="Arial" w:hAnsi="Arial" w:cs="Arial"/>
          <w:sz w:val="22"/>
          <w:szCs w:val="22"/>
          <w:lang w:val="pt-PT"/>
        </w:rPr>
        <w:t>Berry</w:t>
      </w:r>
      <w:proofErr w:type="spellEnd"/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, com </w:t>
      </w:r>
      <w:r w:rsidRPr="00733F05">
        <w:rPr>
          <w:rFonts w:ascii="Arial" w:eastAsia="Arial" w:hAnsi="Arial" w:cs="Arial"/>
          <w:bCs/>
          <w:sz w:val="22"/>
          <w:szCs w:val="22"/>
          <w:lang w:val="pt-PT"/>
        </w:rPr>
        <w:t xml:space="preserve">“Espírito de Natal com Mary </w:t>
      </w:r>
      <w:proofErr w:type="spellStart"/>
      <w:r w:rsidRPr="00733F05">
        <w:rPr>
          <w:rFonts w:ascii="Arial" w:eastAsia="Arial" w:hAnsi="Arial" w:cs="Arial"/>
          <w:bCs/>
          <w:sz w:val="22"/>
          <w:szCs w:val="22"/>
          <w:lang w:val="pt-PT"/>
        </w:rPr>
        <w:t>Berry</w:t>
      </w:r>
      <w:proofErr w:type="spellEnd"/>
      <w:r w:rsidRPr="00733F05">
        <w:rPr>
          <w:rFonts w:ascii="Arial" w:eastAsia="Arial" w:hAnsi="Arial" w:cs="Arial"/>
          <w:bCs/>
          <w:sz w:val="22"/>
          <w:szCs w:val="22"/>
          <w:lang w:val="pt-PT"/>
        </w:rPr>
        <w:t>”,</w:t>
      </w:r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 Joana Barrios, com um novo episódio “À La Barrios”, </w:t>
      </w:r>
      <w:proofErr w:type="spellStart"/>
      <w:r w:rsidRPr="00733F05">
        <w:rPr>
          <w:rFonts w:ascii="Arial" w:eastAsia="Arial" w:hAnsi="Arial" w:cs="Arial"/>
          <w:sz w:val="22"/>
          <w:szCs w:val="22"/>
          <w:lang w:val="pt-PT"/>
        </w:rPr>
        <w:t>Jamie</w:t>
      </w:r>
      <w:proofErr w:type="spellEnd"/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 Oliver e Mark </w:t>
      </w:r>
      <w:proofErr w:type="spellStart"/>
      <w:r w:rsidRPr="00733F05">
        <w:rPr>
          <w:rFonts w:ascii="Arial" w:eastAsia="Arial" w:hAnsi="Arial" w:cs="Arial"/>
          <w:sz w:val="22"/>
          <w:szCs w:val="22"/>
          <w:lang w:val="pt-PT"/>
        </w:rPr>
        <w:t>Moriarty</w:t>
      </w:r>
      <w:proofErr w:type="spellEnd"/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. </w:t>
      </w:r>
    </w:p>
    <w:p w14:paraId="1651B2DD" w14:textId="77777777" w:rsidR="00733F05" w:rsidRPr="00733F05" w:rsidRDefault="00733F05" w:rsidP="00733F05">
      <w:pPr>
        <w:spacing w:before="240" w:after="0" w:line="360" w:lineRule="auto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733F05">
        <w:rPr>
          <w:rFonts w:ascii="Arial" w:eastAsia="Arial" w:hAnsi="Arial" w:cs="Arial"/>
          <w:sz w:val="22"/>
          <w:szCs w:val="22"/>
          <w:lang w:val="pt-PT"/>
        </w:rPr>
        <w:t>O grande destaque vai para o “</w:t>
      </w:r>
      <w:r w:rsidRPr="00733F05">
        <w:rPr>
          <w:rFonts w:ascii="Arial" w:eastAsia="Arial" w:hAnsi="Arial" w:cs="Arial"/>
          <w:bCs/>
          <w:sz w:val="22"/>
          <w:szCs w:val="22"/>
          <w:lang w:val="pt-PT"/>
        </w:rPr>
        <w:t xml:space="preserve">Especial de Natal com David Carreira”, que estreia a 18 de dezembro, onde o artista prepara três receitas deliciosas – um </w:t>
      </w:r>
      <w:proofErr w:type="spellStart"/>
      <w:r w:rsidRPr="00733F05">
        <w:rPr>
          <w:rFonts w:ascii="Arial" w:eastAsia="Arial" w:hAnsi="Arial" w:cs="Arial"/>
          <w:bCs/>
          <w:i/>
          <w:iCs/>
          <w:sz w:val="22"/>
          <w:szCs w:val="22"/>
          <w:lang w:val="pt-PT"/>
        </w:rPr>
        <w:t>Chèvre</w:t>
      </w:r>
      <w:proofErr w:type="spellEnd"/>
      <w:r w:rsidRPr="00733F05">
        <w:rPr>
          <w:rFonts w:ascii="Arial" w:eastAsia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Pr="00733F05">
        <w:rPr>
          <w:rFonts w:ascii="Arial" w:eastAsia="Arial" w:hAnsi="Arial" w:cs="Arial"/>
          <w:bCs/>
          <w:i/>
          <w:iCs/>
          <w:sz w:val="22"/>
          <w:szCs w:val="22"/>
          <w:lang w:val="pt-PT"/>
        </w:rPr>
        <w:t>Chaud</w:t>
      </w:r>
      <w:proofErr w:type="spellEnd"/>
      <w:r w:rsidRPr="00733F05">
        <w:rPr>
          <w:rFonts w:ascii="Arial" w:eastAsia="Arial" w:hAnsi="Arial" w:cs="Arial"/>
          <w:bCs/>
          <w:sz w:val="22"/>
          <w:szCs w:val="22"/>
          <w:lang w:val="pt-PT"/>
        </w:rPr>
        <w:t xml:space="preserve"> à Carreira como entrada, um Bacalhau com Broa e, para sobremesa, um infalível Bolo de Chocolate com Frutos Vermelhos e Vinho do Porto.  </w:t>
      </w:r>
    </w:p>
    <w:p w14:paraId="57477BD6" w14:textId="77777777" w:rsidR="00733F05" w:rsidRPr="00733F05" w:rsidRDefault="00733F05" w:rsidP="00733F05">
      <w:pPr>
        <w:spacing w:before="240" w:after="0" w:line="360" w:lineRule="auto"/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6C669961" w14:textId="77777777" w:rsidR="00733F05" w:rsidRPr="00733F05" w:rsidRDefault="00733F05" w:rsidP="00733F05">
      <w:pPr>
        <w:spacing w:before="240" w:line="360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pt-PT"/>
        </w:rPr>
      </w:pPr>
      <w:r w:rsidRPr="00733F05">
        <w:rPr>
          <w:rFonts w:ascii="Arial" w:eastAsia="Arial" w:hAnsi="Arial" w:cs="Arial"/>
          <w:b/>
          <w:bCs/>
          <w:sz w:val="22"/>
          <w:szCs w:val="22"/>
          <w:u w:val="single"/>
          <w:lang w:val="pt-PT"/>
        </w:rPr>
        <w:t>CANAIS DISNEY</w:t>
      </w:r>
    </w:p>
    <w:p w14:paraId="371719DF" w14:textId="77777777" w:rsidR="00733F05" w:rsidRPr="00733F05" w:rsidRDefault="00733F05" w:rsidP="00733F05">
      <w:pPr>
        <w:spacing w:line="360" w:lineRule="auto"/>
        <w:ind w:right="-1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Para os mais novos, a partir do dia 20 de dezembro, os canais infantis Disney Jr. e Disney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Channel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também estão repletos de filmes e séries que celebram a magia do Natal com um especial repleto de aventuras, diversão e música.</w:t>
      </w:r>
    </w:p>
    <w:p w14:paraId="0C484EC4" w14:textId="77777777" w:rsidR="00733F05" w:rsidRPr="00733F05" w:rsidRDefault="00733F05" w:rsidP="00733F05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O </w:t>
      </w:r>
      <w:r w:rsidRPr="00733F0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>Disney Jr.</w:t>
      </w: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traz novos episódios de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RoboGobo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”,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Cãostrução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” e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SuperKitties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”, a partir de dia 20 de dezembro, às 8h00, onde as equipas enfrentam novos desafios e ajudam os amigos. Os super-heróis também entram no espírito festivo com novos episódios de “Marvel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Spidey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e a Sua Superequipa” e “Marvel Homem de Ferro e a Sua Superequipa”, repletos de ação e aventuras emocionantes. O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Mickey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e a Minnie entram também em ação com “Canções de Natal do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Mickey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e da Minnie”, “O Alegre São Nicolau”, “A Noite Antes do Natal” e “Festa das Luzes na Casa do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Mickey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Mouse”. </w:t>
      </w:r>
    </w:p>
    <w:p w14:paraId="00000015" w14:textId="274DCF95" w:rsidR="00517D14" w:rsidRPr="00733F05" w:rsidRDefault="00733F05" w:rsidP="00733F0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Já no </w:t>
      </w:r>
      <w:r w:rsidRPr="00733F0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 xml:space="preserve">Disney </w:t>
      </w:r>
      <w:proofErr w:type="spellStart"/>
      <w:r w:rsidRPr="00733F0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>Channel</w:t>
      </w:r>
      <w:proofErr w:type="spellEnd"/>
      <w:r w:rsidRPr="00733F0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 xml:space="preserve"> </w:t>
      </w:r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o “Especial Natal” arranca no dia 20 de dezembro com a estreia de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Prep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’ Aterragem: Protocolo Bola de Neve” e novos episódios de “Os Green na Cidade Grande” e “Zombies: A Série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Re-Animada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”. O fim de semana de 20 e 21 de dezembro traz ainda a emissão dos filmes “Cantar!” e “Cantar 2!” e ainda os filmes “Como Treinares o Teu Dragão”, “Como Treinares o Teu Dragão 2” e “Como Treinares o Teu Dragão 3: O Mundo Secreto”. A programação continua ao longo da semana com os especiais “O Maravilhoso Inverno do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Mickey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Mouse”, “Star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Wars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: Especial Boas Festas” e “O Diário de um Banana no Natal: Tirem-me Daqui!”. O especial fica completo com episódios temáticos das séries favoritas do canal,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Phineas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e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Ferb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”,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Jessie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” e “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Miraculous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: As Aventuras de </w:t>
      </w:r>
      <w:proofErr w:type="spellStart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Ladybug</w:t>
      </w:r>
      <w:proofErr w:type="spellEnd"/>
      <w:r w:rsidRPr="00733F05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”.</w:t>
      </w:r>
    </w:p>
    <w:p w14:paraId="00000018" w14:textId="77777777" w:rsidR="00517D14" w:rsidRPr="00733F05" w:rsidRDefault="00517D14">
      <w:pPr>
        <w:spacing w:after="0" w:line="240" w:lineRule="auto"/>
        <w:ind w:right="20"/>
        <w:jc w:val="center"/>
        <w:rPr>
          <w:rFonts w:ascii="Arial" w:eastAsia="Arial" w:hAnsi="Arial" w:cs="Arial"/>
          <w:sz w:val="20"/>
          <w:szCs w:val="20"/>
          <w:lang w:val="pt-PT"/>
        </w:rPr>
      </w:pPr>
    </w:p>
    <w:p w14:paraId="00000019" w14:textId="77777777" w:rsidR="00517D14" w:rsidRPr="00971D0F" w:rsidRDefault="00052C76">
      <w:pPr>
        <w:spacing w:after="0" w:line="240" w:lineRule="auto"/>
        <w:ind w:right="20"/>
        <w:jc w:val="center"/>
        <w:rPr>
          <w:rFonts w:ascii="Arial" w:eastAsia="Arial" w:hAnsi="Arial" w:cs="Arial"/>
          <w:sz w:val="20"/>
          <w:szCs w:val="20"/>
          <w:lang w:val="pt-PT"/>
        </w:rPr>
      </w:pPr>
      <w:r w:rsidRPr="00971D0F">
        <w:rPr>
          <w:rFonts w:ascii="Arial" w:eastAsia="Arial" w:hAnsi="Arial" w:cs="Arial"/>
          <w:sz w:val="20"/>
          <w:szCs w:val="20"/>
          <w:lang w:val="pt-PT"/>
        </w:rPr>
        <w:t># # #</w:t>
      </w:r>
    </w:p>
    <w:p w14:paraId="0000001A" w14:textId="77777777" w:rsidR="00517D14" w:rsidRPr="00971D0F" w:rsidRDefault="00517D14">
      <w:pPr>
        <w:spacing w:before="20"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14:paraId="0000001C" w14:textId="77777777" w:rsidR="00517D14" w:rsidRPr="00971D0F" w:rsidRDefault="00517D14">
      <w:pPr>
        <w:spacing w:before="20" w:after="0" w:line="240" w:lineRule="auto"/>
        <w:ind w:left="100" w:right="4000"/>
        <w:jc w:val="both"/>
        <w:rPr>
          <w:rFonts w:ascii="Arial" w:eastAsia="Arial" w:hAnsi="Arial" w:cs="Arial"/>
          <w:color w:val="0070C0"/>
          <w:sz w:val="20"/>
          <w:szCs w:val="20"/>
          <w:u w:val="single"/>
          <w:lang w:val="pt-PT"/>
        </w:rPr>
      </w:pPr>
    </w:p>
    <w:p w14:paraId="23070C3F" w14:textId="6C6714B9" w:rsidR="00971D0F" w:rsidRPr="00733F05" w:rsidRDefault="00971D0F" w:rsidP="00733F05">
      <w:pPr>
        <w:rPr>
          <w:rFonts w:ascii="Arial" w:eastAsia="Arial" w:hAnsi="Arial" w:cs="Arial"/>
          <w:sz w:val="22"/>
          <w:szCs w:val="22"/>
          <w:lang w:val="pt-PT"/>
        </w:rPr>
      </w:pPr>
      <w:r w:rsidRPr="00733F05">
        <w:rPr>
          <w:rFonts w:ascii="Arial" w:eastAsia="Arial" w:hAnsi="Arial" w:cs="Arial"/>
          <w:b/>
          <w:bCs/>
          <w:sz w:val="22"/>
          <w:szCs w:val="22"/>
          <w:lang w:val="pt-PT"/>
        </w:rPr>
        <w:t>Para mais informações contacte:</w:t>
      </w:r>
    </w:p>
    <w:p w14:paraId="606D8502" w14:textId="77777777" w:rsidR="00971D0F" w:rsidRPr="00733F05" w:rsidRDefault="00971D0F" w:rsidP="00971D0F">
      <w:pPr>
        <w:spacing w:after="0" w:line="240" w:lineRule="auto"/>
        <w:rPr>
          <w:rFonts w:ascii="Arial" w:eastAsia="Arial" w:hAnsi="Arial" w:cs="Arial"/>
          <w:sz w:val="22"/>
          <w:szCs w:val="22"/>
          <w:lang w:val="pt-PT"/>
        </w:rPr>
      </w:pPr>
      <w:r w:rsidRPr="00733F05">
        <w:rPr>
          <w:rFonts w:ascii="Arial" w:eastAsia="Arial" w:hAnsi="Arial" w:cs="Arial"/>
          <w:sz w:val="22"/>
          <w:szCs w:val="22"/>
          <w:lang w:val="pt-PT"/>
        </w:rPr>
        <w:t>Susana Lourenço</w:t>
      </w:r>
    </w:p>
    <w:p w14:paraId="64947970" w14:textId="77777777" w:rsidR="00971D0F" w:rsidRPr="00733F05" w:rsidRDefault="00971D0F" w:rsidP="00971D0F">
      <w:pPr>
        <w:spacing w:after="0" w:line="240" w:lineRule="auto"/>
        <w:rPr>
          <w:rFonts w:ascii="Arial" w:eastAsia="Arial" w:hAnsi="Arial" w:cs="Arial"/>
          <w:sz w:val="22"/>
          <w:szCs w:val="22"/>
          <w:lang w:val="pt-PT"/>
        </w:rPr>
      </w:pPr>
      <w:r w:rsidRPr="00733F05">
        <w:rPr>
          <w:rFonts w:ascii="Arial" w:eastAsia="Arial" w:hAnsi="Arial" w:cs="Arial"/>
          <w:sz w:val="22"/>
          <w:szCs w:val="22"/>
          <w:lang w:val="pt-PT"/>
        </w:rPr>
        <w:t>PR Supervisor</w:t>
      </w:r>
    </w:p>
    <w:p w14:paraId="2F03A41E" w14:textId="4FB8CEBC" w:rsidR="00971D0F" w:rsidRPr="00733F05" w:rsidRDefault="00971D0F" w:rsidP="00971D0F">
      <w:pPr>
        <w:rPr>
          <w:rFonts w:ascii="Arial" w:eastAsia="Arial" w:hAnsi="Arial" w:cs="Arial"/>
          <w:sz w:val="22"/>
          <w:szCs w:val="22"/>
          <w:lang w:val="pt-PT"/>
        </w:rPr>
      </w:pPr>
      <w:hyperlink r:id="rId9" w:history="1">
        <w:r w:rsidRPr="00733F05">
          <w:rPr>
            <w:rStyle w:val="Hiperligao"/>
            <w:rFonts w:ascii="Arial" w:eastAsia="Arial" w:hAnsi="Arial" w:cs="Arial"/>
            <w:sz w:val="22"/>
            <w:szCs w:val="22"/>
            <w:lang w:val="fr-FR"/>
          </w:rPr>
          <w:t>Susana.Lourenco@disney.com</w:t>
        </w:r>
      </w:hyperlink>
      <w:r w:rsidRPr="00733F05">
        <w:rPr>
          <w:rFonts w:ascii="Arial" w:eastAsia="Arial" w:hAnsi="Arial" w:cs="Arial"/>
          <w:sz w:val="22"/>
          <w:szCs w:val="22"/>
          <w:lang w:val="pt-PT"/>
        </w:rPr>
        <w:t xml:space="preserve"> </w:t>
      </w:r>
    </w:p>
    <w:p w14:paraId="0000001E" w14:textId="77777777" w:rsidR="00517D14" w:rsidRPr="00971D0F" w:rsidRDefault="00517D14">
      <w:pPr>
        <w:rPr>
          <w:rFonts w:ascii="Arial" w:eastAsia="Arial" w:hAnsi="Arial" w:cs="Arial"/>
          <w:lang w:val="pt-PT"/>
        </w:rPr>
      </w:pPr>
    </w:p>
    <w:sectPr w:rsidR="00517D14" w:rsidRPr="00971D0F" w:rsidSect="00733F0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14A0" w14:textId="77777777" w:rsidR="007E02D9" w:rsidRDefault="007E02D9" w:rsidP="00733F05">
      <w:pPr>
        <w:spacing w:after="0" w:line="240" w:lineRule="auto"/>
      </w:pPr>
      <w:r>
        <w:separator/>
      </w:r>
    </w:p>
  </w:endnote>
  <w:endnote w:type="continuationSeparator" w:id="0">
    <w:p w14:paraId="057D19A5" w14:textId="77777777" w:rsidR="007E02D9" w:rsidRDefault="007E02D9" w:rsidP="0073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7EDE251-CBE4-47B0-8589-1B629E03377F}"/>
    <w:embedBold r:id="rId2" w:fontKey="{D057C080-E6D4-4761-8706-C9BFFF1AD78D}"/>
    <w:embedItalic r:id="rId3" w:fontKey="{BE6D26E8-9DAC-49BE-B595-8A0C1255240D}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98B2B42-214B-4E1F-8060-E13AFBAE146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C785" w14:textId="77777777" w:rsidR="007E02D9" w:rsidRDefault="007E02D9" w:rsidP="00733F05">
      <w:pPr>
        <w:spacing w:after="0" w:line="240" w:lineRule="auto"/>
      </w:pPr>
      <w:r>
        <w:separator/>
      </w:r>
    </w:p>
  </w:footnote>
  <w:footnote w:type="continuationSeparator" w:id="0">
    <w:p w14:paraId="4CCB11A0" w14:textId="77777777" w:rsidR="007E02D9" w:rsidRDefault="007E02D9" w:rsidP="0073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A388" w14:textId="7659CE0C" w:rsidR="00733F05" w:rsidRDefault="00733F05" w:rsidP="00733F05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868B" w14:textId="5913AD66" w:rsidR="00733F05" w:rsidRDefault="00733F05" w:rsidP="00733F05">
    <w:pPr>
      <w:pStyle w:val="Cabealho"/>
      <w:jc w:val="center"/>
    </w:pPr>
    <w:r>
      <w:rPr>
        <w:rFonts w:ascii="Arial" w:eastAsia="Arial" w:hAnsi="Arial" w:cs="Arial"/>
        <w:noProof/>
      </w:rPr>
      <w:drawing>
        <wp:inline distT="0" distB="0" distL="0" distR="0" wp14:anchorId="62F011FF" wp14:editId="2EEF4BB7">
          <wp:extent cx="1871663" cy="1130290"/>
          <wp:effectExtent l="0" t="0" r="0" b="0"/>
          <wp:docPr id="335525262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30055" name="image1.png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663" cy="1130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8CC"/>
    <w:multiLevelType w:val="hybridMultilevel"/>
    <w:tmpl w:val="72663C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num w:numId="1" w16cid:durableId="1448815354">
    <w:abstractNumId w:val="0"/>
  </w:num>
  <w:num w:numId="2" w16cid:durableId="20213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14"/>
    <w:rsid w:val="00052C76"/>
    <w:rsid w:val="00135904"/>
    <w:rsid w:val="00220CE1"/>
    <w:rsid w:val="002D1283"/>
    <w:rsid w:val="004E3E72"/>
    <w:rsid w:val="00517D14"/>
    <w:rsid w:val="005D3571"/>
    <w:rsid w:val="005E1DCF"/>
    <w:rsid w:val="006A0231"/>
    <w:rsid w:val="007061CD"/>
    <w:rsid w:val="00707B44"/>
    <w:rsid w:val="0072262B"/>
    <w:rsid w:val="00733F05"/>
    <w:rsid w:val="007A7938"/>
    <w:rsid w:val="007D71DD"/>
    <w:rsid w:val="007E02D9"/>
    <w:rsid w:val="007E5EC3"/>
    <w:rsid w:val="0088216C"/>
    <w:rsid w:val="008C0AAE"/>
    <w:rsid w:val="00971D0F"/>
    <w:rsid w:val="00A372DE"/>
    <w:rsid w:val="00C03390"/>
    <w:rsid w:val="00C32D31"/>
    <w:rsid w:val="00C65624"/>
    <w:rsid w:val="00D829DE"/>
    <w:rsid w:val="00E44702"/>
    <w:rsid w:val="00EB6B0C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D69E"/>
  <w15:docId w15:val="{9880D8E0-87D9-48BB-92D1-26F79842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F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F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F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6F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F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F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36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F369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F3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F369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F3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F369F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F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F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F36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369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F36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F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F369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F369F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F369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6115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6115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71BB9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9858B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858B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Tipodeletrapredefinidodopargrafo"/>
    <w:rsid w:val="00535D27"/>
  </w:style>
  <w:style w:type="character" w:customStyle="1" w:styleId="normaltextrun">
    <w:name w:val="normaltextrun"/>
    <w:basedOn w:val="Tipodeletrapredefinidodopargrafo"/>
    <w:rsid w:val="00757838"/>
  </w:style>
  <w:style w:type="character" w:customStyle="1" w:styleId="eop">
    <w:name w:val="eop"/>
    <w:basedOn w:val="Tipodeletrapredefinidodopargrafo"/>
    <w:rsid w:val="00757838"/>
  </w:style>
  <w:style w:type="paragraph" w:styleId="Subttulo">
    <w:name w:val="Subtitle"/>
    <w:basedOn w:val="Normal"/>
    <w:next w:val="Normal"/>
    <w:link w:val="SubttuloCarter"/>
    <w:uiPriority w:val="11"/>
    <w:qFormat/>
    <w:rPr>
      <w:color w:val="595959"/>
      <w:sz w:val="28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733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33F05"/>
  </w:style>
  <w:style w:type="paragraph" w:styleId="Rodap">
    <w:name w:val="footer"/>
    <w:basedOn w:val="Normal"/>
    <w:link w:val="RodapCarter"/>
    <w:uiPriority w:val="99"/>
    <w:unhideWhenUsed/>
    <w:rsid w:val="00733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3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disneyportugal/mediaki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a.Lourenco@disney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1to4ekfVt1mL4t+dzM9DryK2g==">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5823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Maister, Taryn</dc:creator>
  <cp:lastModifiedBy>Inês Rua</cp:lastModifiedBy>
  <cp:revision>2</cp:revision>
  <dcterms:created xsi:type="dcterms:W3CDTF">2025-12-05T17:36:00Z</dcterms:created>
  <dcterms:modified xsi:type="dcterms:W3CDTF">2025-12-05T17:36:00Z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ActionId">
    <vt:lpwstr>9961233c-99f3-450e-93f8-ef5e016a79b4</vt:lpwstr>
  </property>
  <property fmtid="{D5CDD505-2E9C-101B-9397-08002B2CF9AE}" pid="3" name="MSIP_Label_c62e0584-010f-4004-8a6a-d5c118c8b4bd_ContentBits">
    <vt:lpwstr>0</vt:lpwstr>
  </property>
  <property fmtid="{D5CDD505-2E9C-101B-9397-08002B2CF9AE}" pid="4" name="MSIP_Label_c62e0584-010f-4004-8a6a-d5c118c8b4bd_Enabled">
    <vt:lpwstr>true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etDate">
    <vt:lpwstr>2025-10-27T17:44:12Z</vt:lpwstr>
  </property>
  <property fmtid="{D5CDD505-2E9C-101B-9397-08002B2CF9AE}" pid="8" name="MSIP_Label_c62e0584-010f-4004-8a6a-d5c118c8b4bd_SiteId">
    <vt:lpwstr>56b731a8-a2ac-4c32-bf6b-616810e913c6</vt:lpwstr>
  </property>
  <property fmtid="{D5CDD505-2E9C-101B-9397-08002B2CF9AE}" pid="9" name="MSIP_Label_c62e0584-010f-4004-8a6a-d5c118c8b4bd_Tag">
    <vt:lpwstr>50, 3, 0, 1</vt:lpwstr>
  </property>
</Properties>
</file>