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6D3C" w14:textId="04F0A016" w:rsidR="0015714E" w:rsidRDefault="00CC7800" w:rsidP="0015714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drawing>
          <wp:inline distT="0" distB="0" distL="0" distR="0" wp14:anchorId="7E328435" wp14:editId="738C82BA">
            <wp:extent cx="1459832" cy="620909"/>
            <wp:effectExtent l="0" t="0" r="127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471" cy="63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B7E94" w14:textId="77777777" w:rsidR="004D56BA" w:rsidRDefault="004D56BA" w:rsidP="005A5BD0">
      <w:pPr>
        <w:rPr>
          <w:rFonts w:asciiTheme="minorHAnsi" w:hAnsiTheme="minorHAnsi" w:cstheme="minorHAnsi"/>
          <w:b/>
          <w:iCs/>
        </w:rPr>
      </w:pPr>
      <w:bookmarkStart w:id="0" w:name="_Hlk105595970"/>
    </w:p>
    <w:p w14:paraId="5B69F2C3" w14:textId="77777777" w:rsidR="00AB65A7" w:rsidRPr="00256ABA" w:rsidRDefault="00AB65A7" w:rsidP="004D56BA">
      <w:pPr>
        <w:jc w:val="center"/>
        <w:rPr>
          <w:rFonts w:asciiTheme="minorHAnsi" w:hAnsiTheme="minorHAnsi" w:cstheme="minorHAnsi"/>
          <w:b/>
          <w:iCs/>
        </w:rPr>
      </w:pPr>
    </w:p>
    <w:p w14:paraId="61D82902" w14:textId="0BEBB825" w:rsidR="00B11E11" w:rsidRPr="0013303C" w:rsidRDefault="0013303C" w:rsidP="002517BB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u w:val="single"/>
        </w:rPr>
      </w:pPr>
      <w:r w:rsidRPr="0013303C">
        <w:rPr>
          <w:rFonts w:ascii="Calibri" w:hAnsi="Calibri" w:cs="Calibri"/>
          <w:b/>
          <w:bCs/>
          <w:u w:val="single"/>
        </w:rPr>
        <w:t>Em análise o equilíbrio entre o bem-estar das gerações presentes e futuras</w:t>
      </w:r>
    </w:p>
    <w:p w14:paraId="64B86ED1" w14:textId="0F0B526D" w:rsidR="002517BB" w:rsidRPr="00B11E11" w:rsidRDefault="002517BB" w:rsidP="002517BB">
      <w:pPr>
        <w:spacing w:before="100" w:beforeAutospacing="1" w:after="100" w:afterAutospacing="1"/>
        <w:jc w:val="center"/>
        <w:rPr>
          <w:rFonts w:ascii="Calibri" w:hAnsi="Calibri" w:cs="Calibri"/>
        </w:rPr>
      </w:pPr>
      <w:r w:rsidRPr="00B11E11">
        <w:rPr>
          <w:rFonts w:ascii="Calibri" w:hAnsi="Calibri" w:cs="Calibri"/>
          <w:b/>
          <w:bCs/>
          <w:sz w:val="32"/>
          <w:szCs w:val="32"/>
        </w:rPr>
        <w:t xml:space="preserve">Estudo “QUE FUTURO DEIXAMOS ÀS PRÓXIMAS GERAÇÕES?” </w:t>
      </w:r>
      <w:r w:rsidR="00AA21AA" w:rsidRPr="00B11E11">
        <w:rPr>
          <w:rFonts w:ascii="Calibri" w:hAnsi="Calibri" w:cs="Calibri"/>
          <w:b/>
          <w:bCs/>
          <w:sz w:val="32"/>
          <w:szCs w:val="32"/>
        </w:rPr>
        <w:t xml:space="preserve">revela </w:t>
      </w:r>
      <w:r w:rsidR="00AA21AA">
        <w:rPr>
          <w:rFonts w:ascii="Calibri" w:hAnsi="Calibri" w:cs="Calibri"/>
          <w:b/>
          <w:bCs/>
          <w:sz w:val="32"/>
          <w:szCs w:val="32"/>
        </w:rPr>
        <w:t>deterioração</w:t>
      </w:r>
      <w:r w:rsidR="00AA21AA" w:rsidRPr="00B11E11">
        <w:rPr>
          <w:rFonts w:ascii="Calibri" w:hAnsi="Calibri" w:cs="Calibri"/>
          <w:b/>
          <w:bCs/>
          <w:sz w:val="32"/>
          <w:szCs w:val="32"/>
        </w:rPr>
        <w:t xml:space="preserve"> da justiça </w:t>
      </w:r>
      <w:proofErr w:type="spellStart"/>
      <w:r w:rsidR="00AA21AA" w:rsidRPr="00B11E11">
        <w:rPr>
          <w:rFonts w:ascii="Calibri" w:hAnsi="Calibri" w:cs="Calibri"/>
          <w:b/>
          <w:bCs/>
          <w:sz w:val="32"/>
          <w:szCs w:val="32"/>
        </w:rPr>
        <w:t>intergeracional</w:t>
      </w:r>
      <w:proofErr w:type="spellEnd"/>
      <w:r w:rsidRPr="00B11E11">
        <w:rPr>
          <w:rFonts w:ascii="Calibri" w:hAnsi="Calibri" w:cs="Calibri"/>
        </w:rPr>
        <w:br/>
      </w:r>
    </w:p>
    <w:p w14:paraId="5CD4FD3F" w14:textId="1CAA39B9" w:rsidR="002517BB" w:rsidRDefault="002517BB" w:rsidP="00F51947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F51947">
        <w:rPr>
          <w:rFonts w:ascii="Calibri" w:hAnsi="Calibri" w:cs="Calibri"/>
          <w:b/>
          <w:bCs/>
        </w:rPr>
        <w:t xml:space="preserve">O </w:t>
      </w:r>
      <w:proofErr w:type="spellStart"/>
      <w:r w:rsidRPr="00F51947">
        <w:rPr>
          <w:rFonts w:ascii="Calibri" w:hAnsi="Calibri" w:cs="Calibri"/>
          <w:b/>
          <w:bCs/>
        </w:rPr>
        <w:t>Institute</w:t>
      </w:r>
      <w:proofErr w:type="spellEnd"/>
      <w:r w:rsidRPr="00F51947">
        <w:rPr>
          <w:rFonts w:ascii="Calibri" w:hAnsi="Calibri" w:cs="Calibri"/>
          <w:b/>
          <w:bCs/>
        </w:rPr>
        <w:t xml:space="preserve"> of </w:t>
      </w:r>
      <w:proofErr w:type="spellStart"/>
      <w:r w:rsidRPr="00F51947">
        <w:rPr>
          <w:rFonts w:ascii="Calibri" w:hAnsi="Calibri" w:cs="Calibri"/>
          <w:b/>
          <w:bCs/>
        </w:rPr>
        <w:t>Public</w:t>
      </w:r>
      <w:proofErr w:type="spellEnd"/>
      <w:r w:rsidRPr="00F51947">
        <w:rPr>
          <w:rFonts w:ascii="Calibri" w:hAnsi="Calibri" w:cs="Calibri"/>
          <w:b/>
          <w:bCs/>
        </w:rPr>
        <w:t xml:space="preserve"> </w:t>
      </w:r>
      <w:proofErr w:type="spellStart"/>
      <w:r w:rsidRPr="00F51947">
        <w:rPr>
          <w:rFonts w:ascii="Calibri" w:hAnsi="Calibri" w:cs="Calibri"/>
          <w:b/>
          <w:bCs/>
        </w:rPr>
        <w:t>Policy</w:t>
      </w:r>
      <w:proofErr w:type="spellEnd"/>
      <w:r w:rsidRPr="00F51947">
        <w:rPr>
          <w:rFonts w:ascii="Calibri" w:hAnsi="Calibri" w:cs="Calibri"/>
          <w:b/>
          <w:bCs/>
        </w:rPr>
        <w:t xml:space="preserve"> (IPP)</w:t>
      </w:r>
      <w:r w:rsidR="00AA21AA">
        <w:rPr>
          <w:rFonts w:ascii="Calibri" w:hAnsi="Calibri" w:cs="Calibri"/>
          <w:b/>
          <w:bCs/>
        </w:rPr>
        <w:t>,</w:t>
      </w:r>
      <w:r w:rsidRPr="00F51947">
        <w:rPr>
          <w:rFonts w:ascii="Calibri" w:hAnsi="Calibri" w:cs="Calibri"/>
          <w:b/>
          <w:bCs/>
        </w:rPr>
        <w:t xml:space="preserve"> do ISEG - Lisbon </w:t>
      </w:r>
      <w:proofErr w:type="spellStart"/>
      <w:r w:rsidRPr="00F51947">
        <w:rPr>
          <w:rFonts w:ascii="Calibri" w:hAnsi="Calibri" w:cs="Calibri"/>
          <w:b/>
          <w:bCs/>
        </w:rPr>
        <w:t>School</w:t>
      </w:r>
      <w:proofErr w:type="spellEnd"/>
      <w:r w:rsidRPr="00F51947">
        <w:rPr>
          <w:rFonts w:ascii="Calibri" w:hAnsi="Calibri" w:cs="Calibri"/>
          <w:b/>
          <w:bCs/>
        </w:rPr>
        <w:t xml:space="preserve"> of </w:t>
      </w:r>
      <w:proofErr w:type="spellStart"/>
      <w:r w:rsidRPr="00F51947">
        <w:rPr>
          <w:rFonts w:ascii="Calibri" w:hAnsi="Calibri" w:cs="Calibri"/>
          <w:b/>
          <w:bCs/>
        </w:rPr>
        <w:t>Economics</w:t>
      </w:r>
      <w:proofErr w:type="spellEnd"/>
      <w:r w:rsidRPr="00F51947">
        <w:rPr>
          <w:rFonts w:ascii="Calibri" w:hAnsi="Calibri" w:cs="Calibri"/>
          <w:b/>
          <w:bCs/>
        </w:rPr>
        <w:t xml:space="preserve"> &amp; Management, com o apoio da Fundação Calouste Gulbenkian, apresentou hoje a nova edição do relatório “</w:t>
      </w:r>
      <w:r w:rsidRPr="00F51947">
        <w:rPr>
          <w:rFonts w:ascii="Calibri" w:hAnsi="Calibri" w:cs="Calibri"/>
          <w:b/>
          <w:bCs/>
          <w:i/>
          <w:iCs/>
        </w:rPr>
        <w:t xml:space="preserve">QUE FUTURO DEIXAMOS ÀS PRÓXIMAS GERAÇÕES? Um Índice de Justiça </w:t>
      </w:r>
      <w:proofErr w:type="spellStart"/>
      <w:r w:rsidRPr="00F51947">
        <w:rPr>
          <w:rFonts w:ascii="Calibri" w:hAnsi="Calibri" w:cs="Calibri"/>
          <w:b/>
          <w:bCs/>
          <w:i/>
          <w:iCs/>
        </w:rPr>
        <w:t>Intergeracional</w:t>
      </w:r>
      <w:proofErr w:type="spellEnd"/>
      <w:r w:rsidRPr="00F51947">
        <w:rPr>
          <w:rFonts w:ascii="Calibri" w:hAnsi="Calibri" w:cs="Calibri"/>
          <w:b/>
          <w:bCs/>
          <w:i/>
          <w:iCs/>
        </w:rPr>
        <w:t xml:space="preserve"> para Portugal</w:t>
      </w:r>
      <w:r w:rsidRPr="00F51947">
        <w:rPr>
          <w:rFonts w:ascii="Calibri" w:hAnsi="Calibri" w:cs="Calibri"/>
          <w:b/>
          <w:bCs/>
        </w:rPr>
        <w:t xml:space="preserve">”. </w:t>
      </w:r>
    </w:p>
    <w:p w14:paraId="05D9E243" w14:textId="77777777" w:rsidR="00F51947" w:rsidRPr="00F51947" w:rsidRDefault="00F51947" w:rsidP="00F51947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</w:p>
    <w:p w14:paraId="72044AA7" w14:textId="4065CE5A" w:rsidR="002517BB" w:rsidRPr="00006686" w:rsidRDefault="002517BB" w:rsidP="002517BB">
      <w:pPr>
        <w:pStyle w:val="NormalWeb"/>
        <w:jc w:val="both"/>
        <w:rPr>
          <w:rFonts w:ascii="Calibri" w:hAnsi="Calibri" w:cs="Calibri"/>
        </w:rPr>
      </w:pPr>
      <w:r w:rsidRPr="00DC2AC9">
        <w:rPr>
          <w:rFonts w:ascii="Calibri" w:hAnsi="Calibri" w:cs="Calibri"/>
          <w:i/>
          <w:iCs/>
        </w:rPr>
        <w:t>Lisboa, 4 de dezembro de 2025</w:t>
      </w:r>
      <w:r>
        <w:rPr>
          <w:rFonts w:ascii="Calibri" w:hAnsi="Calibri" w:cs="Calibri"/>
        </w:rPr>
        <w:t xml:space="preserve"> – </w:t>
      </w:r>
      <w:r w:rsidRPr="00006686">
        <w:rPr>
          <w:rFonts w:ascii="Calibri" w:hAnsi="Calibri" w:cs="Calibri"/>
        </w:rPr>
        <w:t>Dois anos após a publicação do primeiro estudo</w:t>
      </w:r>
      <w:r>
        <w:rPr>
          <w:rFonts w:ascii="Calibri" w:hAnsi="Calibri" w:cs="Calibri"/>
        </w:rPr>
        <w:t xml:space="preserve"> pelo </w:t>
      </w:r>
      <w:hyperlink r:id="rId9" w:history="1">
        <w:proofErr w:type="spellStart"/>
        <w:r w:rsidRPr="003040AF">
          <w:rPr>
            <w:rStyle w:val="Hiperligao"/>
            <w:rFonts w:ascii="Calibri" w:hAnsi="Calibri" w:cs="Calibri"/>
          </w:rPr>
          <w:t>Institute</w:t>
        </w:r>
        <w:proofErr w:type="spellEnd"/>
        <w:r w:rsidRPr="003040AF">
          <w:rPr>
            <w:rStyle w:val="Hiperligao"/>
            <w:rFonts w:ascii="Calibri" w:hAnsi="Calibri" w:cs="Calibri"/>
          </w:rPr>
          <w:t xml:space="preserve"> of </w:t>
        </w:r>
        <w:proofErr w:type="spellStart"/>
        <w:r w:rsidRPr="003040AF">
          <w:rPr>
            <w:rStyle w:val="Hiperligao"/>
            <w:rFonts w:ascii="Calibri" w:hAnsi="Calibri" w:cs="Calibri"/>
          </w:rPr>
          <w:t>Public</w:t>
        </w:r>
        <w:proofErr w:type="spellEnd"/>
        <w:r w:rsidRPr="003040AF">
          <w:rPr>
            <w:rStyle w:val="Hiperligao"/>
            <w:rFonts w:ascii="Calibri" w:hAnsi="Calibri" w:cs="Calibri"/>
          </w:rPr>
          <w:t xml:space="preserve"> </w:t>
        </w:r>
        <w:proofErr w:type="spellStart"/>
        <w:r w:rsidRPr="003040AF">
          <w:rPr>
            <w:rStyle w:val="Hiperligao"/>
            <w:rFonts w:ascii="Calibri" w:hAnsi="Calibri" w:cs="Calibri"/>
          </w:rPr>
          <w:t>Policy</w:t>
        </w:r>
        <w:proofErr w:type="spellEnd"/>
        <w:r w:rsidRPr="003040AF">
          <w:rPr>
            <w:rStyle w:val="Hiperligao"/>
            <w:rFonts w:ascii="Calibri" w:hAnsi="Calibri" w:cs="Calibri"/>
          </w:rPr>
          <w:t xml:space="preserve"> (IPP)</w:t>
        </w:r>
      </w:hyperlink>
      <w:r w:rsidR="00AA21AA">
        <w:rPr>
          <w:rFonts w:ascii="Calibri" w:hAnsi="Calibri" w:cs="Calibri"/>
        </w:rPr>
        <w:t>,</w:t>
      </w:r>
      <w:r w:rsidRPr="00A72B52">
        <w:rPr>
          <w:rFonts w:ascii="Calibri" w:hAnsi="Calibri" w:cs="Calibri"/>
        </w:rPr>
        <w:t xml:space="preserve"> do </w:t>
      </w:r>
      <w:hyperlink r:id="rId10" w:history="1">
        <w:r w:rsidRPr="000C07CE">
          <w:rPr>
            <w:rStyle w:val="Hiperligao"/>
            <w:rFonts w:ascii="Calibri" w:hAnsi="Calibri" w:cs="Calibri"/>
          </w:rPr>
          <w:t>ISEG</w:t>
        </w:r>
      </w:hyperlink>
      <w:r w:rsidRPr="00006686">
        <w:rPr>
          <w:rFonts w:ascii="Calibri" w:hAnsi="Calibri" w:cs="Calibri"/>
        </w:rPr>
        <w:t xml:space="preserve">, </w:t>
      </w:r>
      <w:r w:rsidR="00C62908">
        <w:rPr>
          <w:rFonts w:ascii="Calibri" w:hAnsi="Calibri" w:cs="Calibri"/>
        </w:rPr>
        <w:t>é agora</w:t>
      </w:r>
      <w:r w:rsidR="00F369E4">
        <w:rPr>
          <w:rFonts w:ascii="Calibri" w:hAnsi="Calibri" w:cs="Calibri"/>
        </w:rPr>
        <w:t xml:space="preserve"> apresentada </w:t>
      </w:r>
      <w:r w:rsidR="00C62908">
        <w:rPr>
          <w:rFonts w:ascii="Calibri" w:hAnsi="Calibri" w:cs="Calibri"/>
        </w:rPr>
        <w:t xml:space="preserve">uma </w:t>
      </w:r>
      <w:r w:rsidRPr="00006686">
        <w:rPr>
          <w:rFonts w:ascii="Calibri" w:hAnsi="Calibri" w:cs="Calibri"/>
        </w:rPr>
        <w:t>nova edição</w:t>
      </w:r>
      <w:r w:rsidR="00C62908">
        <w:rPr>
          <w:rFonts w:ascii="Calibri" w:hAnsi="Calibri" w:cs="Calibri"/>
        </w:rPr>
        <w:t xml:space="preserve">, </w:t>
      </w:r>
      <w:r w:rsidR="00C62908" w:rsidRPr="00C62908">
        <w:rPr>
          <w:rFonts w:ascii="Calibri" w:hAnsi="Calibri" w:cs="Calibri"/>
        </w:rPr>
        <w:t>com o apoio da Fundação Calouste Gulbenkian,</w:t>
      </w:r>
      <w:r w:rsidRPr="00006686">
        <w:rPr>
          <w:rFonts w:ascii="Calibri" w:hAnsi="Calibri" w:cs="Calibri"/>
        </w:rPr>
        <w:t xml:space="preserve"> </w:t>
      </w:r>
      <w:r w:rsidR="00C62908">
        <w:rPr>
          <w:rFonts w:ascii="Calibri" w:hAnsi="Calibri" w:cs="Calibri"/>
        </w:rPr>
        <w:t xml:space="preserve">que </w:t>
      </w:r>
      <w:r w:rsidRPr="00006686">
        <w:rPr>
          <w:rFonts w:ascii="Calibri" w:hAnsi="Calibri" w:cs="Calibri"/>
        </w:rPr>
        <w:t xml:space="preserve">atualiza e aprofunda o </w:t>
      </w:r>
      <w:hyperlink r:id="rId11" w:history="1">
        <w:r w:rsidRPr="00A72B52">
          <w:rPr>
            <w:rStyle w:val="Hiperligao"/>
            <w:rFonts w:ascii="Calibri" w:hAnsi="Calibri" w:cs="Calibri"/>
          </w:rPr>
          <w:t xml:space="preserve">Índice de Justiça </w:t>
        </w:r>
        <w:proofErr w:type="spellStart"/>
        <w:r w:rsidRPr="00A72B52">
          <w:rPr>
            <w:rStyle w:val="Hiperligao"/>
            <w:rFonts w:ascii="Calibri" w:hAnsi="Calibri" w:cs="Calibri"/>
          </w:rPr>
          <w:t>Intergeracional</w:t>
        </w:r>
        <w:proofErr w:type="spellEnd"/>
        <w:r w:rsidRPr="00A72B52">
          <w:rPr>
            <w:rStyle w:val="Hiperligao"/>
            <w:rFonts w:ascii="Calibri" w:hAnsi="Calibri" w:cs="Calibri"/>
          </w:rPr>
          <w:t xml:space="preserve"> (IJI)</w:t>
        </w:r>
      </w:hyperlink>
      <w:r w:rsidRPr="00006686">
        <w:rPr>
          <w:rFonts w:ascii="Calibri" w:hAnsi="Calibri" w:cs="Calibri"/>
        </w:rPr>
        <w:t xml:space="preserve">, criado </w:t>
      </w:r>
      <w:r>
        <w:rPr>
          <w:rFonts w:ascii="Calibri" w:hAnsi="Calibri" w:cs="Calibri"/>
        </w:rPr>
        <w:t xml:space="preserve">pelo IPP </w:t>
      </w:r>
      <w:r w:rsidRPr="00006686">
        <w:rPr>
          <w:rFonts w:ascii="Calibri" w:hAnsi="Calibri" w:cs="Calibri"/>
        </w:rPr>
        <w:t xml:space="preserve">para monitorizar de forma continuada o equilíbrio entre o bem-estar das gerações presentes e futuras em seis áreas fundamentais: </w:t>
      </w:r>
      <w:r w:rsidRPr="00DC2AC9">
        <w:rPr>
          <w:rFonts w:ascii="Calibri" w:hAnsi="Calibri" w:cs="Calibri"/>
          <w:b/>
          <w:bCs/>
        </w:rPr>
        <w:t>ambiente e recursos naturais</w:t>
      </w:r>
      <w:r w:rsidRPr="00006686">
        <w:rPr>
          <w:rFonts w:ascii="Calibri" w:hAnsi="Calibri" w:cs="Calibri"/>
        </w:rPr>
        <w:t xml:space="preserve">, </w:t>
      </w:r>
      <w:r w:rsidRPr="00DC2AC9">
        <w:rPr>
          <w:rFonts w:ascii="Calibri" w:hAnsi="Calibri" w:cs="Calibri"/>
          <w:b/>
          <w:bCs/>
        </w:rPr>
        <w:t>saúde</w:t>
      </w:r>
      <w:r w:rsidRPr="00006686">
        <w:rPr>
          <w:rFonts w:ascii="Calibri" w:hAnsi="Calibri" w:cs="Calibri"/>
        </w:rPr>
        <w:t xml:space="preserve">, </w:t>
      </w:r>
      <w:r w:rsidRPr="00DC2AC9">
        <w:rPr>
          <w:rFonts w:ascii="Calibri" w:hAnsi="Calibri" w:cs="Calibri"/>
          <w:b/>
          <w:bCs/>
        </w:rPr>
        <w:t>mercado de trabalho</w:t>
      </w:r>
      <w:r w:rsidRPr="00006686">
        <w:rPr>
          <w:rFonts w:ascii="Calibri" w:hAnsi="Calibri" w:cs="Calibri"/>
        </w:rPr>
        <w:t xml:space="preserve">, </w:t>
      </w:r>
      <w:r w:rsidRPr="00DC2AC9">
        <w:rPr>
          <w:rFonts w:ascii="Calibri" w:hAnsi="Calibri" w:cs="Calibri"/>
          <w:b/>
          <w:bCs/>
        </w:rPr>
        <w:t>habitação</w:t>
      </w:r>
      <w:r w:rsidRPr="00006686">
        <w:rPr>
          <w:rFonts w:ascii="Calibri" w:hAnsi="Calibri" w:cs="Calibri"/>
        </w:rPr>
        <w:t xml:space="preserve">, </w:t>
      </w:r>
      <w:r w:rsidRPr="00DC2AC9">
        <w:rPr>
          <w:rFonts w:ascii="Calibri" w:hAnsi="Calibri" w:cs="Calibri"/>
          <w:b/>
          <w:bCs/>
        </w:rPr>
        <w:t>pobreza</w:t>
      </w:r>
      <w:r w:rsidRPr="00006686">
        <w:rPr>
          <w:rFonts w:ascii="Calibri" w:hAnsi="Calibri" w:cs="Calibri"/>
        </w:rPr>
        <w:t xml:space="preserve"> e </w:t>
      </w:r>
      <w:r w:rsidRPr="00DC2AC9">
        <w:rPr>
          <w:rFonts w:ascii="Calibri" w:hAnsi="Calibri" w:cs="Calibri"/>
          <w:b/>
          <w:bCs/>
        </w:rPr>
        <w:t>condições de vida</w:t>
      </w:r>
      <w:r w:rsidRPr="00006686">
        <w:rPr>
          <w:rFonts w:ascii="Calibri" w:hAnsi="Calibri" w:cs="Calibri"/>
        </w:rPr>
        <w:t xml:space="preserve"> e </w:t>
      </w:r>
      <w:r w:rsidRPr="00DC2AC9">
        <w:rPr>
          <w:rFonts w:ascii="Calibri" w:hAnsi="Calibri" w:cs="Calibri"/>
          <w:b/>
          <w:bCs/>
        </w:rPr>
        <w:t>finanças públicas</w:t>
      </w:r>
      <w:r w:rsidRPr="00006686">
        <w:rPr>
          <w:rFonts w:ascii="Calibri" w:hAnsi="Calibri" w:cs="Calibri"/>
        </w:rPr>
        <w:t>.</w:t>
      </w:r>
    </w:p>
    <w:p w14:paraId="22DA18F6" w14:textId="354E1347" w:rsidR="005A5BD0" w:rsidRDefault="00BE511E" w:rsidP="005A5BD0">
      <w:pPr>
        <w:pStyle w:val="NormalWeb"/>
        <w:jc w:val="both"/>
        <w:rPr>
          <w:rStyle w:val="nfase"/>
          <w:rFonts w:ascii="Calibri" w:eastAsiaTheme="majorEastAsia" w:hAnsi="Calibri" w:cs="Calibri"/>
        </w:rPr>
      </w:pPr>
      <w:r w:rsidRPr="008030E2">
        <w:rPr>
          <w:noProof/>
        </w:rPr>
        <w:drawing>
          <wp:anchor distT="0" distB="0" distL="114300" distR="114300" simplePos="0" relativeHeight="251659264" behindDoc="0" locked="0" layoutInCell="1" allowOverlap="1" wp14:anchorId="57240B55" wp14:editId="2F13AD9C">
            <wp:simplePos x="0" y="0"/>
            <wp:positionH relativeFrom="margin">
              <wp:align>center</wp:align>
            </wp:positionH>
            <wp:positionV relativeFrom="paragraph">
              <wp:posOffset>1153160</wp:posOffset>
            </wp:positionV>
            <wp:extent cx="4749800" cy="2574290"/>
            <wp:effectExtent l="0" t="0" r="0" b="0"/>
            <wp:wrapTight wrapText="bothSides">
              <wp:wrapPolygon edited="0">
                <wp:start x="0" y="0"/>
                <wp:lineTo x="0" y="21419"/>
                <wp:lineTo x="21484" y="21419"/>
                <wp:lineTo x="21484" y="0"/>
                <wp:lineTo x="0" y="0"/>
              </wp:wrapPolygon>
            </wp:wrapTight>
            <wp:docPr id="1192248647" name="Picture 3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48647" name="Picture 3" descr="A graph of different colore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7BB" w:rsidRPr="00006686">
        <w:rPr>
          <w:rFonts w:ascii="Calibri" w:hAnsi="Calibri" w:cs="Calibri"/>
        </w:rPr>
        <w:t xml:space="preserve">O estudo analisa um conjunto de indicadores de justiça </w:t>
      </w:r>
      <w:proofErr w:type="spellStart"/>
      <w:r w:rsidR="002517BB" w:rsidRPr="00006686">
        <w:rPr>
          <w:rFonts w:ascii="Calibri" w:hAnsi="Calibri" w:cs="Calibri"/>
        </w:rPr>
        <w:t>intergeracional</w:t>
      </w:r>
      <w:proofErr w:type="spellEnd"/>
      <w:r w:rsidR="002517BB" w:rsidRPr="00006686">
        <w:rPr>
          <w:rFonts w:ascii="Calibri" w:hAnsi="Calibri" w:cs="Calibri"/>
        </w:rPr>
        <w:t xml:space="preserve"> nessas seis dimensões e avalia quais registam melhorias e quais se agrava</w:t>
      </w:r>
      <w:r>
        <w:rPr>
          <w:rFonts w:ascii="Calibri" w:hAnsi="Calibri" w:cs="Calibri"/>
        </w:rPr>
        <w:t>ra</w:t>
      </w:r>
      <w:r w:rsidR="002517BB" w:rsidRPr="00006686">
        <w:rPr>
          <w:rFonts w:ascii="Calibri" w:hAnsi="Calibri" w:cs="Calibri"/>
        </w:rPr>
        <w:t>m no período 2016-2023.</w:t>
      </w:r>
      <w:r w:rsidR="002517BB">
        <w:rPr>
          <w:rFonts w:ascii="Calibri" w:hAnsi="Calibri" w:cs="Calibri"/>
        </w:rPr>
        <w:t xml:space="preserve"> </w:t>
      </w:r>
      <w:r w:rsidR="002517BB" w:rsidRPr="00006686">
        <w:rPr>
          <w:rFonts w:ascii="Calibri" w:hAnsi="Calibri" w:cs="Calibri"/>
        </w:rPr>
        <w:t xml:space="preserve">De acordo com </w:t>
      </w:r>
      <w:r w:rsidR="002517BB" w:rsidRPr="000C07CE">
        <w:rPr>
          <w:rFonts w:ascii="Calibri" w:hAnsi="Calibri" w:cs="Calibri"/>
          <w:b/>
          <w:bCs/>
        </w:rPr>
        <w:t>Paulo Trigo Pereira</w:t>
      </w:r>
      <w:r w:rsidR="002517BB" w:rsidRPr="00006686">
        <w:rPr>
          <w:rFonts w:ascii="Calibri" w:hAnsi="Calibri" w:cs="Calibri"/>
        </w:rPr>
        <w:t xml:space="preserve">, </w:t>
      </w:r>
      <w:r w:rsidR="002517BB" w:rsidRPr="00142E67">
        <w:rPr>
          <w:rFonts w:ascii="Calibri" w:hAnsi="Calibri" w:cs="Calibri"/>
          <w:b/>
          <w:bCs/>
        </w:rPr>
        <w:t>Professor Catedrático do ISEG e coordenador do projeto</w:t>
      </w:r>
      <w:r w:rsidR="002517BB" w:rsidRPr="00006686">
        <w:rPr>
          <w:rFonts w:ascii="Calibri" w:hAnsi="Calibri" w:cs="Calibri"/>
        </w:rPr>
        <w:t>,</w:t>
      </w:r>
      <w:r w:rsidR="002517BB" w:rsidRPr="00006686">
        <w:rPr>
          <w:rFonts w:ascii="Calibri" w:hAnsi="Calibri" w:cs="Calibri"/>
          <w:i/>
          <w:iCs/>
        </w:rPr>
        <w:t xml:space="preserve"> </w:t>
      </w:r>
      <w:r w:rsidR="002517BB" w:rsidRPr="00BD2584">
        <w:rPr>
          <w:rStyle w:val="nfase"/>
          <w:rFonts w:ascii="Calibri" w:eastAsiaTheme="majorEastAsia" w:hAnsi="Calibri" w:cs="Calibri"/>
        </w:rPr>
        <w:t xml:space="preserve">“A justiça </w:t>
      </w:r>
      <w:proofErr w:type="spellStart"/>
      <w:r w:rsidR="002517BB" w:rsidRPr="00BD2584">
        <w:rPr>
          <w:rStyle w:val="nfase"/>
          <w:rFonts w:ascii="Calibri" w:eastAsiaTheme="majorEastAsia" w:hAnsi="Calibri" w:cs="Calibri"/>
        </w:rPr>
        <w:t>intergeracional</w:t>
      </w:r>
      <w:proofErr w:type="spellEnd"/>
      <w:r w:rsidR="002517BB" w:rsidRPr="00BD2584">
        <w:rPr>
          <w:rStyle w:val="nfase"/>
          <w:rFonts w:ascii="Calibri" w:eastAsiaTheme="majorEastAsia" w:hAnsi="Calibri" w:cs="Calibri"/>
        </w:rPr>
        <w:t xml:space="preserve"> está a deteriorar-se num momento em que o país precisa exatamente do contrário: políticas que reforcem as oportunidades das gerações jovens e assegurem o bem-estar das gerações futuras.”</w:t>
      </w:r>
      <w:bookmarkStart w:id="1" w:name="_Toc213428935"/>
      <w:bookmarkStart w:id="2" w:name="_Toc213691277"/>
    </w:p>
    <w:bookmarkEnd w:id="1"/>
    <w:bookmarkEnd w:id="2"/>
    <w:p w14:paraId="4B3FB874" w14:textId="2406D60A" w:rsidR="002517BB" w:rsidRPr="00BE511E" w:rsidRDefault="002517BB" w:rsidP="00BE511E">
      <w:pPr>
        <w:pStyle w:val="NormalWeb"/>
        <w:jc w:val="both"/>
        <w:rPr>
          <w:rStyle w:val="Forte"/>
          <w:rFonts w:ascii="Calibri" w:eastAsiaTheme="majorEastAsia" w:hAnsi="Calibri" w:cs="Calibri"/>
          <w:b w:val="0"/>
          <w:bCs w:val="0"/>
          <w:i/>
          <w:iCs/>
        </w:rPr>
      </w:pPr>
    </w:p>
    <w:p w14:paraId="6694249D" w14:textId="70026273" w:rsidR="002517BB" w:rsidRDefault="002517BB" w:rsidP="002517BB">
      <w:pPr>
        <w:pStyle w:val="NormalWeb"/>
        <w:rPr>
          <w:rStyle w:val="Forte"/>
          <w:rFonts w:eastAsiaTheme="majorEastAsia"/>
        </w:rPr>
      </w:pPr>
    </w:p>
    <w:p w14:paraId="5C4D7925" w14:textId="77777777" w:rsidR="002517BB" w:rsidRDefault="002517BB" w:rsidP="002517BB">
      <w:pPr>
        <w:pStyle w:val="NormalWeb"/>
        <w:rPr>
          <w:rStyle w:val="Forte"/>
          <w:rFonts w:eastAsiaTheme="majorEastAsia"/>
        </w:rPr>
      </w:pPr>
    </w:p>
    <w:p w14:paraId="232D5FAD" w14:textId="77777777" w:rsidR="002517BB" w:rsidRDefault="002517BB" w:rsidP="002517BB">
      <w:pPr>
        <w:pStyle w:val="NormalWeb"/>
        <w:rPr>
          <w:rStyle w:val="Forte"/>
          <w:rFonts w:eastAsiaTheme="majorEastAsia"/>
        </w:rPr>
      </w:pPr>
    </w:p>
    <w:p w14:paraId="1EBC4485" w14:textId="77777777" w:rsidR="002517BB" w:rsidRDefault="002517BB" w:rsidP="002517BB">
      <w:pPr>
        <w:pStyle w:val="NormalWeb"/>
        <w:rPr>
          <w:rStyle w:val="Forte"/>
          <w:rFonts w:eastAsiaTheme="majorEastAsia"/>
        </w:rPr>
      </w:pPr>
    </w:p>
    <w:p w14:paraId="379D5F89" w14:textId="77777777" w:rsidR="002517BB" w:rsidRDefault="002517BB" w:rsidP="002517BB">
      <w:pPr>
        <w:pStyle w:val="NormalWeb"/>
        <w:rPr>
          <w:rStyle w:val="Forte"/>
          <w:rFonts w:ascii="Calibri" w:eastAsiaTheme="majorEastAsia" w:hAnsi="Calibri" w:cs="Calibri"/>
        </w:rPr>
      </w:pPr>
    </w:p>
    <w:p w14:paraId="66C3E943" w14:textId="77777777" w:rsidR="00BE511E" w:rsidRDefault="00BE511E" w:rsidP="002517BB">
      <w:pPr>
        <w:pStyle w:val="NormalWeb"/>
        <w:jc w:val="both"/>
        <w:rPr>
          <w:rStyle w:val="Forte"/>
          <w:rFonts w:ascii="Calibri" w:eastAsiaTheme="majorEastAsia" w:hAnsi="Calibri" w:cs="Calibri"/>
          <w:sz w:val="28"/>
          <w:szCs w:val="28"/>
        </w:rPr>
      </w:pPr>
    </w:p>
    <w:p w14:paraId="04A89DA4" w14:textId="771DFC7D" w:rsidR="00BE511E" w:rsidRDefault="00BE511E" w:rsidP="002517BB">
      <w:pPr>
        <w:pStyle w:val="NormalWeb"/>
        <w:jc w:val="both"/>
        <w:rPr>
          <w:rStyle w:val="Forte"/>
          <w:rFonts w:ascii="Calibri" w:eastAsiaTheme="majorEastAsia" w:hAnsi="Calibri" w:cs="Calibri"/>
          <w:b w:val="0"/>
          <w:bCs w:val="0"/>
          <w:i/>
          <w:iCs/>
          <w:sz w:val="28"/>
          <w:szCs w:val="28"/>
          <w:u w:val="single"/>
        </w:rPr>
      </w:pPr>
      <w:r w:rsidRPr="00BE511E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lastRenderedPageBreak/>
        <w:t>Principais Conclusões do Estudo</w:t>
      </w:r>
    </w:p>
    <w:p w14:paraId="572F9273" w14:textId="77777777" w:rsidR="00FD214F" w:rsidRPr="00BE511E" w:rsidRDefault="00FD214F" w:rsidP="002517BB">
      <w:pPr>
        <w:pStyle w:val="NormalWeb"/>
        <w:jc w:val="both"/>
        <w:rPr>
          <w:rStyle w:val="Forte"/>
          <w:rFonts w:ascii="Calibri" w:eastAsiaTheme="majorEastAsia" w:hAnsi="Calibri" w:cs="Calibri"/>
          <w:b w:val="0"/>
          <w:bCs w:val="0"/>
          <w:i/>
          <w:iCs/>
          <w:sz w:val="28"/>
          <w:szCs w:val="28"/>
          <w:u w:val="single"/>
        </w:rPr>
      </w:pPr>
    </w:p>
    <w:p w14:paraId="2B66CD9B" w14:textId="04D89A6B" w:rsidR="002517BB" w:rsidRPr="00142E67" w:rsidRDefault="002517BB" w:rsidP="002517BB">
      <w:pPr>
        <w:pStyle w:val="NormalWeb"/>
        <w:jc w:val="both"/>
        <w:rPr>
          <w:rStyle w:val="Forte"/>
          <w:rFonts w:ascii="Calibri" w:eastAsiaTheme="majorEastAsia" w:hAnsi="Calibri" w:cs="Calibri"/>
          <w:sz w:val="28"/>
          <w:szCs w:val="28"/>
        </w:rPr>
      </w:pPr>
      <w:r w:rsidRPr="00142E67">
        <w:rPr>
          <w:rStyle w:val="Forte"/>
          <w:rFonts w:ascii="Calibri" w:eastAsiaTheme="majorEastAsia" w:hAnsi="Calibri" w:cs="Calibri"/>
          <w:sz w:val="28"/>
          <w:szCs w:val="28"/>
        </w:rPr>
        <w:t xml:space="preserve">Deterioração da Justiça </w:t>
      </w:r>
      <w:proofErr w:type="spellStart"/>
      <w:r w:rsidRPr="00142E67">
        <w:rPr>
          <w:rStyle w:val="Forte"/>
          <w:rFonts w:ascii="Calibri" w:eastAsiaTheme="majorEastAsia" w:hAnsi="Calibri" w:cs="Calibri"/>
          <w:sz w:val="28"/>
          <w:szCs w:val="28"/>
        </w:rPr>
        <w:t>Intergeracional</w:t>
      </w:r>
      <w:proofErr w:type="spellEnd"/>
    </w:p>
    <w:p w14:paraId="21EA8E0D" w14:textId="77777777" w:rsidR="002517BB" w:rsidRPr="00D00064" w:rsidRDefault="002517BB" w:rsidP="002517BB">
      <w:pPr>
        <w:pStyle w:val="NormalWeb"/>
        <w:jc w:val="both"/>
        <w:rPr>
          <w:rFonts w:ascii="Calibri" w:hAnsi="Calibri" w:cs="Calibri"/>
        </w:rPr>
      </w:pPr>
      <w:r w:rsidRPr="00D00064">
        <w:rPr>
          <w:rFonts w:ascii="Calibri" w:hAnsi="Calibri" w:cs="Calibri"/>
        </w:rPr>
        <w:t xml:space="preserve">Após uma tendência de melhoria até 2020, os anos mais recentes (2022 e 2023) mostram um agravamento das condições de bem-estar das gerações jovens em Portugal, sobretudo em comparação com as gerações mais idosas. </w:t>
      </w:r>
    </w:p>
    <w:p w14:paraId="3E583AED" w14:textId="77777777" w:rsidR="002517BB" w:rsidRPr="00142E67" w:rsidRDefault="002517BB" w:rsidP="002517BB">
      <w:pPr>
        <w:pStyle w:val="NormalWeb"/>
        <w:jc w:val="both"/>
        <w:rPr>
          <w:rStyle w:val="Forte"/>
          <w:rFonts w:ascii="Calibri" w:eastAsiaTheme="majorEastAsia" w:hAnsi="Calibri" w:cs="Calibri"/>
          <w:sz w:val="28"/>
          <w:szCs w:val="28"/>
        </w:rPr>
      </w:pPr>
      <w:r w:rsidRPr="00142E67">
        <w:rPr>
          <w:rStyle w:val="Forte"/>
          <w:rFonts w:ascii="Calibri" w:eastAsiaTheme="majorEastAsia" w:hAnsi="Calibri" w:cs="Calibri"/>
          <w:sz w:val="28"/>
          <w:szCs w:val="28"/>
        </w:rPr>
        <w:t>Habitação: Principal Fator de Degradação</w:t>
      </w:r>
    </w:p>
    <w:p w14:paraId="59D96465" w14:textId="77777777" w:rsidR="002517BB" w:rsidRPr="00D00064" w:rsidRDefault="002517BB" w:rsidP="002517BB">
      <w:pPr>
        <w:pStyle w:val="NormalWeb"/>
        <w:jc w:val="both"/>
        <w:rPr>
          <w:rFonts w:ascii="Calibri" w:hAnsi="Calibri" w:cs="Calibri"/>
        </w:rPr>
      </w:pPr>
      <w:r w:rsidRPr="00D00064">
        <w:rPr>
          <w:rFonts w:ascii="Calibri" w:hAnsi="Calibri" w:cs="Calibri"/>
        </w:rPr>
        <w:t xml:space="preserve">A dimensão da habitação é a que mais se agravou, com pior acessibilidade (preço da habitação face ao rendimento) e autonomia (mais jovens a viver em casa dos pais). Estes indicadores degradaram-se significativamente entre 2020 e 2023. </w:t>
      </w:r>
    </w:p>
    <w:p w14:paraId="03ED6FC8" w14:textId="77777777" w:rsidR="002517BB" w:rsidRPr="00142E67" w:rsidRDefault="002517BB" w:rsidP="002517BB">
      <w:pPr>
        <w:pStyle w:val="NormalWeb"/>
        <w:jc w:val="both"/>
        <w:rPr>
          <w:rStyle w:val="Forte"/>
          <w:rFonts w:ascii="Calibri" w:eastAsiaTheme="majorEastAsia" w:hAnsi="Calibri" w:cs="Calibri"/>
          <w:sz w:val="28"/>
          <w:szCs w:val="28"/>
        </w:rPr>
      </w:pPr>
      <w:r w:rsidRPr="00142E67">
        <w:rPr>
          <w:rStyle w:val="Forte"/>
          <w:rFonts w:ascii="Calibri" w:eastAsiaTheme="majorEastAsia" w:hAnsi="Calibri" w:cs="Calibri"/>
          <w:sz w:val="28"/>
          <w:szCs w:val="28"/>
        </w:rPr>
        <w:t>Saúde: Agravamento Significativo</w:t>
      </w:r>
    </w:p>
    <w:p w14:paraId="46E5ED26" w14:textId="77777777" w:rsidR="002517BB" w:rsidRPr="00D00064" w:rsidRDefault="002517BB" w:rsidP="002517BB">
      <w:pPr>
        <w:pStyle w:val="NormalWeb"/>
        <w:jc w:val="both"/>
        <w:rPr>
          <w:rFonts w:ascii="Calibri" w:hAnsi="Calibri" w:cs="Calibri"/>
        </w:rPr>
      </w:pPr>
      <w:r w:rsidRPr="00D00064">
        <w:rPr>
          <w:rFonts w:ascii="Calibri" w:hAnsi="Calibri" w:cs="Calibri"/>
        </w:rPr>
        <w:t xml:space="preserve">Verifica-se uma deterioração no acesso aos cuidados de saúde (mais necessidades </w:t>
      </w:r>
      <w:r>
        <w:rPr>
          <w:rFonts w:ascii="Calibri" w:hAnsi="Calibri" w:cs="Calibri"/>
        </w:rPr>
        <w:t xml:space="preserve">de saúde </w:t>
      </w:r>
      <w:r w:rsidRPr="00D00064">
        <w:rPr>
          <w:rFonts w:ascii="Calibri" w:hAnsi="Calibri" w:cs="Calibri"/>
        </w:rPr>
        <w:t xml:space="preserve">não satisfeitas e maior despesa das famílias) e um aumento do consumo de antidepressivos e ansiolíticos, contribuindo para a queda do índice de saúde. </w:t>
      </w:r>
    </w:p>
    <w:p w14:paraId="7DC7AC0F" w14:textId="77777777" w:rsidR="002517BB" w:rsidRPr="00142E67" w:rsidRDefault="002517BB" w:rsidP="002517BB">
      <w:pPr>
        <w:pStyle w:val="NormalWeb"/>
        <w:jc w:val="both"/>
        <w:rPr>
          <w:rStyle w:val="Forte"/>
          <w:rFonts w:ascii="Calibri" w:eastAsiaTheme="majorEastAsia" w:hAnsi="Calibri" w:cs="Calibri"/>
          <w:sz w:val="28"/>
          <w:szCs w:val="28"/>
        </w:rPr>
      </w:pPr>
      <w:r w:rsidRPr="00142E67">
        <w:rPr>
          <w:rStyle w:val="Forte"/>
          <w:rFonts w:ascii="Calibri" w:eastAsiaTheme="majorEastAsia" w:hAnsi="Calibri" w:cs="Calibri"/>
          <w:sz w:val="28"/>
          <w:szCs w:val="28"/>
        </w:rPr>
        <w:t xml:space="preserve">Finanças Públicas: Tendências Mistas </w:t>
      </w:r>
    </w:p>
    <w:p w14:paraId="7020B2CF" w14:textId="77777777" w:rsidR="002517BB" w:rsidRPr="00D00064" w:rsidRDefault="002517BB" w:rsidP="002517BB">
      <w:pPr>
        <w:pStyle w:val="NormalWeb"/>
        <w:jc w:val="both"/>
        <w:rPr>
          <w:rFonts w:ascii="Calibri" w:hAnsi="Calibri" w:cs="Calibri"/>
        </w:rPr>
      </w:pPr>
      <w:r w:rsidRPr="00D00064">
        <w:rPr>
          <w:rFonts w:ascii="Calibri" w:hAnsi="Calibri" w:cs="Calibri"/>
        </w:rPr>
        <w:t xml:space="preserve">Há uma redução do peso da dívida no PIB, mas o esforço de consolidação abranda. Os passivos implícitos da segurança social aumentam, penalizando as gerações futuras. O stock de capital também não evolui favoravelmente para as novas gerações. </w:t>
      </w:r>
    </w:p>
    <w:p w14:paraId="317896AD" w14:textId="77777777" w:rsidR="002517BB" w:rsidRPr="00142E67" w:rsidRDefault="002517BB" w:rsidP="002517BB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42E67">
        <w:rPr>
          <w:rStyle w:val="Forte"/>
          <w:rFonts w:ascii="Calibri" w:eastAsiaTheme="majorEastAsia" w:hAnsi="Calibri" w:cs="Calibri"/>
          <w:sz w:val="28"/>
          <w:szCs w:val="28"/>
        </w:rPr>
        <w:t>Mercado de Trabalho: Progresso Moderado</w:t>
      </w:r>
    </w:p>
    <w:p w14:paraId="7A393ED7" w14:textId="77777777" w:rsidR="002517BB" w:rsidRPr="00D00064" w:rsidRDefault="002517BB" w:rsidP="002517BB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D00064">
        <w:rPr>
          <w:rFonts w:ascii="Calibri" w:hAnsi="Calibri" w:cs="Calibri"/>
        </w:rPr>
        <w:t xml:space="preserve">O mercado de trabalho apresenta progresso, com melhoria da estabilidade laboral (menos contratos a termo entre jovens). A emigração piorou após a pandemia. O desemprego, igualdade salarial de género e capital humano mantêm-se relativamente estáveis. </w:t>
      </w:r>
    </w:p>
    <w:p w14:paraId="012CAFB3" w14:textId="77777777" w:rsidR="002517BB" w:rsidRPr="00142E67" w:rsidRDefault="002517BB" w:rsidP="002517BB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42E67">
        <w:rPr>
          <w:rStyle w:val="Forte"/>
          <w:rFonts w:ascii="Calibri" w:eastAsiaTheme="majorEastAsia" w:hAnsi="Calibri" w:cs="Calibri"/>
          <w:sz w:val="28"/>
          <w:szCs w:val="28"/>
        </w:rPr>
        <w:t>Ambiente e Recursos Naturais: Melhoria Ligeira</w:t>
      </w:r>
    </w:p>
    <w:p w14:paraId="2A5D2797" w14:textId="77777777" w:rsidR="002517BB" w:rsidRPr="00D00064" w:rsidRDefault="002517BB" w:rsidP="002517BB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D00064">
        <w:rPr>
          <w:rFonts w:ascii="Calibri" w:hAnsi="Calibri" w:cs="Calibri"/>
        </w:rPr>
        <w:t>Há avanços na</w:t>
      </w:r>
      <w:r>
        <w:rPr>
          <w:rFonts w:ascii="Calibri" w:hAnsi="Calibri" w:cs="Calibri"/>
        </w:rPr>
        <w:t xml:space="preserve"> redução das</w:t>
      </w:r>
      <w:r w:rsidRPr="00D00064">
        <w:rPr>
          <w:rFonts w:ascii="Calibri" w:hAnsi="Calibri" w:cs="Calibri"/>
        </w:rPr>
        <w:t xml:space="preserve"> emissões de gases com efeito de estufa e sumidouro de carbono das florestas. A poluição e o consumo de água estabilizaram, mas a economia circular (produção e reciclagem de resíduos) não atingiu as metas europeias. No geral, observa-se uma ligeira melhoria nesta dimensão. </w:t>
      </w:r>
    </w:p>
    <w:p w14:paraId="52C4A339" w14:textId="77777777" w:rsidR="002517BB" w:rsidRPr="00142E67" w:rsidRDefault="002517BB" w:rsidP="002517BB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42E67">
        <w:rPr>
          <w:rStyle w:val="Forte"/>
          <w:rFonts w:ascii="Calibri" w:eastAsiaTheme="majorEastAsia" w:hAnsi="Calibri" w:cs="Calibri"/>
          <w:sz w:val="28"/>
          <w:szCs w:val="28"/>
        </w:rPr>
        <w:t>Pobreza e Condições de Vida: Tendência de Melhoria</w:t>
      </w:r>
    </w:p>
    <w:p w14:paraId="5CB69F1B" w14:textId="77777777" w:rsidR="002517BB" w:rsidRPr="00D00064" w:rsidRDefault="002517BB" w:rsidP="002517BB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D00064">
        <w:rPr>
          <w:rFonts w:ascii="Calibri" w:hAnsi="Calibri" w:cs="Calibri"/>
        </w:rPr>
        <w:lastRenderedPageBreak/>
        <w:t xml:space="preserve">Regista-se uma tendência de melhoria do índice de pobreza e condições de vida, especialmente até à pandemia, com redução da incidência da pobreza e da privação material/social. </w:t>
      </w:r>
    </w:p>
    <w:p w14:paraId="6502A56C" w14:textId="77777777" w:rsidR="002517BB" w:rsidRPr="00142E67" w:rsidRDefault="002517BB" w:rsidP="002517BB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42E67">
        <w:rPr>
          <w:rStyle w:val="Forte"/>
          <w:rFonts w:ascii="Calibri" w:eastAsiaTheme="majorEastAsia" w:hAnsi="Calibri" w:cs="Calibri"/>
          <w:sz w:val="28"/>
          <w:szCs w:val="28"/>
        </w:rPr>
        <w:t>Recomendação Central</w:t>
      </w:r>
    </w:p>
    <w:p w14:paraId="31911F8A" w14:textId="77777777" w:rsidR="002517BB" w:rsidRPr="00D00064" w:rsidRDefault="002517BB" w:rsidP="002517BB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D00064">
        <w:rPr>
          <w:rFonts w:ascii="Calibri" w:hAnsi="Calibri" w:cs="Calibri"/>
        </w:rPr>
        <w:t>O estudo recomenda o acompanhamento regular de indicadores críticos e a consideração dos efeitos das políticas públicas atuais no bem-estar das gerações futuras.</w:t>
      </w:r>
    </w:p>
    <w:p w14:paraId="2773BBEA" w14:textId="77777777" w:rsidR="002517BB" w:rsidRPr="00614778" w:rsidRDefault="002517BB" w:rsidP="00D14350">
      <w:pPr>
        <w:pStyle w:val="NormalWeb"/>
        <w:rPr>
          <w:rFonts w:asciiTheme="minorHAnsi" w:hAnsiTheme="minorHAnsi" w:cstheme="minorHAnsi"/>
        </w:rPr>
      </w:pPr>
    </w:p>
    <w:p w14:paraId="1DFCBE20" w14:textId="77777777" w:rsidR="002517BB" w:rsidRPr="00614778" w:rsidRDefault="002517BB" w:rsidP="002517BB">
      <w:pPr>
        <w:jc w:val="both"/>
        <w:rPr>
          <w:rFonts w:asciiTheme="minorHAnsi" w:hAnsiTheme="minorHAnsi" w:cstheme="minorHAnsi"/>
        </w:rPr>
      </w:pPr>
      <w:r w:rsidRPr="00614778">
        <w:rPr>
          <w:rFonts w:asciiTheme="minorHAnsi" w:hAnsiTheme="minorHAnsi" w:cstheme="minorHAnsi"/>
        </w:rPr>
        <w:t xml:space="preserve">Estudo completo em </w:t>
      </w:r>
      <w:r w:rsidRPr="00614778">
        <w:rPr>
          <w:rFonts w:asciiTheme="minorHAnsi" w:hAnsiTheme="minorHAnsi" w:cstheme="minorHAnsi"/>
          <w:b/>
          <w:bCs/>
        </w:rPr>
        <w:t>anexo</w:t>
      </w:r>
      <w:r w:rsidRPr="00614778">
        <w:rPr>
          <w:rFonts w:asciiTheme="minorHAnsi" w:hAnsiTheme="minorHAnsi" w:cstheme="minorHAnsi"/>
        </w:rPr>
        <w:t>.</w:t>
      </w:r>
    </w:p>
    <w:p w14:paraId="04169B5C" w14:textId="77777777" w:rsidR="002517BB" w:rsidRPr="00614778" w:rsidRDefault="002517BB" w:rsidP="002517BB">
      <w:pPr>
        <w:jc w:val="both"/>
        <w:rPr>
          <w:rFonts w:asciiTheme="minorHAnsi" w:hAnsiTheme="minorHAnsi" w:cstheme="minorHAnsi"/>
          <w:b/>
          <w:bCs/>
        </w:rPr>
      </w:pPr>
    </w:p>
    <w:p w14:paraId="4291317B" w14:textId="66B1A056" w:rsidR="002517BB" w:rsidRDefault="002517BB" w:rsidP="008479A8">
      <w:pPr>
        <w:jc w:val="both"/>
        <w:rPr>
          <w:rFonts w:asciiTheme="minorHAnsi" w:hAnsiTheme="minorHAnsi" w:cstheme="minorHAnsi"/>
        </w:rPr>
      </w:pPr>
      <w:r w:rsidRPr="00614778">
        <w:rPr>
          <w:rFonts w:asciiTheme="minorHAnsi" w:hAnsiTheme="minorHAnsi" w:cstheme="minorHAnsi"/>
        </w:rPr>
        <w:t xml:space="preserve">Mais informação em </w:t>
      </w:r>
      <w:hyperlink r:id="rId13" w:history="1">
        <w:r w:rsidRPr="00614778">
          <w:rPr>
            <w:rStyle w:val="Hiperligao"/>
            <w:rFonts w:asciiTheme="minorHAnsi" w:hAnsiTheme="minorHAnsi" w:cstheme="minorHAnsi"/>
          </w:rPr>
          <w:t>www.ipp-jcs.org/indice-de-justica-intergeracional</w:t>
        </w:r>
      </w:hyperlink>
      <w:r w:rsidRPr="00614778">
        <w:rPr>
          <w:rFonts w:asciiTheme="minorHAnsi" w:hAnsiTheme="minorHAnsi" w:cstheme="minorHAnsi"/>
        </w:rPr>
        <w:t xml:space="preserve"> </w:t>
      </w:r>
    </w:p>
    <w:p w14:paraId="37725FE9" w14:textId="77777777" w:rsidR="00F369E4" w:rsidRPr="008479A8" w:rsidRDefault="00F369E4" w:rsidP="008479A8">
      <w:pPr>
        <w:jc w:val="both"/>
        <w:rPr>
          <w:rFonts w:asciiTheme="minorHAnsi" w:hAnsiTheme="minorHAnsi" w:cstheme="minorHAnsi"/>
        </w:rPr>
      </w:pPr>
    </w:p>
    <w:p w14:paraId="29337D4B" w14:textId="3B0A7D8A" w:rsidR="00802319" w:rsidRPr="00C15FD9" w:rsidRDefault="00802319" w:rsidP="00256ABA">
      <w:pPr>
        <w:jc w:val="both"/>
        <w:rPr>
          <w:rFonts w:asciiTheme="minorHAnsi" w:hAnsiTheme="minorHAnsi" w:cstheme="minorHAnsi"/>
          <w:iCs/>
        </w:rPr>
      </w:pPr>
    </w:p>
    <w:bookmarkEnd w:id="0"/>
    <w:p w14:paraId="7EA09EA7" w14:textId="77777777" w:rsidR="004D56BA" w:rsidRPr="004D56BA" w:rsidRDefault="004D56BA" w:rsidP="004D56BA">
      <w:pPr>
        <w:jc w:val="both"/>
        <w:rPr>
          <w:rFonts w:asciiTheme="minorHAnsi" w:hAnsiTheme="minorHAnsi" w:cstheme="minorHAnsi"/>
        </w:rPr>
      </w:pPr>
    </w:p>
    <w:p w14:paraId="45B66261" w14:textId="30B11EA4" w:rsidR="00D96CD2" w:rsidRPr="004D56BA" w:rsidRDefault="006D6A96" w:rsidP="006D6A96">
      <w:pPr>
        <w:shd w:val="clear" w:color="auto" w:fill="FFFFFF"/>
        <w:spacing w:after="460"/>
        <w:rPr>
          <w:rFonts w:asciiTheme="minorHAnsi" w:hAnsiTheme="minorHAnsi" w:cstheme="minorHAnsi"/>
          <w:bCs/>
          <w:sz w:val="22"/>
          <w:szCs w:val="22"/>
        </w:rPr>
      </w:pPr>
      <w:r w:rsidRPr="004D56BA">
        <w:rPr>
          <w:rFonts w:asciiTheme="minorHAnsi" w:eastAsia="BMW Group" w:hAnsiTheme="minorHAnsi" w:cstheme="minorHAnsi"/>
          <w:b/>
          <w:color w:val="202020"/>
          <w:sz w:val="16"/>
          <w:szCs w:val="16"/>
        </w:rPr>
        <w:t>P</w:t>
      </w:r>
      <w:r w:rsidR="00EC7FEF" w:rsidRPr="004D56BA">
        <w:rPr>
          <w:rFonts w:asciiTheme="minorHAnsi" w:eastAsia="BMW Group" w:hAnsiTheme="minorHAnsi" w:cstheme="minorHAnsi"/>
          <w:b/>
          <w:color w:val="202020"/>
          <w:sz w:val="16"/>
          <w:szCs w:val="16"/>
        </w:rPr>
        <w:t>ara mais informações, por favor contactar</w:t>
      </w:r>
      <w:r w:rsidRPr="004D56BA">
        <w:rPr>
          <w:rFonts w:asciiTheme="minorHAnsi" w:eastAsia="BMW Group" w:hAnsiTheme="minorHAnsi" w:cstheme="minorHAnsi"/>
          <w:b/>
          <w:color w:val="202020"/>
          <w:sz w:val="16"/>
          <w:szCs w:val="16"/>
        </w:rPr>
        <w:t>:</w:t>
      </w:r>
    </w:p>
    <w:p w14:paraId="0A089446" w14:textId="2282EE97" w:rsidR="006D6A96" w:rsidRPr="00AD604F" w:rsidRDefault="00456C2E" w:rsidP="006D6A96">
      <w:pPr>
        <w:rPr>
          <w:rFonts w:asciiTheme="minorHAnsi" w:eastAsia="BMW Group" w:hAnsiTheme="minorHAnsi" w:cstheme="minorHAnsi"/>
          <w:b/>
          <w:color w:val="000000" w:themeColor="text1"/>
          <w:sz w:val="16"/>
          <w:szCs w:val="16"/>
        </w:rPr>
      </w:pPr>
      <w:r w:rsidRPr="00AD604F">
        <w:rPr>
          <w:rFonts w:asciiTheme="minorHAnsi" w:eastAsia="BMW Group" w:hAnsiTheme="minorHAnsi" w:cstheme="minorHAnsi"/>
          <w:b/>
          <w:color w:val="000000" w:themeColor="text1"/>
          <w:sz w:val="16"/>
          <w:szCs w:val="16"/>
        </w:rPr>
        <w:t>Lift Consulting</w:t>
      </w:r>
    </w:p>
    <w:p w14:paraId="04D08490" w14:textId="210A5B87" w:rsidR="006D6A96" w:rsidRPr="00AD604F" w:rsidRDefault="00456C2E" w:rsidP="006D6A96">
      <w:pPr>
        <w:rPr>
          <w:rFonts w:asciiTheme="minorHAnsi" w:eastAsia="BMW Group" w:hAnsiTheme="minorHAnsi" w:cstheme="minorHAnsi"/>
          <w:bCs/>
          <w:color w:val="000000" w:themeColor="text1"/>
          <w:sz w:val="16"/>
          <w:szCs w:val="16"/>
        </w:rPr>
      </w:pPr>
      <w:r w:rsidRPr="00AD604F">
        <w:rPr>
          <w:rFonts w:asciiTheme="minorHAnsi" w:eastAsia="BMW Group" w:hAnsiTheme="minorHAnsi" w:cstheme="minorHAnsi"/>
          <w:bCs/>
          <w:color w:val="000000" w:themeColor="text1"/>
          <w:sz w:val="16"/>
          <w:szCs w:val="16"/>
        </w:rPr>
        <w:t>Rita Santiago</w:t>
      </w:r>
      <w:r w:rsidR="006D6A96" w:rsidRPr="00AD604F">
        <w:rPr>
          <w:rFonts w:asciiTheme="minorHAnsi" w:eastAsia="BMW Group" w:hAnsiTheme="minorHAnsi" w:cstheme="minorHAnsi"/>
          <w:bCs/>
          <w:color w:val="000000" w:themeColor="text1"/>
          <w:sz w:val="16"/>
          <w:szCs w:val="16"/>
        </w:rPr>
        <w:t xml:space="preserve"> </w:t>
      </w:r>
    </w:p>
    <w:p w14:paraId="6ABF66F9" w14:textId="12FFB079" w:rsidR="006D6A96" w:rsidRPr="00AD604F" w:rsidRDefault="00456C2E" w:rsidP="006D6A96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hyperlink r:id="rId14" w:history="1">
        <w:r w:rsidRPr="00AD604F">
          <w:rPr>
            <w:rStyle w:val="Hiperligao"/>
            <w:rFonts w:asciiTheme="minorHAnsi" w:hAnsiTheme="minorHAnsi" w:cstheme="minorHAnsi"/>
            <w:sz w:val="16"/>
            <w:szCs w:val="16"/>
          </w:rPr>
          <w:t>rita.santiago@lift.com.pt</w:t>
        </w:r>
      </w:hyperlink>
    </w:p>
    <w:p w14:paraId="4BDE40FA" w14:textId="5F220075" w:rsidR="006D6A96" w:rsidRDefault="006D6A96" w:rsidP="006D6A96">
      <w:pPr>
        <w:rPr>
          <w:rFonts w:asciiTheme="minorHAnsi" w:hAnsiTheme="minorHAnsi" w:cstheme="minorHAnsi"/>
          <w:sz w:val="16"/>
          <w:szCs w:val="16"/>
        </w:rPr>
      </w:pPr>
      <w:r w:rsidRPr="006D6A96">
        <w:rPr>
          <w:rFonts w:asciiTheme="minorHAnsi" w:hAnsiTheme="minorHAnsi" w:cstheme="minorHAnsi"/>
          <w:sz w:val="16"/>
          <w:szCs w:val="16"/>
        </w:rPr>
        <w:t>T. (+351) 91</w:t>
      </w:r>
      <w:r w:rsidR="00456C2E">
        <w:rPr>
          <w:rFonts w:asciiTheme="minorHAnsi" w:hAnsiTheme="minorHAnsi" w:cstheme="minorHAnsi"/>
          <w:sz w:val="16"/>
          <w:szCs w:val="16"/>
        </w:rPr>
        <w:t>8</w:t>
      </w:r>
      <w:r w:rsidR="00CA5A17">
        <w:rPr>
          <w:rFonts w:asciiTheme="minorHAnsi" w:hAnsiTheme="minorHAnsi" w:cstheme="minorHAnsi"/>
          <w:sz w:val="16"/>
          <w:szCs w:val="16"/>
        </w:rPr>
        <w:t> </w:t>
      </w:r>
      <w:r w:rsidR="00456C2E">
        <w:rPr>
          <w:rFonts w:asciiTheme="minorHAnsi" w:hAnsiTheme="minorHAnsi" w:cstheme="minorHAnsi"/>
          <w:sz w:val="16"/>
          <w:szCs w:val="16"/>
        </w:rPr>
        <w:t>655</w:t>
      </w:r>
      <w:r w:rsidR="00CA5A17">
        <w:rPr>
          <w:rFonts w:asciiTheme="minorHAnsi" w:hAnsiTheme="minorHAnsi" w:cstheme="minorHAnsi"/>
          <w:sz w:val="16"/>
          <w:szCs w:val="16"/>
        </w:rPr>
        <w:t xml:space="preserve"> </w:t>
      </w:r>
      <w:r w:rsidR="00456C2E">
        <w:rPr>
          <w:rFonts w:asciiTheme="minorHAnsi" w:hAnsiTheme="minorHAnsi" w:cstheme="minorHAnsi"/>
          <w:sz w:val="16"/>
          <w:szCs w:val="16"/>
        </w:rPr>
        <w:t>125</w:t>
      </w:r>
      <w:r w:rsidRPr="006D6A96">
        <w:rPr>
          <w:rFonts w:asciiTheme="minorHAnsi" w:hAnsiTheme="minorHAnsi" w:cstheme="minorHAnsi"/>
          <w:sz w:val="16"/>
          <w:szCs w:val="16"/>
        </w:rPr>
        <w:t> </w:t>
      </w:r>
    </w:p>
    <w:p w14:paraId="5FF2FAF4" w14:textId="77777777" w:rsidR="00456C2E" w:rsidRDefault="00456C2E" w:rsidP="006D6A96">
      <w:pPr>
        <w:rPr>
          <w:rFonts w:asciiTheme="minorHAnsi" w:hAnsiTheme="minorHAnsi" w:cstheme="minorHAnsi"/>
          <w:sz w:val="16"/>
          <w:szCs w:val="16"/>
        </w:rPr>
      </w:pPr>
    </w:p>
    <w:p w14:paraId="742C9743" w14:textId="31758F4E" w:rsidR="00456C2E" w:rsidRPr="006D6A96" w:rsidRDefault="00C9433A" w:rsidP="00456C2E">
      <w:pPr>
        <w:rPr>
          <w:rFonts w:asciiTheme="minorHAnsi" w:eastAsia="BMW Group" w:hAnsiTheme="minorHAnsi" w:cstheme="minorHAnsi"/>
          <w:bCs/>
          <w:color w:val="000000" w:themeColor="text1"/>
          <w:sz w:val="16"/>
          <w:szCs w:val="16"/>
        </w:rPr>
      </w:pPr>
      <w:r>
        <w:rPr>
          <w:rFonts w:asciiTheme="minorHAnsi" w:eastAsia="BMW Group" w:hAnsiTheme="minorHAnsi" w:cstheme="minorHAnsi"/>
          <w:bCs/>
          <w:color w:val="000000" w:themeColor="text1"/>
          <w:sz w:val="16"/>
          <w:szCs w:val="16"/>
        </w:rPr>
        <w:t>Raquel Campos</w:t>
      </w:r>
      <w:r w:rsidR="00456C2E" w:rsidRPr="006D6A96">
        <w:rPr>
          <w:rFonts w:asciiTheme="minorHAnsi" w:eastAsia="BMW Group" w:hAnsiTheme="minorHAnsi" w:cstheme="minorHAnsi"/>
          <w:bCs/>
          <w:color w:val="000000" w:themeColor="text1"/>
          <w:sz w:val="16"/>
          <w:szCs w:val="16"/>
        </w:rPr>
        <w:t xml:space="preserve"> </w:t>
      </w:r>
    </w:p>
    <w:p w14:paraId="6DB3D308" w14:textId="1CC9E09D" w:rsidR="00456C2E" w:rsidRPr="006D6A96" w:rsidRDefault="00C9433A" w:rsidP="00456C2E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hyperlink r:id="rId15" w:history="1">
        <w:r w:rsidRPr="008C15DC">
          <w:rPr>
            <w:rStyle w:val="Hiperligao"/>
            <w:rFonts w:asciiTheme="minorHAnsi" w:hAnsiTheme="minorHAnsi" w:cstheme="minorHAnsi"/>
            <w:sz w:val="16"/>
            <w:szCs w:val="16"/>
          </w:rPr>
          <w:t>raquel.campos@lift.com.pt</w:t>
        </w:r>
      </w:hyperlink>
    </w:p>
    <w:p w14:paraId="1118817F" w14:textId="2BFD6A5F" w:rsidR="00456C2E" w:rsidRPr="006D6A96" w:rsidRDefault="00456C2E" w:rsidP="00456C2E">
      <w:pPr>
        <w:rPr>
          <w:rFonts w:asciiTheme="minorHAnsi" w:hAnsiTheme="minorHAnsi" w:cstheme="minorHAnsi"/>
          <w:sz w:val="16"/>
          <w:szCs w:val="16"/>
        </w:rPr>
      </w:pPr>
      <w:r w:rsidRPr="006D6A96">
        <w:rPr>
          <w:rFonts w:asciiTheme="minorHAnsi" w:hAnsiTheme="minorHAnsi" w:cstheme="minorHAnsi"/>
          <w:sz w:val="16"/>
          <w:szCs w:val="16"/>
        </w:rPr>
        <w:t>T. (+351) 91</w:t>
      </w:r>
      <w:r>
        <w:rPr>
          <w:rFonts w:asciiTheme="minorHAnsi" w:hAnsiTheme="minorHAnsi" w:cstheme="minorHAnsi"/>
          <w:sz w:val="16"/>
          <w:szCs w:val="16"/>
        </w:rPr>
        <w:t xml:space="preserve">8 </w:t>
      </w:r>
      <w:r w:rsidR="00CA5A17" w:rsidRPr="00CA5A17">
        <w:rPr>
          <w:rFonts w:asciiTheme="minorHAnsi" w:hAnsiTheme="minorHAnsi" w:cstheme="minorHAnsi"/>
          <w:sz w:val="16"/>
          <w:szCs w:val="16"/>
        </w:rPr>
        <w:t>654 931</w:t>
      </w:r>
      <w:r w:rsidRPr="006D6A96">
        <w:rPr>
          <w:rFonts w:asciiTheme="minorHAnsi" w:hAnsiTheme="minorHAnsi" w:cstheme="minorHAnsi"/>
          <w:sz w:val="16"/>
          <w:szCs w:val="16"/>
        </w:rPr>
        <w:t> </w:t>
      </w:r>
    </w:p>
    <w:p w14:paraId="5B2D994E" w14:textId="77777777" w:rsidR="006D6A96" w:rsidRDefault="006D6A96" w:rsidP="006D6A96">
      <w:pPr>
        <w:rPr>
          <w:rFonts w:asciiTheme="minorHAnsi" w:eastAsia="BMW Group" w:hAnsiTheme="minorHAnsi" w:cstheme="minorHAnsi"/>
          <w:b/>
          <w:color w:val="000000" w:themeColor="text1"/>
          <w:sz w:val="16"/>
          <w:szCs w:val="16"/>
        </w:rPr>
      </w:pPr>
    </w:p>
    <w:p w14:paraId="4FDCBED0" w14:textId="77777777" w:rsidR="00D7441C" w:rsidRDefault="00D7441C" w:rsidP="00D7441C">
      <w:pPr>
        <w:rPr>
          <w:rFonts w:asciiTheme="minorHAnsi" w:eastAsia="BMW Group" w:hAnsiTheme="minorHAnsi" w:cstheme="minorHAnsi"/>
          <w:b/>
          <w:color w:val="000000" w:themeColor="text1"/>
          <w:sz w:val="16"/>
          <w:szCs w:val="16"/>
        </w:rPr>
      </w:pPr>
    </w:p>
    <w:p w14:paraId="6291204E" w14:textId="77777777" w:rsidR="00D7441C" w:rsidRPr="00927EC1" w:rsidRDefault="00D7441C" w:rsidP="00D7441C">
      <w:pPr>
        <w:rPr>
          <w:rFonts w:asciiTheme="minorHAnsi" w:eastAsia="BMW Group" w:hAnsiTheme="minorHAnsi" w:cstheme="minorHAnsi"/>
          <w:b/>
          <w:color w:val="000000" w:themeColor="text1"/>
          <w:sz w:val="16"/>
          <w:szCs w:val="16"/>
        </w:rPr>
      </w:pPr>
      <w:r w:rsidRPr="00927EC1">
        <w:rPr>
          <w:rFonts w:asciiTheme="minorHAnsi" w:eastAsia="BMW Group" w:hAnsiTheme="minorHAnsi" w:cstheme="minorHAnsi"/>
          <w:b/>
          <w:color w:val="000000" w:themeColor="text1"/>
          <w:sz w:val="16"/>
          <w:szCs w:val="16"/>
        </w:rPr>
        <w:t>ISEG</w:t>
      </w:r>
    </w:p>
    <w:p w14:paraId="74913C01" w14:textId="77777777" w:rsidR="00D7441C" w:rsidRPr="00927EC1" w:rsidRDefault="00D7441C" w:rsidP="00D7441C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Helena Laymé</w:t>
      </w:r>
    </w:p>
    <w:p w14:paraId="02B7F33E" w14:textId="77777777" w:rsidR="00D7441C" w:rsidRPr="00C82A76" w:rsidRDefault="00D7441C" w:rsidP="00D7441C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C82A76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65FB552F" w14:textId="77777777" w:rsidR="00D7441C" w:rsidRPr="00C82A76" w:rsidRDefault="00D7441C" w:rsidP="00D7441C">
      <w:pPr>
        <w:rPr>
          <w:rStyle w:val="Hiperligao"/>
          <w:rFonts w:asciiTheme="minorHAnsi" w:hAnsiTheme="minorHAnsi" w:cstheme="minorHAnsi"/>
          <w:sz w:val="16"/>
          <w:szCs w:val="16"/>
        </w:rPr>
      </w:pPr>
      <w:hyperlink r:id="rId16" w:history="1">
        <w:r>
          <w:rPr>
            <w:rStyle w:val="Hiperligao"/>
            <w:rFonts w:asciiTheme="minorHAnsi" w:hAnsiTheme="minorHAnsi" w:cstheme="minorHAnsi"/>
            <w:sz w:val="16"/>
            <w:szCs w:val="16"/>
          </w:rPr>
          <w:t>helena.layme</w:t>
        </w:r>
        <w:r w:rsidRPr="00C82A76">
          <w:rPr>
            <w:rStyle w:val="Hiperligao"/>
            <w:rFonts w:asciiTheme="minorHAnsi" w:hAnsiTheme="minorHAnsi" w:cstheme="minorHAnsi"/>
            <w:sz w:val="16"/>
            <w:szCs w:val="16"/>
          </w:rPr>
          <w:t>@iseg.ulisboa.pt</w:t>
        </w:r>
      </w:hyperlink>
      <w:r w:rsidRPr="00C82A76">
        <w:rPr>
          <w:rStyle w:val="Hiperligao"/>
          <w:rFonts w:asciiTheme="minorHAnsi" w:hAnsiTheme="minorHAnsi" w:cstheme="minorHAnsi"/>
          <w:sz w:val="16"/>
          <w:szCs w:val="16"/>
        </w:rPr>
        <w:t xml:space="preserve"> </w:t>
      </w:r>
    </w:p>
    <w:p w14:paraId="75FFC6BD" w14:textId="7C888F51" w:rsidR="00D7441C" w:rsidRDefault="00D7441C" w:rsidP="00D7441C">
      <w:pPr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</w:rPr>
      </w:pPr>
      <w:r w:rsidRPr="00C82A76"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</w:rPr>
        <w:t>T. (+351) 213 925</w:t>
      </w:r>
      <w:r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</w:rPr>
        <w:t> </w:t>
      </w:r>
      <w:r w:rsidRPr="00C82A76"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</w:rPr>
        <w:t>802</w:t>
      </w:r>
    </w:p>
    <w:p w14:paraId="1583F559" w14:textId="54BCDC07" w:rsidR="001F0EF3" w:rsidRDefault="001F0EF3" w:rsidP="006D6A96">
      <w:pPr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</w:rPr>
      </w:pPr>
    </w:p>
    <w:p w14:paraId="55ECCA16" w14:textId="77777777" w:rsidR="001F0EF3" w:rsidRPr="00C82A76" w:rsidRDefault="001F0EF3" w:rsidP="006D6A96">
      <w:pPr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</w:rPr>
      </w:pPr>
    </w:p>
    <w:p w14:paraId="6D581456" w14:textId="583E12DF" w:rsidR="00D14350" w:rsidRPr="00D14350" w:rsidRDefault="00D14350" w:rsidP="00D14350">
      <w:pPr>
        <w:rPr>
          <w:rFonts w:asciiTheme="minorHAnsi" w:eastAsia="BMW Group" w:hAnsiTheme="minorHAnsi" w:cstheme="minorHAnsi"/>
          <w:b/>
          <w:color w:val="000000" w:themeColor="text1"/>
          <w:sz w:val="16"/>
          <w:szCs w:val="16"/>
          <w:lang w:val="en-GB"/>
        </w:rPr>
      </w:pPr>
      <w:r w:rsidRPr="00D14350">
        <w:rPr>
          <w:rFonts w:asciiTheme="minorHAnsi" w:eastAsia="BMW Group" w:hAnsiTheme="minorHAnsi" w:cstheme="minorHAnsi"/>
          <w:b/>
          <w:color w:val="000000" w:themeColor="text1"/>
          <w:sz w:val="16"/>
          <w:szCs w:val="16"/>
          <w:lang w:val="en-GB"/>
        </w:rPr>
        <w:t>Institute of Public Policy</w:t>
      </w:r>
    </w:p>
    <w:p w14:paraId="46973036" w14:textId="77777777" w:rsidR="005930F1" w:rsidRPr="004C6CCC" w:rsidRDefault="005930F1" w:rsidP="00D14350">
      <w:pPr>
        <w:rPr>
          <w:rFonts w:asciiTheme="minorHAnsi" w:hAnsiTheme="minorHAnsi" w:cstheme="minorHAnsi"/>
          <w:color w:val="000000" w:themeColor="text1"/>
          <w:sz w:val="16"/>
          <w:szCs w:val="16"/>
          <w:lang w:val="en-GB"/>
        </w:rPr>
      </w:pPr>
      <w:r w:rsidRPr="004C6CCC">
        <w:rPr>
          <w:rFonts w:asciiTheme="minorHAnsi" w:hAnsiTheme="minorHAnsi" w:cstheme="minorHAnsi"/>
          <w:color w:val="000000" w:themeColor="text1"/>
          <w:sz w:val="16"/>
          <w:szCs w:val="16"/>
          <w:lang w:val="en-GB"/>
        </w:rPr>
        <w:t xml:space="preserve">Rita Fonseca </w:t>
      </w:r>
    </w:p>
    <w:p w14:paraId="0407C09C" w14:textId="7BED5D0C" w:rsidR="005930F1" w:rsidRPr="004C6CCC" w:rsidRDefault="005930F1" w:rsidP="00D14350">
      <w:pPr>
        <w:rPr>
          <w:rFonts w:asciiTheme="minorHAnsi" w:hAnsiTheme="minorHAnsi" w:cstheme="minorHAnsi"/>
          <w:color w:val="000000" w:themeColor="text1"/>
          <w:sz w:val="16"/>
          <w:szCs w:val="16"/>
          <w:lang w:val="en-GB"/>
        </w:rPr>
      </w:pPr>
      <w:hyperlink r:id="rId17" w:history="1">
        <w:r w:rsidRPr="004C6CCC">
          <w:rPr>
            <w:rStyle w:val="Hiperligao"/>
            <w:rFonts w:asciiTheme="minorHAnsi" w:hAnsiTheme="minorHAnsi" w:cstheme="minorHAnsi"/>
            <w:sz w:val="16"/>
            <w:szCs w:val="16"/>
            <w:lang w:val="en-GB"/>
          </w:rPr>
          <w:t>rita.fonseca@ipp-jcs.org</w:t>
        </w:r>
      </w:hyperlink>
    </w:p>
    <w:p w14:paraId="64D4093E" w14:textId="4C1BD56C" w:rsidR="00D14350" w:rsidRPr="004C6CCC" w:rsidRDefault="005930F1" w:rsidP="00D14350">
      <w:pPr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  <w:lang w:val="en-GB"/>
        </w:rPr>
      </w:pPr>
      <w:r w:rsidRPr="004C6CCC">
        <w:rPr>
          <w:rStyle w:val="Hiperligao"/>
          <w:color w:val="auto"/>
          <w:u w:val="none"/>
          <w:lang w:val="en-GB"/>
        </w:rPr>
        <w:t xml:space="preserve"> </w:t>
      </w:r>
      <w:r w:rsidR="00D14350" w:rsidRPr="004C6CCC"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  <w:lang w:val="en-GB"/>
        </w:rPr>
        <w:t xml:space="preserve">T. (+351) </w:t>
      </w:r>
      <w:r w:rsidR="008479A8" w:rsidRPr="004C6CCC"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  <w:lang w:val="en-GB"/>
        </w:rPr>
        <w:t>213 925 986</w:t>
      </w:r>
    </w:p>
    <w:p w14:paraId="64C9B5EE" w14:textId="4A659DCF" w:rsidR="008479A8" w:rsidRDefault="008479A8" w:rsidP="00D14350">
      <w:pPr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</w:rPr>
      </w:pPr>
      <w:hyperlink r:id="rId18" w:history="1">
        <w:r w:rsidRPr="00775CE6">
          <w:rPr>
            <w:rStyle w:val="Hiperligao"/>
            <w:rFonts w:asciiTheme="minorHAnsi" w:hAnsiTheme="minorHAnsi" w:cstheme="minorHAnsi"/>
            <w:sz w:val="16"/>
            <w:szCs w:val="16"/>
          </w:rPr>
          <w:t>www.ipp-jcs.org</w:t>
        </w:r>
      </w:hyperlink>
      <w:r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</w:rPr>
        <w:t xml:space="preserve"> </w:t>
      </w:r>
    </w:p>
    <w:p w14:paraId="4DA19C32" w14:textId="77777777" w:rsidR="000614C5" w:rsidRDefault="000614C5" w:rsidP="00EC7FEF">
      <w:pPr>
        <w:spacing w:line="276" w:lineRule="auto"/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  <w:u w:val="none"/>
        </w:rPr>
      </w:pPr>
    </w:p>
    <w:p w14:paraId="415FDA2A" w14:textId="154151C8" w:rsidR="00C068E0" w:rsidRPr="00C82A76" w:rsidRDefault="00C068E0" w:rsidP="00C068E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EB14F1" w14:textId="387C9E1C" w:rsidR="00C068E0" w:rsidRPr="0015714E" w:rsidRDefault="00C068E0" w:rsidP="00C068E0">
      <w:pPr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EC7FEF">
        <w:rPr>
          <w:rFonts w:asciiTheme="minorHAnsi" w:hAnsiTheme="minorHAnsi" w:cstheme="minorHAnsi"/>
          <w:b/>
          <w:bCs/>
          <w:color w:val="000000"/>
          <w:sz w:val="16"/>
          <w:szCs w:val="16"/>
        </w:rPr>
        <w:t>Sobre o ISEG</w:t>
      </w:r>
    </w:p>
    <w:p w14:paraId="12BF9560" w14:textId="64BC3685" w:rsidR="00A1463D" w:rsidRPr="004C6CCC" w:rsidRDefault="004C6CCC" w:rsidP="004C6CCC">
      <w:pPr>
        <w:spacing w:before="200"/>
        <w:jc w:val="both"/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</w:pPr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O ISEG - Lisbon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School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of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Economics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  <w:r w:rsidR="008C7840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</w:t>
      </w:r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Enquanto escola de referência no ensino e na produção científica nas áreas de finanças, economia, gestão e matemática aplicada à economia, o ISEG tem cerca de 4.500 alunos (20% internacionais), distribuídos por 8 licenciaturas, 22 mestrados e 6 programas de doutoramento. Com uma vasta rede de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alumni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e parcerias empresariais, o ISEG combina rigor académico, inovação e empregabilidade, formando líderes capazes de transformar organizações e criar impacto positivo na sociedade.</w:t>
      </w:r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br/>
        <w:t xml:space="preserve">O ISEG faz parte de um grupo restrito de (1%) de business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schools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no mundo com “Triple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Crown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Accreditation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” (AACSB, EQUIS e AMBA) e a excelência do seu ensino é distinguida pelo Financial Times, onde conquistou já 4 entradas – Top 50 da Formação Executiva, TOP 70 das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Best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Business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Schools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da Europa, Top 65 no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European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Rank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Executive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MBA e o reconhecimento, pelo mesmo ranking, do seu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Master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Finance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, no TOP 30. Além disso, passou este ano a integrar o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Tier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One</w:t>
      </w:r>
      <w:proofErr w:type="spellEnd"/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 xml:space="preserve"> do Global MBA Rankings da CEO Magazine. Para mais informação consulte </w:t>
      </w:r>
      <w:hyperlink r:id="rId19" w:tgtFrame="_blank" w:history="1">
        <w:r w:rsidRPr="004C6CCC">
          <w:rPr>
            <w:rStyle w:val="Hiperligao"/>
            <w:rFonts w:asciiTheme="minorHAnsi" w:hAnsiTheme="minorHAnsi" w:cstheme="minorHAnsi"/>
            <w:sz w:val="16"/>
            <w:szCs w:val="16"/>
            <w:shd w:val="clear" w:color="auto" w:fill="FFFFFF"/>
          </w:rPr>
          <w:t>http://www.iseg.ulisboa.pt/</w:t>
        </w:r>
      </w:hyperlink>
      <w:r w:rsidRPr="004C6CCC"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  <w:t>.</w:t>
      </w:r>
    </w:p>
    <w:p w14:paraId="4631A9D8" w14:textId="77777777" w:rsidR="001052D3" w:rsidRDefault="001052D3"/>
    <w:sectPr w:rsidR="00105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028B"/>
    <w:multiLevelType w:val="hybridMultilevel"/>
    <w:tmpl w:val="97DA1B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700F"/>
    <w:multiLevelType w:val="hybridMultilevel"/>
    <w:tmpl w:val="5D96A3C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9509B"/>
    <w:multiLevelType w:val="hybridMultilevel"/>
    <w:tmpl w:val="3AD6A1B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B06D7"/>
    <w:multiLevelType w:val="multilevel"/>
    <w:tmpl w:val="1E00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424762"/>
    <w:multiLevelType w:val="hybridMultilevel"/>
    <w:tmpl w:val="811E019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982779">
    <w:abstractNumId w:val="4"/>
  </w:num>
  <w:num w:numId="2" w16cid:durableId="1237591050">
    <w:abstractNumId w:val="2"/>
  </w:num>
  <w:num w:numId="3" w16cid:durableId="21395400">
    <w:abstractNumId w:val="1"/>
  </w:num>
  <w:num w:numId="4" w16cid:durableId="261686463">
    <w:abstractNumId w:val="3"/>
  </w:num>
  <w:num w:numId="5" w16cid:durableId="211308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03"/>
    <w:rsid w:val="0001246D"/>
    <w:rsid w:val="00012B2B"/>
    <w:rsid w:val="00036519"/>
    <w:rsid w:val="00037243"/>
    <w:rsid w:val="000529C0"/>
    <w:rsid w:val="00057F83"/>
    <w:rsid w:val="000614C5"/>
    <w:rsid w:val="000626CA"/>
    <w:rsid w:val="00094321"/>
    <w:rsid w:val="00094EAE"/>
    <w:rsid w:val="000A1151"/>
    <w:rsid w:val="000A5241"/>
    <w:rsid w:val="000B492D"/>
    <w:rsid w:val="000C2855"/>
    <w:rsid w:val="000E7A00"/>
    <w:rsid w:val="000F56C4"/>
    <w:rsid w:val="000F73ED"/>
    <w:rsid w:val="001001E4"/>
    <w:rsid w:val="00104A2B"/>
    <w:rsid w:val="001052D3"/>
    <w:rsid w:val="001175F2"/>
    <w:rsid w:val="0013215E"/>
    <w:rsid w:val="0013303C"/>
    <w:rsid w:val="00134494"/>
    <w:rsid w:val="0015714E"/>
    <w:rsid w:val="0015757F"/>
    <w:rsid w:val="001615B7"/>
    <w:rsid w:val="001637EC"/>
    <w:rsid w:val="0016547C"/>
    <w:rsid w:val="00180673"/>
    <w:rsid w:val="00195CE7"/>
    <w:rsid w:val="001A5F3A"/>
    <w:rsid w:val="001C3F2D"/>
    <w:rsid w:val="001C55B4"/>
    <w:rsid w:val="001C6E6A"/>
    <w:rsid w:val="001E0CDE"/>
    <w:rsid w:val="001F0EF3"/>
    <w:rsid w:val="001F50DA"/>
    <w:rsid w:val="001F683F"/>
    <w:rsid w:val="00203A03"/>
    <w:rsid w:val="002042B0"/>
    <w:rsid w:val="00211576"/>
    <w:rsid w:val="00213A4E"/>
    <w:rsid w:val="0022018F"/>
    <w:rsid w:val="00224E05"/>
    <w:rsid w:val="00247CB1"/>
    <w:rsid w:val="002517BB"/>
    <w:rsid w:val="00254A4B"/>
    <w:rsid w:val="00256ABA"/>
    <w:rsid w:val="00256E3C"/>
    <w:rsid w:val="002634C9"/>
    <w:rsid w:val="00275972"/>
    <w:rsid w:val="00283091"/>
    <w:rsid w:val="002A2203"/>
    <w:rsid w:val="002A5FDF"/>
    <w:rsid w:val="002B0309"/>
    <w:rsid w:val="002B2147"/>
    <w:rsid w:val="002C6E9B"/>
    <w:rsid w:val="002D20D7"/>
    <w:rsid w:val="002E4B41"/>
    <w:rsid w:val="002F1382"/>
    <w:rsid w:val="00322689"/>
    <w:rsid w:val="00323DAB"/>
    <w:rsid w:val="0033429A"/>
    <w:rsid w:val="0034661D"/>
    <w:rsid w:val="0035333F"/>
    <w:rsid w:val="0037151B"/>
    <w:rsid w:val="003772AB"/>
    <w:rsid w:val="00384990"/>
    <w:rsid w:val="00385A7A"/>
    <w:rsid w:val="003954DD"/>
    <w:rsid w:val="003968C2"/>
    <w:rsid w:val="003A177A"/>
    <w:rsid w:val="003C370C"/>
    <w:rsid w:val="003F22E2"/>
    <w:rsid w:val="0040578A"/>
    <w:rsid w:val="00412F87"/>
    <w:rsid w:val="004167FE"/>
    <w:rsid w:val="00421449"/>
    <w:rsid w:val="00424D9A"/>
    <w:rsid w:val="0045086C"/>
    <w:rsid w:val="00456C2E"/>
    <w:rsid w:val="00461E58"/>
    <w:rsid w:val="004647A6"/>
    <w:rsid w:val="00470500"/>
    <w:rsid w:val="00474F7D"/>
    <w:rsid w:val="004B6FF4"/>
    <w:rsid w:val="004C1588"/>
    <w:rsid w:val="004C24D2"/>
    <w:rsid w:val="004C6CCC"/>
    <w:rsid w:val="004D56BA"/>
    <w:rsid w:val="004E1763"/>
    <w:rsid w:val="005153EF"/>
    <w:rsid w:val="005401D8"/>
    <w:rsid w:val="0054048E"/>
    <w:rsid w:val="0054250B"/>
    <w:rsid w:val="005567AC"/>
    <w:rsid w:val="00564E89"/>
    <w:rsid w:val="005930F1"/>
    <w:rsid w:val="005A215C"/>
    <w:rsid w:val="005A5BD0"/>
    <w:rsid w:val="005C04AD"/>
    <w:rsid w:val="005C32D1"/>
    <w:rsid w:val="005D2C92"/>
    <w:rsid w:val="005D74DD"/>
    <w:rsid w:val="005E5811"/>
    <w:rsid w:val="005E69C8"/>
    <w:rsid w:val="005F0C39"/>
    <w:rsid w:val="005F1D51"/>
    <w:rsid w:val="005F473D"/>
    <w:rsid w:val="00605847"/>
    <w:rsid w:val="006062D6"/>
    <w:rsid w:val="00612C66"/>
    <w:rsid w:val="00614778"/>
    <w:rsid w:val="00615E30"/>
    <w:rsid w:val="00621CE8"/>
    <w:rsid w:val="0062644B"/>
    <w:rsid w:val="006331D4"/>
    <w:rsid w:val="006400F8"/>
    <w:rsid w:val="00644235"/>
    <w:rsid w:val="006503AB"/>
    <w:rsid w:val="0065239C"/>
    <w:rsid w:val="006546E8"/>
    <w:rsid w:val="006747D8"/>
    <w:rsid w:val="00686CDE"/>
    <w:rsid w:val="006974F0"/>
    <w:rsid w:val="006A2126"/>
    <w:rsid w:val="006B3A04"/>
    <w:rsid w:val="006C21BA"/>
    <w:rsid w:val="006D6A96"/>
    <w:rsid w:val="006D757B"/>
    <w:rsid w:val="006E5376"/>
    <w:rsid w:val="00704BF6"/>
    <w:rsid w:val="00707AFE"/>
    <w:rsid w:val="007317C2"/>
    <w:rsid w:val="00737FEF"/>
    <w:rsid w:val="00740973"/>
    <w:rsid w:val="00740F2D"/>
    <w:rsid w:val="007501B2"/>
    <w:rsid w:val="00752CD9"/>
    <w:rsid w:val="0076666D"/>
    <w:rsid w:val="00774128"/>
    <w:rsid w:val="007832C7"/>
    <w:rsid w:val="00785A77"/>
    <w:rsid w:val="007A48E0"/>
    <w:rsid w:val="007A7F4C"/>
    <w:rsid w:val="007B36FA"/>
    <w:rsid w:val="007D1E58"/>
    <w:rsid w:val="007D5EED"/>
    <w:rsid w:val="00802319"/>
    <w:rsid w:val="008050F1"/>
    <w:rsid w:val="00807071"/>
    <w:rsid w:val="00807932"/>
    <w:rsid w:val="0081080A"/>
    <w:rsid w:val="00810DB3"/>
    <w:rsid w:val="008206F3"/>
    <w:rsid w:val="00820F2C"/>
    <w:rsid w:val="008479A8"/>
    <w:rsid w:val="00851C1B"/>
    <w:rsid w:val="008576F1"/>
    <w:rsid w:val="00863256"/>
    <w:rsid w:val="008754B6"/>
    <w:rsid w:val="00881645"/>
    <w:rsid w:val="0088254F"/>
    <w:rsid w:val="00885139"/>
    <w:rsid w:val="00891861"/>
    <w:rsid w:val="00897371"/>
    <w:rsid w:val="008A337B"/>
    <w:rsid w:val="008A77DE"/>
    <w:rsid w:val="008A7BC8"/>
    <w:rsid w:val="008B4FA6"/>
    <w:rsid w:val="008C36DA"/>
    <w:rsid w:val="008C7840"/>
    <w:rsid w:val="008F5626"/>
    <w:rsid w:val="0090377A"/>
    <w:rsid w:val="00903DA6"/>
    <w:rsid w:val="00923C3B"/>
    <w:rsid w:val="00927EC1"/>
    <w:rsid w:val="0093312B"/>
    <w:rsid w:val="00937D31"/>
    <w:rsid w:val="00950731"/>
    <w:rsid w:val="00953431"/>
    <w:rsid w:val="00965137"/>
    <w:rsid w:val="009800A0"/>
    <w:rsid w:val="00995EFE"/>
    <w:rsid w:val="009A5557"/>
    <w:rsid w:val="009A5733"/>
    <w:rsid w:val="009B3E41"/>
    <w:rsid w:val="009B4CF7"/>
    <w:rsid w:val="009B6666"/>
    <w:rsid w:val="009B7C81"/>
    <w:rsid w:val="009C6C0D"/>
    <w:rsid w:val="009C7D68"/>
    <w:rsid w:val="009D248F"/>
    <w:rsid w:val="009F4B02"/>
    <w:rsid w:val="00A06904"/>
    <w:rsid w:val="00A1463D"/>
    <w:rsid w:val="00A2035C"/>
    <w:rsid w:val="00A217DD"/>
    <w:rsid w:val="00A308F3"/>
    <w:rsid w:val="00A54AA7"/>
    <w:rsid w:val="00A61328"/>
    <w:rsid w:val="00A73178"/>
    <w:rsid w:val="00A85ECC"/>
    <w:rsid w:val="00A86F97"/>
    <w:rsid w:val="00AA21AA"/>
    <w:rsid w:val="00AA336D"/>
    <w:rsid w:val="00AB10C6"/>
    <w:rsid w:val="00AB65A7"/>
    <w:rsid w:val="00AB6C17"/>
    <w:rsid w:val="00AD604F"/>
    <w:rsid w:val="00AD6EC2"/>
    <w:rsid w:val="00AE1182"/>
    <w:rsid w:val="00AF42D7"/>
    <w:rsid w:val="00AF48FC"/>
    <w:rsid w:val="00AF5829"/>
    <w:rsid w:val="00AF6D9E"/>
    <w:rsid w:val="00B1182C"/>
    <w:rsid w:val="00B11E11"/>
    <w:rsid w:val="00B16307"/>
    <w:rsid w:val="00B33A19"/>
    <w:rsid w:val="00B3520E"/>
    <w:rsid w:val="00B51531"/>
    <w:rsid w:val="00B540EA"/>
    <w:rsid w:val="00B8211A"/>
    <w:rsid w:val="00B841B8"/>
    <w:rsid w:val="00B86AB2"/>
    <w:rsid w:val="00B91071"/>
    <w:rsid w:val="00B92D15"/>
    <w:rsid w:val="00B940F1"/>
    <w:rsid w:val="00BA1DCB"/>
    <w:rsid w:val="00BB135B"/>
    <w:rsid w:val="00BD1EF6"/>
    <w:rsid w:val="00BE356F"/>
    <w:rsid w:val="00BE511E"/>
    <w:rsid w:val="00BF0B98"/>
    <w:rsid w:val="00C02830"/>
    <w:rsid w:val="00C02D2F"/>
    <w:rsid w:val="00C068E0"/>
    <w:rsid w:val="00C15FD9"/>
    <w:rsid w:val="00C17842"/>
    <w:rsid w:val="00C2797A"/>
    <w:rsid w:val="00C34690"/>
    <w:rsid w:val="00C34CAC"/>
    <w:rsid w:val="00C51A3D"/>
    <w:rsid w:val="00C62075"/>
    <w:rsid w:val="00C62908"/>
    <w:rsid w:val="00C66609"/>
    <w:rsid w:val="00C82A76"/>
    <w:rsid w:val="00C9433A"/>
    <w:rsid w:val="00C9449F"/>
    <w:rsid w:val="00C95328"/>
    <w:rsid w:val="00C97ECD"/>
    <w:rsid w:val="00CA40BD"/>
    <w:rsid w:val="00CA5A17"/>
    <w:rsid w:val="00CC1653"/>
    <w:rsid w:val="00CC7800"/>
    <w:rsid w:val="00CD0FF1"/>
    <w:rsid w:val="00CE7708"/>
    <w:rsid w:val="00CF3EFE"/>
    <w:rsid w:val="00CF515F"/>
    <w:rsid w:val="00CF7C2C"/>
    <w:rsid w:val="00D14350"/>
    <w:rsid w:val="00D1477C"/>
    <w:rsid w:val="00D27D7D"/>
    <w:rsid w:val="00D30A21"/>
    <w:rsid w:val="00D357B2"/>
    <w:rsid w:val="00D3692D"/>
    <w:rsid w:val="00D40128"/>
    <w:rsid w:val="00D50CEE"/>
    <w:rsid w:val="00D5123E"/>
    <w:rsid w:val="00D62920"/>
    <w:rsid w:val="00D66C0D"/>
    <w:rsid w:val="00D67FEC"/>
    <w:rsid w:val="00D719B9"/>
    <w:rsid w:val="00D71DF4"/>
    <w:rsid w:val="00D72B69"/>
    <w:rsid w:val="00D7441C"/>
    <w:rsid w:val="00D906D5"/>
    <w:rsid w:val="00D965D7"/>
    <w:rsid w:val="00D96CD2"/>
    <w:rsid w:val="00DA5593"/>
    <w:rsid w:val="00DB0132"/>
    <w:rsid w:val="00DD0433"/>
    <w:rsid w:val="00DE73C0"/>
    <w:rsid w:val="00DF4A6C"/>
    <w:rsid w:val="00E32AA6"/>
    <w:rsid w:val="00E376F0"/>
    <w:rsid w:val="00E42890"/>
    <w:rsid w:val="00E47C67"/>
    <w:rsid w:val="00E527EF"/>
    <w:rsid w:val="00E6150A"/>
    <w:rsid w:val="00E62F1D"/>
    <w:rsid w:val="00E63718"/>
    <w:rsid w:val="00E74639"/>
    <w:rsid w:val="00E909A1"/>
    <w:rsid w:val="00E9327A"/>
    <w:rsid w:val="00EA17CB"/>
    <w:rsid w:val="00EA4E0B"/>
    <w:rsid w:val="00EC3CF7"/>
    <w:rsid w:val="00EC4099"/>
    <w:rsid w:val="00EC6FC9"/>
    <w:rsid w:val="00EC7FEF"/>
    <w:rsid w:val="00ED5B49"/>
    <w:rsid w:val="00EF58D5"/>
    <w:rsid w:val="00EF7BAA"/>
    <w:rsid w:val="00F0221F"/>
    <w:rsid w:val="00F04947"/>
    <w:rsid w:val="00F13D40"/>
    <w:rsid w:val="00F14216"/>
    <w:rsid w:val="00F14DBE"/>
    <w:rsid w:val="00F17ABA"/>
    <w:rsid w:val="00F32714"/>
    <w:rsid w:val="00F369E4"/>
    <w:rsid w:val="00F428BD"/>
    <w:rsid w:val="00F51947"/>
    <w:rsid w:val="00F55039"/>
    <w:rsid w:val="00F912AD"/>
    <w:rsid w:val="00FB55D8"/>
    <w:rsid w:val="00FB7A24"/>
    <w:rsid w:val="00FC2445"/>
    <w:rsid w:val="00FC531D"/>
    <w:rsid w:val="00FC77C0"/>
    <w:rsid w:val="00FD214F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6EFD"/>
  <w15:chartTrackingRefBased/>
  <w15:docId w15:val="{102C9725-01B7-8342-B30F-61E9160B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68"/>
    <w:rPr>
      <w:rFonts w:ascii="Times New Roman" w:eastAsia="Times New Roman" w:hAnsi="Times New Roman" w:cs="Times New Roman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51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ter"/>
    <w:uiPriority w:val="9"/>
    <w:qFormat/>
    <w:rsid w:val="00134494"/>
    <w:pPr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03A03"/>
  </w:style>
  <w:style w:type="paragraph" w:customStyle="1" w:styleId="xxxxgmail-m-6032955350965377335xxxxxxxxxxxxxxxxxxxmsonormal">
    <w:name w:val="xxxxgmail-m-6032955350965377335xxxxxxxxxxxxxxxxxxxmsonormal"/>
    <w:basedOn w:val="Normal"/>
    <w:rsid w:val="00203A03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9C7D6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C7800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C53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C531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C531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C53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C531D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5D2C92"/>
    <w:rPr>
      <w:rFonts w:ascii="Times New Roman" w:eastAsia="Times New Roman" w:hAnsi="Times New Roman" w:cs="Times New Roman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27EC1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C17842"/>
    <w:pPr>
      <w:spacing w:before="100" w:beforeAutospacing="1" w:after="100" w:afterAutospacing="1"/>
    </w:pPr>
    <w:rPr>
      <w:lang w:eastAsia="pt-BR"/>
    </w:rPr>
  </w:style>
  <w:style w:type="paragraph" w:customStyle="1" w:styleId="xmsonormal">
    <w:name w:val="x_msonormal"/>
    <w:basedOn w:val="Normal"/>
    <w:rsid w:val="00C178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E4B4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E4B41"/>
    <w:rPr>
      <w:rFonts w:ascii="Segoe UI" w:eastAsia="Times New Roman" w:hAnsi="Segoe UI" w:cs="Segoe UI"/>
      <w:sz w:val="18"/>
      <w:szCs w:val="18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614C5"/>
    <w:rPr>
      <w:color w:val="954F72" w:themeColor="followedHyperlink"/>
      <w:u w:val="single"/>
    </w:rPr>
  </w:style>
  <w:style w:type="paragraph" w:customStyle="1" w:styleId="x45ae19d2">
    <w:name w:val="x_45ae19d2"/>
    <w:basedOn w:val="Normal"/>
    <w:rsid w:val="000614C5"/>
    <w:pPr>
      <w:spacing w:before="100" w:beforeAutospacing="1" w:after="100" w:afterAutospacing="1"/>
    </w:pPr>
    <w:rPr>
      <w:lang w:eastAsia="pt-BR"/>
    </w:rPr>
  </w:style>
  <w:style w:type="character" w:customStyle="1" w:styleId="x7b2817bf">
    <w:name w:val="x_7b2817bf"/>
    <w:basedOn w:val="Tipodeletrapredefinidodopargrafo"/>
    <w:rsid w:val="000614C5"/>
  </w:style>
  <w:style w:type="character" w:styleId="Forte">
    <w:name w:val="Strong"/>
    <w:basedOn w:val="Tipodeletrapredefinidodopargrafo"/>
    <w:uiPriority w:val="22"/>
    <w:qFormat/>
    <w:rsid w:val="000614C5"/>
    <w:rPr>
      <w:b/>
      <w:bCs/>
    </w:rPr>
  </w:style>
  <w:style w:type="paragraph" w:customStyle="1" w:styleId="xfae6260b">
    <w:name w:val="x_fae6260b"/>
    <w:basedOn w:val="Normal"/>
    <w:rsid w:val="000614C5"/>
    <w:pPr>
      <w:spacing w:before="100" w:beforeAutospacing="1" w:after="100" w:afterAutospacing="1"/>
    </w:pPr>
    <w:rPr>
      <w:lang w:eastAsia="pt-BR"/>
    </w:rPr>
  </w:style>
  <w:style w:type="paragraph" w:customStyle="1" w:styleId="x62b81fb4">
    <w:name w:val="x_62b81fb4"/>
    <w:basedOn w:val="Normal"/>
    <w:rsid w:val="000614C5"/>
    <w:pPr>
      <w:spacing w:before="100" w:beforeAutospacing="1" w:after="100" w:afterAutospacing="1"/>
    </w:pPr>
    <w:rPr>
      <w:lang w:eastAsia="pt-BR"/>
    </w:rPr>
  </w:style>
  <w:style w:type="paragraph" w:customStyle="1" w:styleId="x848965de">
    <w:name w:val="x_848965de"/>
    <w:basedOn w:val="Normal"/>
    <w:rsid w:val="00256E3C"/>
    <w:pPr>
      <w:spacing w:before="100" w:beforeAutospacing="1" w:after="100" w:afterAutospacing="1"/>
    </w:pPr>
    <w:rPr>
      <w:lang w:eastAsia="pt-BR"/>
    </w:rPr>
  </w:style>
  <w:style w:type="character" w:customStyle="1" w:styleId="xf2074b6c">
    <w:name w:val="x_f2074b6c"/>
    <w:basedOn w:val="Tipodeletrapredefinidodopargrafo"/>
    <w:rsid w:val="00256E3C"/>
  </w:style>
  <w:style w:type="paragraph" w:customStyle="1" w:styleId="x382b21a4">
    <w:name w:val="x_382b21a4"/>
    <w:basedOn w:val="Normal"/>
    <w:rsid w:val="00256E3C"/>
    <w:pPr>
      <w:spacing w:before="100" w:beforeAutospacing="1" w:after="100" w:afterAutospacing="1"/>
    </w:pPr>
    <w:rPr>
      <w:lang w:eastAsia="pt-BR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13449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x1489a5bd">
    <w:name w:val="x_1489a5bd"/>
    <w:basedOn w:val="Tipodeletrapredefinidodopargrafo"/>
    <w:rsid w:val="00134494"/>
  </w:style>
  <w:style w:type="paragraph" w:customStyle="1" w:styleId="x938e8cfc">
    <w:name w:val="x_938e8cfc"/>
    <w:basedOn w:val="Normal"/>
    <w:rsid w:val="00134494"/>
    <w:pPr>
      <w:spacing w:before="100" w:beforeAutospacing="1" w:after="100" w:afterAutospacing="1"/>
    </w:pPr>
    <w:rPr>
      <w:lang w:eastAsia="pt-BR"/>
    </w:rPr>
  </w:style>
  <w:style w:type="character" w:customStyle="1" w:styleId="xa05a2137">
    <w:name w:val="x_a05a2137"/>
    <w:basedOn w:val="Tipodeletrapredefinidodopargrafo"/>
    <w:rsid w:val="00134494"/>
  </w:style>
  <w:style w:type="paragraph" w:customStyle="1" w:styleId="xfc8f3afb">
    <w:name w:val="x_fc8f3afb"/>
    <w:basedOn w:val="Normal"/>
    <w:rsid w:val="004647A6"/>
    <w:pPr>
      <w:spacing w:before="100" w:beforeAutospacing="1" w:after="100" w:afterAutospacing="1"/>
    </w:pPr>
    <w:rPr>
      <w:lang w:eastAsia="pt-BR"/>
    </w:rPr>
  </w:style>
  <w:style w:type="paragraph" w:customStyle="1" w:styleId="x01475da3">
    <w:name w:val="x_01475da3"/>
    <w:basedOn w:val="Normal"/>
    <w:rsid w:val="004647A6"/>
    <w:pPr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9B7C81"/>
    <w:pPr>
      <w:spacing w:before="100" w:beforeAutospacing="1" w:after="100" w:afterAutospacing="1"/>
    </w:pPr>
    <w:rPr>
      <w:lang w:eastAsia="pt-BR"/>
    </w:rPr>
  </w:style>
  <w:style w:type="character" w:styleId="nfase">
    <w:name w:val="Emphasis"/>
    <w:basedOn w:val="Tipodeletrapredefinidodopargrafo"/>
    <w:uiPriority w:val="20"/>
    <w:qFormat/>
    <w:rsid w:val="00B540EA"/>
    <w:rPr>
      <w:i/>
      <w:iCs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517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6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pp-jcs.org/indice-de-justica-intergeracional" TargetMode="External"/><Relationship Id="rId18" Type="http://schemas.openxmlformats.org/officeDocument/2006/relationships/hyperlink" Target="http://www.ipp-jcs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mailto:rita.fonseca@ipp-jc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ogoalmeida@iseg.ulisboa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pp-jcs.org/indice-de-justica-intergeracional" TargetMode="External"/><Relationship Id="rId5" Type="http://schemas.openxmlformats.org/officeDocument/2006/relationships/styles" Target="styles.xml"/><Relationship Id="rId15" Type="http://schemas.openxmlformats.org/officeDocument/2006/relationships/hyperlink" Target="mailto:raquel.campos@lift.com.pt" TargetMode="External"/><Relationship Id="rId10" Type="http://schemas.openxmlformats.org/officeDocument/2006/relationships/hyperlink" Target="https://www.iseg.ulisboa.pt/?" TargetMode="External"/><Relationship Id="rId19" Type="http://schemas.openxmlformats.org/officeDocument/2006/relationships/hyperlink" Target="http://www.iseg.ulisboa.p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pp-jcs.org/" TargetMode="External"/><Relationship Id="rId14" Type="http://schemas.openxmlformats.org/officeDocument/2006/relationships/hyperlink" Target="mailto:rita.santiago@lift.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4" ma:contentTypeDescription="Criar um novo documento." ma:contentTypeScope="" ma:versionID="980ca3c221f9dddb61ada609ef02cabf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db8f21834773d50a520c2b8aef6734cf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Props1.xml><?xml version="1.0" encoding="utf-8"?>
<ds:datastoreItem xmlns:ds="http://schemas.openxmlformats.org/officeDocument/2006/customXml" ds:itemID="{900DCD50-1188-4D64-9C77-5951F407F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A4DE9-2325-4F01-B21D-A7C6CD748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259A6-A995-457A-93E2-2B1BEE55EE0B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957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Pina</dc:creator>
  <cp:keywords/>
  <dc:description/>
  <cp:lastModifiedBy>Rita Santiago</cp:lastModifiedBy>
  <cp:revision>94</cp:revision>
  <dcterms:created xsi:type="dcterms:W3CDTF">2025-11-26T15:54:00Z</dcterms:created>
  <dcterms:modified xsi:type="dcterms:W3CDTF">2025-12-04T02:19:00Z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GrammarlyDocumentId">
    <vt:lpwstr>0625f1bab158a6368b0da1b478176fb453a98cdb259324eaf1e141b910f3e197</vt:lpwstr>
  </property>
  <property fmtid="{D5CDD505-2E9C-101B-9397-08002B2CF9AE}" pid="4" name="Order">
    <vt:r8>7631800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