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DEE3" w14:textId="77777777" w:rsidR="003B676E" w:rsidRPr="00182FF2" w:rsidRDefault="003B676E" w:rsidP="00182FF2">
      <w:pPr>
        <w:spacing w:line="276" w:lineRule="auto"/>
        <w:jc w:val="center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>Mistrzowie polskiej sztuki w Galerii Koncept w Łodzi</w:t>
      </w:r>
    </w:p>
    <w:p w14:paraId="3AB17E4F" w14:textId="114F6283" w:rsidR="003B676E" w:rsidRPr="00182FF2" w:rsidRDefault="003B676E" w:rsidP="00182FF2">
      <w:pPr>
        <w:pStyle w:val="Akapitzlist"/>
        <w:numPr>
          <w:ilvl w:val="0"/>
          <w:numId w:val="1"/>
        </w:numPr>
        <w:spacing w:line="276" w:lineRule="auto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>Od 4 grudnia w łódzkiej Galerii Koncept PKO Banku Polskiego można oglądać nową wystawę „Mistrzowie”.</w:t>
      </w:r>
      <w:r w:rsidR="00182FF2">
        <w:rPr>
          <w:rFonts w:ascii="PKO Bank Polski" w:hAnsi="PKO Bank Polski"/>
          <w:b/>
        </w:rPr>
        <w:t xml:space="preserve"> </w:t>
      </w:r>
    </w:p>
    <w:p w14:paraId="4647805B" w14:textId="16D485EA" w:rsidR="003B676E" w:rsidRPr="00182FF2" w:rsidRDefault="003B676E" w:rsidP="00182FF2">
      <w:pPr>
        <w:pStyle w:val="Akapitzlist"/>
        <w:numPr>
          <w:ilvl w:val="0"/>
          <w:numId w:val="1"/>
        </w:numPr>
        <w:spacing w:line="276" w:lineRule="auto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>Na wystawie prezentowane są prace takich twórców jak m.in.: Jan Dobkowski, Tadeusz Dominik, Edward Dwurnik, Stefan Gierowski</w:t>
      </w:r>
      <w:r w:rsidR="00061DC8">
        <w:rPr>
          <w:rFonts w:ascii="PKO Bank Polski" w:hAnsi="PKO Bank Polski"/>
          <w:b/>
        </w:rPr>
        <w:t>.</w:t>
      </w:r>
    </w:p>
    <w:p w14:paraId="4013ECDD" w14:textId="77777777" w:rsidR="003B676E" w:rsidRPr="00182FF2" w:rsidRDefault="003B676E" w:rsidP="00182FF2">
      <w:pPr>
        <w:pStyle w:val="Akapitzlist"/>
        <w:numPr>
          <w:ilvl w:val="0"/>
          <w:numId w:val="1"/>
        </w:numPr>
        <w:spacing w:line="276" w:lineRule="auto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 xml:space="preserve">Łódzki oddział PKO Koncept działa od pięciu lat. Wystawa „Mistrzowie” to kolejna już ekspozycja pokazująca, że obecność kultury w takich instytucjach, jak bank jest możliwa i potrzebna. </w:t>
      </w:r>
    </w:p>
    <w:p w14:paraId="5772B0E7" w14:textId="3982D609" w:rsidR="00182FF2" w:rsidRPr="00182FF2" w:rsidRDefault="003B676E" w:rsidP="00182FF2">
      <w:pPr>
        <w:spacing w:line="276" w:lineRule="auto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 xml:space="preserve">Wystawa </w:t>
      </w:r>
      <w:r w:rsidRPr="00182FF2">
        <w:rPr>
          <w:rStyle w:val="Pogrubienie"/>
          <w:rFonts w:ascii="PKO Bank Polski" w:hAnsi="PKO Bank Polski"/>
          <w:b w:val="0"/>
        </w:rPr>
        <w:t>„</w:t>
      </w:r>
      <w:r w:rsidRPr="00182FF2">
        <w:rPr>
          <w:rStyle w:val="Pogrubienie"/>
          <w:rFonts w:ascii="PKO Bank Polski" w:hAnsi="PKO Bank Polski"/>
        </w:rPr>
        <w:t>Mistrzowie</w:t>
      </w:r>
      <w:r w:rsidRPr="00182FF2">
        <w:rPr>
          <w:rStyle w:val="Pogrubienie"/>
          <w:rFonts w:ascii="PKO Bank Polski" w:hAnsi="PKO Bank Polski"/>
          <w:b w:val="0"/>
        </w:rPr>
        <w:t>”</w:t>
      </w:r>
      <w:r w:rsidRPr="00182FF2">
        <w:rPr>
          <w:rFonts w:ascii="PKO Bank Polski" w:hAnsi="PKO Bank Polski"/>
          <w:b/>
        </w:rPr>
        <w:t xml:space="preserve"> w Galerii Koncept PKO Banku Polskiego przy ul. Kilińskiego 66 w Łodzi, dostępna jest dla odwiedzających od 4 grudnia do końca stycznia 2026 roku. Ekspozycja prezentuje prace ośmiu mistrzów polskiej sztuki – od Jana Dobkowskiego po Jana </w:t>
      </w:r>
      <w:proofErr w:type="spellStart"/>
      <w:r w:rsidRPr="00182FF2">
        <w:rPr>
          <w:rFonts w:ascii="PKO Bank Polski" w:hAnsi="PKO Bank Polski"/>
          <w:b/>
        </w:rPr>
        <w:t>Tarasina</w:t>
      </w:r>
      <w:proofErr w:type="spellEnd"/>
      <w:r w:rsidRPr="00182FF2">
        <w:rPr>
          <w:rFonts w:ascii="PKO Bank Polski" w:hAnsi="PKO Bank Polski"/>
          <w:b/>
        </w:rPr>
        <w:t xml:space="preserve"> – tworząc unikalną okazję do refleksji nad mistrzostwem, dialogiem pokoleń i obecnością kultury w życiu codziennym. Wstęp na wystawę jest bezpłatny. </w:t>
      </w:r>
      <w:r w:rsidR="00182FF2" w:rsidRPr="00182FF2">
        <w:rPr>
          <w:rFonts w:ascii="PKO Bank Polski" w:hAnsi="PKO Bank Polski"/>
          <w:b/>
        </w:rPr>
        <w:t xml:space="preserve">Galeria Koncept PKO Banku Polskiego w Łodzi </w:t>
      </w:r>
      <w:r w:rsidR="00061DC8">
        <w:rPr>
          <w:rFonts w:ascii="PKO Bank Polski" w:hAnsi="PKO Bank Polski"/>
          <w:b/>
        </w:rPr>
        <w:t>działa</w:t>
      </w:r>
      <w:r w:rsidR="00182FF2" w:rsidRPr="00182FF2">
        <w:rPr>
          <w:rFonts w:ascii="PKO Bank Polski" w:hAnsi="PKO Bank Polski"/>
          <w:b/>
        </w:rPr>
        <w:t xml:space="preserve"> już 5 lat</w:t>
      </w:r>
      <w:r w:rsidR="00182FF2">
        <w:rPr>
          <w:rFonts w:ascii="PKO Bank Polski" w:hAnsi="PKO Bank Polski"/>
          <w:b/>
        </w:rPr>
        <w:t>, a „Mistrzowie” są</w:t>
      </w:r>
      <w:r w:rsidR="00182FF2" w:rsidRPr="00182FF2">
        <w:rPr>
          <w:rFonts w:ascii="PKO Bank Polski" w:hAnsi="PKO Bank Polski"/>
          <w:b/>
        </w:rPr>
        <w:t xml:space="preserve"> 15</w:t>
      </w:r>
      <w:r w:rsidR="00061DC8">
        <w:rPr>
          <w:rFonts w:ascii="PKO Bank Polski" w:hAnsi="PKO Bank Polski"/>
          <w:b/>
        </w:rPr>
        <w:t>-tą</w:t>
      </w:r>
      <w:r w:rsidR="00182FF2" w:rsidRPr="00182FF2">
        <w:rPr>
          <w:rFonts w:ascii="PKO Bank Polski" w:hAnsi="PKO Bank Polski"/>
          <w:b/>
        </w:rPr>
        <w:t xml:space="preserve"> </w:t>
      </w:r>
      <w:r w:rsidR="00061DC8">
        <w:rPr>
          <w:rFonts w:ascii="PKO Bank Polski" w:hAnsi="PKO Bank Polski"/>
          <w:b/>
        </w:rPr>
        <w:t>e</w:t>
      </w:r>
      <w:r w:rsidR="00182FF2" w:rsidRPr="00182FF2">
        <w:rPr>
          <w:rFonts w:ascii="PKO Bank Polski" w:hAnsi="PKO Bank Polski"/>
          <w:b/>
        </w:rPr>
        <w:t>kspozycj</w:t>
      </w:r>
      <w:r w:rsidR="00182FF2">
        <w:rPr>
          <w:rFonts w:ascii="PKO Bank Polski" w:hAnsi="PKO Bank Polski"/>
          <w:b/>
        </w:rPr>
        <w:t>ą, którą można obejrzeć w oddziałowej przestrzeni.</w:t>
      </w:r>
      <w:r w:rsidR="00182FF2" w:rsidRPr="00182FF2">
        <w:rPr>
          <w:rFonts w:ascii="PKO Bank Polski" w:hAnsi="PKO Bank Polski"/>
          <w:b/>
        </w:rPr>
        <w:t xml:space="preserve"> </w:t>
      </w:r>
    </w:p>
    <w:p w14:paraId="65F966DB" w14:textId="77777777" w:rsidR="009A48CA" w:rsidRDefault="009A48CA" w:rsidP="009A48CA">
      <w:pPr>
        <w:spacing w:line="276" w:lineRule="auto"/>
        <w:rPr>
          <w:rFonts w:ascii="PKO Bank Polski" w:hAnsi="PKO Bank Polski"/>
        </w:rPr>
      </w:pPr>
      <w:r w:rsidRPr="00182FF2">
        <w:rPr>
          <w:rFonts w:ascii="PKO Bank Polski" w:hAnsi="PKO Bank Polski"/>
        </w:rPr>
        <w:t xml:space="preserve">– </w:t>
      </w:r>
      <w:r w:rsidRPr="00182FF2">
        <w:rPr>
          <w:rFonts w:ascii="PKO Bank Polski" w:hAnsi="PKO Bank Polski"/>
          <w:i/>
        </w:rPr>
        <w:t>W Galerii Koncept sztuka nie tylko ozdabia przestrzeń – ona ją zmienia, otwiera nowe perspektywy, inspiruje i buduje dialog między twórcami a widzami</w:t>
      </w:r>
      <w:r w:rsidRPr="00182FF2">
        <w:rPr>
          <w:rFonts w:ascii="PKO Bank Polski" w:hAnsi="PKO Bank Polski"/>
        </w:rPr>
        <w:t xml:space="preserve"> – mówi Krzysztof Garbacz, dyrektor Regionu Bankowości Detalicznej w Łodzi PKO Banku Polskiego. – </w:t>
      </w:r>
      <w:r w:rsidRPr="00182FF2">
        <w:rPr>
          <w:rFonts w:ascii="PKO Bank Polski" w:hAnsi="PKO Bank Polski"/>
          <w:i/>
        </w:rPr>
        <w:t>Nasze wystawy pokazują, że obecność kultury w codziennym życiu jest możliwa i potrzebna. To inwestycja w wartości, wrażliwość i rozwój społeczności. Cieszy nas to, że Galeria Koncept to dziś jeden z ważniejszych punktów na kulturalnej mapie Łodzi.</w:t>
      </w:r>
      <w:r w:rsidRPr="00182FF2">
        <w:rPr>
          <w:rFonts w:ascii="PKO Bank Polski" w:hAnsi="PKO Bank Polski"/>
        </w:rPr>
        <w:t xml:space="preserve"> </w:t>
      </w:r>
    </w:p>
    <w:p w14:paraId="2BEBD0B4" w14:textId="77777777" w:rsidR="00182FF2" w:rsidRPr="00182FF2" w:rsidRDefault="00182FF2" w:rsidP="00182FF2">
      <w:pPr>
        <w:spacing w:line="276" w:lineRule="auto"/>
        <w:rPr>
          <w:rFonts w:ascii="PKO Bank Polski" w:hAnsi="PKO Bank Polski"/>
          <w:b/>
        </w:rPr>
      </w:pPr>
      <w:r w:rsidRPr="00182FF2">
        <w:rPr>
          <w:rFonts w:ascii="PKO Bank Polski" w:hAnsi="PKO Bank Polski"/>
          <w:b/>
        </w:rPr>
        <w:t>Wybitni polscy artyści w jednej przestrzeni</w:t>
      </w:r>
    </w:p>
    <w:p w14:paraId="10B24782" w14:textId="77777777" w:rsidR="003B676E" w:rsidRPr="00182FF2" w:rsidRDefault="00182FF2" w:rsidP="009A48CA">
      <w:pPr>
        <w:spacing w:line="276" w:lineRule="auto"/>
        <w:rPr>
          <w:rFonts w:ascii="PKO Bank Polski" w:hAnsi="PKO Bank Polski"/>
        </w:rPr>
      </w:pPr>
      <w:r w:rsidRPr="00182FF2">
        <w:rPr>
          <w:rFonts w:ascii="PKO Bank Polski" w:hAnsi="PKO Bank Polski"/>
        </w:rPr>
        <w:t xml:space="preserve">Na wystawie, </w:t>
      </w:r>
      <w:r>
        <w:rPr>
          <w:rFonts w:ascii="PKO Bank Polski" w:hAnsi="PKO Bank Polski"/>
        </w:rPr>
        <w:t>która jest dostępna</w:t>
      </w:r>
      <w:r w:rsidRPr="00182FF2">
        <w:rPr>
          <w:rFonts w:ascii="PKO Bank Polski" w:hAnsi="PKO Bank Polski"/>
        </w:rPr>
        <w:t xml:space="preserve"> od 4 grudnia zaprezentowane zostały prace takich twórców jak Jan Dobkowski, Tadeusz Dominik, Edward Dwurnik, Stefan Gierowski, Ryszard Grzyb, Jarosław Modzelewski, Włodzimierz Pawlak i Jan Tarasin. Zestawienie ich dzieł w jednej przestrzeni pozwala dostrzec skalę przemian w polskiej sztuce po 1960 roku oraz różnorodność artystycznych języków – od abstrakcji, przez ekspresyjny gest, po minimalistyczne kompozycje i „ikony codzienności”.</w:t>
      </w:r>
    </w:p>
    <w:p w14:paraId="226E0FF5" w14:textId="739D97C8" w:rsidR="00182FF2" w:rsidRPr="00C51145" w:rsidRDefault="003B676E" w:rsidP="00182FF2">
      <w:pPr>
        <w:spacing w:line="276" w:lineRule="auto"/>
        <w:rPr>
          <w:rFonts w:ascii="PKO Bank Polski" w:hAnsi="PKO Bank Polski"/>
          <w:i/>
          <w:iCs/>
        </w:rPr>
      </w:pPr>
      <w:r w:rsidRPr="00182FF2">
        <w:rPr>
          <w:rFonts w:ascii="PKO Bank Polski" w:hAnsi="PKO Bank Polski"/>
        </w:rPr>
        <w:t>Wystawa „Mistrzowie” w Galerii Koncept to kolejny dowód na to, że Bank PKO Polski konsekwentnie łączy świat sztuki z codzienną przestrzenią bankową, tworząc miejsce dialogu, inspiracji i refleksji. Projekt pokazuje, że obecność kultury w życiu codziennym nie tylko wzbogaca doświadczenie odwiedzających, ale też buduje więź między instytucją a społecznością</w:t>
      </w:r>
      <w:r w:rsidR="00061DC8">
        <w:rPr>
          <w:rFonts w:ascii="PKO Bank Polski" w:hAnsi="PKO Bank Polski"/>
        </w:rPr>
        <w:t xml:space="preserve">. </w:t>
      </w:r>
    </w:p>
    <w:p w14:paraId="7366F9A6" w14:textId="63B07266" w:rsidR="009A48CA" w:rsidRPr="009A48CA" w:rsidRDefault="009A48CA" w:rsidP="00182FF2">
      <w:pPr>
        <w:spacing w:line="276" w:lineRule="auto"/>
        <w:rPr>
          <w:rFonts w:ascii="PKO Bank Polski" w:hAnsi="PKO Bank Polski"/>
          <w:b/>
        </w:rPr>
      </w:pPr>
      <w:r w:rsidRPr="009A48CA">
        <w:rPr>
          <w:rFonts w:ascii="PKO Bank Polski" w:hAnsi="PKO Bank Polski"/>
          <w:b/>
        </w:rPr>
        <w:t>15 wystaw</w:t>
      </w:r>
      <w:r w:rsidR="007A0E19">
        <w:rPr>
          <w:rFonts w:ascii="PKO Bank Polski" w:hAnsi="PKO Bank Polski"/>
          <w:b/>
        </w:rPr>
        <w:t xml:space="preserve"> w</w:t>
      </w:r>
      <w:r w:rsidRPr="009A48CA">
        <w:rPr>
          <w:rFonts w:ascii="PKO Bank Polski" w:hAnsi="PKO Bank Polski"/>
          <w:b/>
        </w:rPr>
        <w:t xml:space="preserve"> </w:t>
      </w:r>
      <w:r w:rsidR="007A0E19" w:rsidRPr="009A48CA">
        <w:rPr>
          <w:rFonts w:ascii="PKO Bank Polski" w:hAnsi="PKO Bank Polski"/>
          <w:b/>
        </w:rPr>
        <w:t xml:space="preserve">5 lat </w:t>
      </w:r>
      <w:r w:rsidRPr="009A48CA">
        <w:rPr>
          <w:rFonts w:ascii="PKO Bank Polski" w:hAnsi="PKO Bank Polski"/>
          <w:b/>
        </w:rPr>
        <w:t>w Galerii Koncept</w:t>
      </w:r>
    </w:p>
    <w:p w14:paraId="508458BA" w14:textId="354FA5C0" w:rsidR="00182FF2" w:rsidRDefault="00182FF2" w:rsidP="00182FF2">
      <w:pPr>
        <w:spacing w:line="276" w:lineRule="auto"/>
        <w:rPr>
          <w:rFonts w:ascii="PKO Bank Polski" w:hAnsi="PKO Bank Polski"/>
        </w:rPr>
      </w:pPr>
      <w:r w:rsidRPr="00182FF2">
        <w:rPr>
          <w:rFonts w:ascii="PKO Bank Polski" w:hAnsi="PKO Bank Polski"/>
        </w:rPr>
        <w:t xml:space="preserve">W ciągu pięciu lat odwiedzający mogli zobaczyć </w:t>
      </w:r>
      <w:r>
        <w:rPr>
          <w:rFonts w:ascii="PKO Bank Polski" w:hAnsi="PKO Bank Polski"/>
        </w:rPr>
        <w:t xml:space="preserve">15 </w:t>
      </w:r>
      <w:r w:rsidRPr="00182FF2">
        <w:rPr>
          <w:rFonts w:ascii="PKO Bank Polski" w:hAnsi="PKO Bank Polski"/>
        </w:rPr>
        <w:t xml:space="preserve">wystaw, w tym </w:t>
      </w:r>
      <w:r w:rsidR="00061DC8">
        <w:rPr>
          <w:rFonts w:ascii="PKO Bank Polski" w:hAnsi="PKO Bank Polski"/>
        </w:rPr>
        <w:t>(</w:t>
      </w:r>
      <w:r>
        <w:rPr>
          <w:rFonts w:ascii="PKO Bank Polski" w:hAnsi="PKO Bank Polski"/>
        </w:rPr>
        <w:t>w samym 2025 roku</w:t>
      </w:r>
      <w:r w:rsidR="00061DC8">
        <w:rPr>
          <w:rFonts w:ascii="PKO Bank Polski" w:hAnsi="PKO Bank Polski"/>
        </w:rPr>
        <w:t>)</w:t>
      </w:r>
      <w:r w:rsidRPr="00182FF2">
        <w:rPr>
          <w:rFonts w:ascii="PKO Bank Polski" w:hAnsi="PKO Bank Polski"/>
        </w:rPr>
        <w:t xml:space="preserve"> </w:t>
      </w:r>
      <w:r w:rsidR="00061DC8">
        <w:rPr>
          <w:rFonts w:ascii="PKO Bank Polski" w:hAnsi="PKO Bank Polski"/>
        </w:rPr>
        <w:t xml:space="preserve">5 </w:t>
      </w:r>
      <w:r w:rsidRPr="00182FF2">
        <w:rPr>
          <w:rFonts w:ascii="PKO Bank Polski" w:hAnsi="PKO Bank Polski"/>
        </w:rPr>
        <w:t>projektów: od Kacpra Bieli z rzeźbą Krzysztofa M. Bednarskiego, przez Leon Tarasewicz z uczniami, po „Mistrzowie i ich uczniowie” oraz „IN/OUT”, łączącą sztukę wewnątrz i na zewnątrz budynku. Każda ekspozycja to niepowtarzalna energia, dialog sztuki z codziennością i możliwość odkrywania nowych perspektyw.</w:t>
      </w:r>
    </w:p>
    <w:p w14:paraId="38FF3755" w14:textId="77777777" w:rsidR="007C4DCF" w:rsidRPr="007C4DCF" w:rsidRDefault="007C4DCF" w:rsidP="007C4DCF">
      <w:pPr>
        <w:spacing w:line="276" w:lineRule="auto"/>
        <w:rPr>
          <w:rFonts w:ascii="PKO Bank Polski" w:hAnsi="PKO Bank Polski"/>
          <w:b/>
        </w:rPr>
      </w:pPr>
      <w:r w:rsidRPr="007C4DCF">
        <w:rPr>
          <w:rFonts w:ascii="PKO Bank Polski" w:hAnsi="PKO Bank Polski"/>
          <w:b/>
        </w:rPr>
        <w:t>PKO Bank Polski wspiera kulturę i edukację w Łodzi</w:t>
      </w:r>
    </w:p>
    <w:p w14:paraId="0185DA83" w14:textId="32ADFC2A" w:rsidR="007C4DCF" w:rsidRDefault="007C4DCF" w:rsidP="007C4DCF">
      <w:pPr>
        <w:spacing w:line="276" w:lineRule="auto"/>
        <w:rPr>
          <w:rFonts w:ascii="PKO Bank Polski" w:hAnsi="PKO Bank Polski"/>
        </w:rPr>
      </w:pPr>
      <w:r w:rsidRPr="007C4DCF">
        <w:rPr>
          <w:rFonts w:ascii="PKO Bank Polski" w:hAnsi="PKO Bank Polski"/>
        </w:rPr>
        <w:t xml:space="preserve">PKO Bank Polski od lat angażuje się w łódzkie inicjatywy kulturalne i edukacyjne. Bank wspiera jubileuszowy, 50. Ogólnopolski Studencki Przegląd Piosenki Turystycznej YAPA, plebiscyt Energia Kultury, a także jest mecenasem Centralnego Muzeum Włókiennictwa. Współpracuje również z </w:t>
      </w:r>
      <w:r w:rsidRPr="007C4DCF">
        <w:rPr>
          <w:rFonts w:ascii="PKO Bank Polski" w:hAnsi="PKO Bank Polski"/>
        </w:rPr>
        <w:lastRenderedPageBreak/>
        <w:t xml:space="preserve">Muzeum Kinematografii, partnerując wystawom stałym „Łódź filmowa” i „Pałac pełen bajek” oraz promując lokalne kino, animację i filmy edukacyjne. </w:t>
      </w:r>
    </w:p>
    <w:p w14:paraId="004CC87E" w14:textId="77777777" w:rsidR="003B676E" w:rsidRPr="00182FF2" w:rsidRDefault="003B676E" w:rsidP="00182FF2">
      <w:pPr>
        <w:spacing w:line="276" w:lineRule="auto"/>
        <w:rPr>
          <w:rFonts w:ascii="PKO Bank Polski" w:hAnsi="PKO Bank Polski"/>
        </w:rPr>
      </w:pPr>
    </w:p>
    <w:sectPr w:rsidR="003B676E" w:rsidRPr="00182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30413"/>
    <w:multiLevelType w:val="hybridMultilevel"/>
    <w:tmpl w:val="133C4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E"/>
    <w:rsid w:val="00061DC8"/>
    <w:rsid w:val="00182FF2"/>
    <w:rsid w:val="003A2FB8"/>
    <w:rsid w:val="003B676E"/>
    <w:rsid w:val="00682CB9"/>
    <w:rsid w:val="007A0E19"/>
    <w:rsid w:val="007C4DCF"/>
    <w:rsid w:val="007D7503"/>
    <w:rsid w:val="009A48CA"/>
    <w:rsid w:val="009A52C2"/>
    <w:rsid w:val="00B421CD"/>
    <w:rsid w:val="00C51145"/>
    <w:rsid w:val="00E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1738"/>
  <w15:chartTrackingRefBased/>
  <w15:docId w15:val="{C6F0056D-E84F-4259-9E10-DD50D290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76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B6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7c637fb-af43-4eb7-9528-f29812dee9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B786760A48024A87EA3A8946008E62" ma:contentTypeVersion="18" ma:contentTypeDescription="Utwórz nowy dokument." ma:contentTypeScope="" ma:versionID="f4b255dadca9b05f1ce5bda97157d241">
  <xsd:schema xmlns:xsd="http://www.w3.org/2001/XMLSchema" xmlns:xs="http://www.w3.org/2001/XMLSchema" xmlns:p="http://schemas.microsoft.com/office/2006/metadata/properties" xmlns:ns1="http://schemas.microsoft.com/sharepoint/v3" xmlns:ns3="201e5e44-c005-4856-8d50-d54943b9231a" xmlns:ns4="47c637fb-af43-4eb7-9528-f29812dee930" targetNamespace="http://schemas.microsoft.com/office/2006/metadata/properties" ma:root="true" ma:fieldsID="b9f1c35dff949a6801a62c9337ede5a4" ns1:_="" ns3:_="" ns4:_="">
    <xsd:import namespace="http://schemas.microsoft.com/sharepoint/v3"/>
    <xsd:import namespace="201e5e44-c005-4856-8d50-d54943b9231a"/>
    <xsd:import namespace="47c637fb-af43-4eb7-9528-f29812dee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e5e44-c005-4856-8d50-d54943b9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637fb-af43-4eb7-9528-f29812dee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2871B5-9F99-4C52-BD01-8A78A0C00D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c637fb-af43-4eb7-9528-f29812dee930"/>
  </ds:schemaRefs>
</ds:datastoreItem>
</file>

<file path=customXml/itemProps2.xml><?xml version="1.0" encoding="utf-8"?>
<ds:datastoreItem xmlns:ds="http://schemas.openxmlformats.org/officeDocument/2006/customXml" ds:itemID="{A66ECA4D-5726-4E78-9CD0-D11064F35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C8F91-EBFD-4107-841D-82B43D5E5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1e5e44-c005-4856-8d50-d54943b9231a"/>
    <ds:schemaRef ds:uri="47c637fb-af43-4eb7-9528-f29812dee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Bank Polski S.A.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Witkowska Małgorzata</dc:creator>
  <cp:keywords/>
  <dc:description/>
  <cp:lastModifiedBy>Kosmalska, Alicja</cp:lastModifiedBy>
  <cp:revision>6</cp:revision>
  <dcterms:created xsi:type="dcterms:W3CDTF">2025-12-01T11:45:00Z</dcterms:created>
  <dcterms:modified xsi:type="dcterms:W3CDTF">2025-12-03T10:53:00Z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0x01010066B786760A48024A87EA3A8946008E62</vt:lpwstr>
  </property>
</Properties>
</file>