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EDDF" w14:textId="0E89D65F" w:rsidR="0094053C" w:rsidRDefault="0094053C" w:rsidP="00323BB6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20"/>
          <w:szCs w:val="20"/>
        </w:rPr>
        <w:t>INFORMACJA PRASOWA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29776F">
        <w:rPr>
          <w:rFonts w:cstheme="minorHAnsi"/>
          <w:sz w:val="20"/>
          <w:szCs w:val="20"/>
        </w:rPr>
        <w:t>1 grudnia</w:t>
      </w:r>
      <w:r w:rsidR="00960920">
        <w:rPr>
          <w:rFonts w:cstheme="minorHAnsi"/>
          <w:sz w:val="20"/>
          <w:szCs w:val="20"/>
        </w:rPr>
        <w:t xml:space="preserve"> 2025</w:t>
      </w:r>
      <w:r w:rsidR="003D7633" w:rsidRPr="00ED6CB1">
        <w:rPr>
          <w:rFonts w:cstheme="minorHAnsi"/>
          <w:sz w:val="20"/>
          <w:szCs w:val="20"/>
        </w:rPr>
        <w:t xml:space="preserve"> r.</w:t>
      </w:r>
    </w:p>
    <w:p w14:paraId="0BA969A3" w14:textId="77777777" w:rsidR="000873AC" w:rsidRDefault="000873AC" w:rsidP="00323BB6">
      <w:pPr>
        <w:spacing w:before="240"/>
        <w:jc w:val="center"/>
        <w:rPr>
          <w:rFonts w:cstheme="minorHAnsi"/>
          <w:b/>
          <w:bCs/>
          <w:sz w:val="32"/>
          <w:szCs w:val="32"/>
        </w:rPr>
      </w:pPr>
    </w:p>
    <w:p w14:paraId="3FB84827" w14:textId="32C5B9EA" w:rsidR="00960920" w:rsidRDefault="003F5EEE" w:rsidP="003F5EEE">
      <w:pPr>
        <w:jc w:val="center"/>
        <w:rPr>
          <w:rFonts w:cstheme="minorHAnsi"/>
          <w:b/>
          <w:bCs/>
          <w:sz w:val="32"/>
          <w:szCs w:val="32"/>
        </w:rPr>
      </w:pPr>
      <w:bookmarkStart w:id="0" w:name="_Hlk92722081"/>
      <w:r w:rsidRPr="003F5EEE">
        <w:rPr>
          <w:rFonts w:cstheme="minorHAnsi"/>
          <w:b/>
          <w:bCs/>
          <w:sz w:val="32"/>
          <w:szCs w:val="32"/>
        </w:rPr>
        <w:t>Nowa dominanta Wrocławia to prestiżowy adres do zamieszkania. Quorum Tower pnie się w górę</w:t>
      </w:r>
      <w:r>
        <w:rPr>
          <w:rFonts w:cstheme="minorHAnsi"/>
          <w:b/>
          <w:bCs/>
          <w:sz w:val="32"/>
          <w:szCs w:val="32"/>
        </w:rPr>
        <w:t xml:space="preserve"> [ZDJĘCIA]</w:t>
      </w:r>
    </w:p>
    <w:p w14:paraId="0A88424B" w14:textId="5400C440" w:rsidR="003F5EEE" w:rsidRPr="003F5EEE" w:rsidRDefault="003F5EEE" w:rsidP="003F5EEE">
      <w:pPr>
        <w:jc w:val="both"/>
        <w:rPr>
          <w:rFonts w:ascii="Calibri" w:hAnsi="Calibri" w:cs="Calibri"/>
          <w:sz w:val="24"/>
          <w:szCs w:val="24"/>
        </w:rPr>
      </w:pPr>
      <w:r w:rsidRPr="003F5EEE">
        <w:rPr>
          <w:rFonts w:ascii="Calibri" w:hAnsi="Calibri" w:cs="Calibri"/>
          <w:b/>
          <w:bCs/>
          <w:sz w:val="24"/>
          <w:szCs w:val="24"/>
        </w:rPr>
        <w:t xml:space="preserve">Budowa jednego z najwyższych budynków mieszkalnych we Wrocławiu wchodzi w decydującą fazę. Quorum Tower, realizowany przez </w:t>
      </w:r>
      <w:r>
        <w:rPr>
          <w:rFonts w:ascii="Calibri" w:hAnsi="Calibri" w:cs="Calibri"/>
          <w:b/>
          <w:bCs/>
          <w:sz w:val="24"/>
          <w:szCs w:val="24"/>
        </w:rPr>
        <w:t>Grupę Cavatina</w:t>
      </w:r>
      <w:r w:rsidRPr="003F5EEE">
        <w:rPr>
          <w:rFonts w:ascii="Calibri" w:hAnsi="Calibri" w:cs="Calibri"/>
          <w:b/>
          <w:bCs/>
          <w:sz w:val="24"/>
          <w:szCs w:val="24"/>
        </w:rPr>
        <w:t xml:space="preserve">, osiągnął już 28. kondygnację. Inwestycja, która początkowo kojarzona była z funkcją biurową, finalnie dostarczy na wrocławski rynek </w:t>
      </w:r>
      <w:r w:rsidR="007C2090">
        <w:rPr>
          <w:rFonts w:ascii="Calibri" w:hAnsi="Calibri" w:cs="Calibri"/>
          <w:b/>
          <w:bCs/>
          <w:sz w:val="24"/>
          <w:szCs w:val="24"/>
        </w:rPr>
        <w:t>634 apartamenty</w:t>
      </w:r>
      <w:r w:rsidRPr="003F5EEE">
        <w:rPr>
          <w:rFonts w:ascii="Calibri" w:hAnsi="Calibri" w:cs="Calibri"/>
          <w:b/>
          <w:bCs/>
          <w:sz w:val="24"/>
          <w:szCs w:val="24"/>
        </w:rPr>
        <w:t xml:space="preserve"> w </w:t>
      </w:r>
      <w:r>
        <w:rPr>
          <w:rFonts w:ascii="Calibri" w:hAnsi="Calibri" w:cs="Calibri"/>
          <w:b/>
          <w:bCs/>
          <w:sz w:val="24"/>
          <w:szCs w:val="24"/>
        </w:rPr>
        <w:t xml:space="preserve">wysokim </w:t>
      </w:r>
      <w:r w:rsidRPr="003F5EEE">
        <w:rPr>
          <w:rFonts w:ascii="Calibri" w:hAnsi="Calibri" w:cs="Calibri"/>
          <w:b/>
          <w:bCs/>
          <w:sz w:val="24"/>
          <w:szCs w:val="24"/>
        </w:rPr>
        <w:t xml:space="preserve">standardzie, oferując mieszkańcom </w:t>
      </w:r>
      <w:r>
        <w:rPr>
          <w:rFonts w:ascii="Calibri" w:hAnsi="Calibri" w:cs="Calibri"/>
          <w:b/>
          <w:bCs/>
          <w:sz w:val="24"/>
          <w:szCs w:val="24"/>
        </w:rPr>
        <w:t xml:space="preserve">nie tylko </w:t>
      </w:r>
      <w:r w:rsidRPr="003F5EEE">
        <w:rPr>
          <w:rFonts w:ascii="Calibri" w:hAnsi="Calibri" w:cs="Calibri"/>
          <w:b/>
          <w:bCs/>
          <w:sz w:val="24"/>
          <w:szCs w:val="24"/>
        </w:rPr>
        <w:t>spektakularne widoki na panoramę miasta i Odrę</w:t>
      </w:r>
      <w:r>
        <w:rPr>
          <w:rFonts w:ascii="Calibri" w:hAnsi="Calibri" w:cs="Calibri"/>
          <w:b/>
          <w:bCs/>
          <w:sz w:val="24"/>
          <w:szCs w:val="24"/>
        </w:rPr>
        <w:t>, ale też i wyjątkowe usługi oraz przestrzenie wspólne</w:t>
      </w:r>
      <w:r w:rsidRPr="003F5EEE">
        <w:rPr>
          <w:rFonts w:ascii="Calibri" w:hAnsi="Calibri" w:cs="Calibri"/>
          <w:b/>
          <w:bCs/>
          <w:sz w:val="24"/>
          <w:szCs w:val="24"/>
        </w:rPr>
        <w:t>.</w:t>
      </w:r>
    </w:p>
    <w:p w14:paraId="2863FD02" w14:textId="77777777" w:rsidR="003F5EEE" w:rsidRPr="003F5EEE" w:rsidRDefault="003F5EEE" w:rsidP="003F5EEE">
      <w:pPr>
        <w:jc w:val="both"/>
        <w:rPr>
          <w:rFonts w:ascii="Calibri" w:hAnsi="Calibri" w:cs="Calibri"/>
          <w:sz w:val="24"/>
          <w:szCs w:val="24"/>
        </w:rPr>
      </w:pPr>
      <w:r w:rsidRPr="003F5EEE">
        <w:rPr>
          <w:rFonts w:ascii="Calibri" w:hAnsi="Calibri" w:cs="Calibri"/>
          <w:sz w:val="24"/>
          <w:szCs w:val="24"/>
        </w:rPr>
        <w:t xml:space="preserve">Charakterystyczna sylwetka wieży przy ulicy Sikorskiego jest już widoczna z wielu punktów Wrocławia. Prace budowlane postępują zgodnie z harmonogramem, a obiekt z każdym tygodniem nabiera docelowego kształtu. Obecnie roboty żelbetowe prowadzone są na </w:t>
      </w:r>
      <w:r w:rsidRPr="003F5EEE">
        <w:rPr>
          <w:rFonts w:ascii="Calibri" w:hAnsi="Calibri" w:cs="Calibri"/>
          <w:b/>
          <w:bCs/>
          <w:sz w:val="24"/>
          <w:szCs w:val="24"/>
        </w:rPr>
        <w:t>28. piętrze</w:t>
      </w:r>
      <w:r w:rsidRPr="003F5EEE">
        <w:rPr>
          <w:rFonts w:ascii="Calibri" w:hAnsi="Calibri" w:cs="Calibri"/>
          <w:sz w:val="24"/>
          <w:szCs w:val="24"/>
        </w:rPr>
        <w:t>, co oznacza, że do osiągnięcia docelowej wysokości pozostało zaledwie dziewięć kondygnacji. Równolegle, na 20. piętrze, trwa montaż nowoczesnej fasady aluminiowej, która nada budynkowi jego ostateczny, wielkomiejski sznyt.</w:t>
      </w:r>
    </w:p>
    <w:p w14:paraId="1EEDED53" w14:textId="684FB10A" w:rsidR="003F5EEE" w:rsidRPr="003F5EEE" w:rsidRDefault="003F5EEE" w:rsidP="003F5EEE">
      <w:pPr>
        <w:jc w:val="both"/>
        <w:rPr>
          <w:rFonts w:ascii="Calibri" w:hAnsi="Calibri" w:cs="Calibri"/>
          <w:sz w:val="24"/>
          <w:szCs w:val="24"/>
        </w:rPr>
      </w:pPr>
      <w:r w:rsidRPr="003F5EEE">
        <w:rPr>
          <w:rFonts w:ascii="Calibri" w:hAnsi="Calibri" w:cs="Calibri"/>
          <w:sz w:val="24"/>
          <w:szCs w:val="24"/>
        </w:rPr>
        <w:t xml:space="preserve">Quorum Tower to odpowiedź na rosnące zapotrzebowanie na </w:t>
      </w:r>
      <w:r>
        <w:rPr>
          <w:rFonts w:ascii="Calibri" w:hAnsi="Calibri" w:cs="Calibri"/>
          <w:sz w:val="24"/>
          <w:szCs w:val="24"/>
        </w:rPr>
        <w:t>wysokiej klasy</w:t>
      </w:r>
      <w:r w:rsidRPr="003F5EEE">
        <w:rPr>
          <w:rFonts w:ascii="Calibri" w:hAnsi="Calibri" w:cs="Calibri"/>
          <w:sz w:val="24"/>
          <w:szCs w:val="24"/>
        </w:rPr>
        <w:t xml:space="preserve"> nieruchomości w ścisłym centrum, które oferują coś więcej niż tylko metraż. Decyzja o przeznaczeniu wieży na cele mieszkaniowe pozwoliła stworzyć unikalną ofertę na wrocławskim rynku – apartamenty, które łączą hotelowy standard wykończenia z prywatnością i domowym ciepłem.</w:t>
      </w:r>
    </w:p>
    <w:p w14:paraId="28B65A74" w14:textId="6745B690" w:rsidR="003F5EEE" w:rsidRPr="003F5EEE" w:rsidRDefault="003F5EEE" w:rsidP="003F5EEE">
      <w:pPr>
        <w:jc w:val="both"/>
        <w:rPr>
          <w:rFonts w:ascii="Calibri" w:hAnsi="Calibri" w:cs="Calibri"/>
          <w:sz w:val="24"/>
          <w:szCs w:val="24"/>
        </w:rPr>
      </w:pPr>
      <w:r w:rsidRPr="003F5EEE">
        <w:rPr>
          <w:rFonts w:ascii="Calibri" w:hAnsi="Calibri" w:cs="Calibri"/>
          <w:sz w:val="24"/>
          <w:szCs w:val="24"/>
        </w:rPr>
        <w:t xml:space="preserve">– </w:t>
      </w:r>
      <w:r w:rsidRPr="003F5EEE">
        <w:rPr>
          <w:rFonts w:ascii="Calibri" w:hAnsi="Calibri" w:cs="Calibri"/>
          <w:i/>
          <w:iCs/>
          <w:sz w:val="24"/>
          <w:szCs w:val="24"/>
        </w:rPr>
        <w:t>Z każdym dniem inwestycja Quorum Tower nabiera charakteru. Pnąca się wieża jest już widoczna z odległych części Wrocławia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3F5EEE">
        <w:rPr>
          <w:rFonts w:ascii="Calibri" w:hAnsi="Calibri" w:cs="Calibri"/>
          <w:sz w:val="24"/>
          <w:szCs w:val="24"/>
        </w:rPr>
        <w:t xml:space="preserve">– mówi </w:t>
      </w:r>
      <w:r w:rsidRPr="003F5EEE">
        <w:rPr>
          <w:rFonts w:ascii="Calibri" w:hAnsi="Calibri" w:cs="Calibri"/>
          <w:b/>
          <w:bCs/>
          <w:sz w:val="24"/>
          <w:szCs w:val="24"/>
        </w:rPr>
        <w:t xml:space="preserve">Marta Skrzypek, </w:t>
      </w:r>
      <w:r>
        <w:rPr>
          <w:rFonts w:ascii="Calibri" w:hAnsi="Calibri" w:cs="Calibri"/>
          <w:b/>
          <w:bCs/>
          <w:sz w:val="24"/>
          <w:szCs w:val="24"/>
        </w:rPr>
        <w:t>Kierownik</w:t>
      </w:r>
      <w:r w:rsidRPr="003F5EEE">
        <w:rPr>
          <w:rFonts w:ascii="Calibri" w:hAnsi="Calibri" w:cs="Calibri"/>
          <w:b/>
          <w:bCs/>
          <w:sz w:val="24"/>
          <w:szCs w:val="24"/>
        </w:rPr>
        <w:t xml:space="preserve"> Sprzedaży w Resi Capital</w:t>
      </w:r>
      <w:r>
        <w:rPr>
          <w:rFonts w:ascii="Calibri" w:hAnsi="Calibri" w:cs="Calibri"/>
          <w:b/>
          <w:bCs/>
          <w:sz w:val="24"/>
          <w:szCs w:val="24"/>
        </w:rPr>
        <w:t>, spółce mieszkaniowej z Grupy Cavatina, we Wrocławiu</w:t>
      </w:r>
      <w:r w:rsidRPr="003F5EEE">
        <w:rPr>
          <w:rFonts w:ascii="Calibri" w:hAnsi="Calibri" w:cs="Calibri"/>
          <w:sz w:val="24"/>
          <w:szCs w:val="24"/>
        </w:rPr>
        <w:t xml:space="preserve">. – </w:t>
      </w:r>
      <w:r w:rsidRPr="003F5EEE">
        <w:rPr>
          <w:rFonts w:ascii="Calibri" w:hAnsi="Calibri" w:cs="Calibri"/>
          <w:i/>
          <w:iCs/>
          <w:sz w:val="24"/>
          <w:szCs w:val="24"/>
        </w:rPr>
        <w:t xml:space="preserve">Widzimy </w:t>
      </w:r>
      <w:r>
        <w:rPr>
          <w:rFonts w:ascii="Calibri" w:hAnsi="Calibri" w:cs="Calibri"/>
          <w:i/>
          <w:iCs/>
          <w:sz w:val="24"/>
          <w:szCs w:val="24"/>
        </w:rPr>
        <w:t xml:space="preserve">duże </w:t>
      </w:r>
      <w:r w:rsidRPr="003F5EEE">
        <w:rPr>
          <w:rFonts w:ascii="Calibri" w:hAnsi="Calibri" w:cs="Calibri"/>
          <w:i/>
          <w:iCs/>
          <w:sz w:val="24"/>
          <w:szCs w:val="24"/>
        </w:rPr>
        <w:t>zainteresowanie klientów, którzy szukają nieruchomości z segmentu premium. Dla wielu z nich kluczowa jest informacja, że harmonogram prac realizowany jest zgodnie z planem, a postępy są widoczne gołym okiem</w:t>
      </w:r>
      <w:r w:rsidR="00CE0EE6">
        <w:rPr>
          <w:rFonts w:ascii="Calibri" w:hAnsi="Calibri" w:cs="Calibri"/>
          <w:i/>
          <w:iCs/>
          <w:sz w:val="24"/>
          <w:szCs w:val="24"/>
        </w:rPr>
        <w:t>. Gotowe, imponujące lobby inwestycji jest potwierdzeniem wyjątkowego charakteru i jakości Quorum</w:t>
      </w:r>
      <w:r>
        <w:rPr>
          <w:rFonts w:ascii="Calibri" w:hAnsi="Calibri" w:cs="Calibri"/>
          <w:i/>
          <w:iCs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dodaje.</w:t>
      </w:r>
    </w:p>
    <w:p w14:paraId="39AF1595" w14:textId="77777777" w:rsidR="003F5EEE" w:rsidRDefault="003F5EEE" w:rsidP="003F5EEE">
      <w:pPr>
        <w:jc w:val="both"/>
        <w:rPr>
          <w:rFonts w:ascii="Calibri" w:hAnsi="Calibri" w:cs="Calibri"/>
          <w:sz w:val="24"/>
          <w:szCs w:val="24"/>
        </w:rPr>
      </w:pPr>
      <w:r w:rsidRPr="003F5EEE">
        <w:rPr>
          <w:rFonts w:ascii="Calibri" w:hAnsi="Calibri" w:cs="Calibri"/>
          <w:b/>
          <w:bCs/>
          <w:sz w:val="24"/>
          <w:szCs w:val="24"/>
        </w:rPr>
        <w:t>Prace wykończeniowe już trwają</w:t>
      </w:r>
      <w:r w:rsidRPr="003F5EEE">
        <w:rPr>
          <w:rFonts w:ascii="Calibri" w:hAnsi="Calibri" w:cs="Calibri"/>
          <w:sz w:val="24"/>
          <w:szCs w:val="24"/>
        </w:rPr>
        <w:t xml:space="preserve"> </w:t>
      </w:r>
    </w:p>
    <w:p w14:paraId="76B8CAAF" w14:textId="7111246B" w:rsidR="003F5EEE" w:rsidRDefault="003F5EEE" w:rsidP="003F5EEE">
      <w:pPr>
        <w:jc w:val="both"/>
        <w:rPr>
          <w:rFonts w:ascii="Calibri" w:hAnsi="Calibri" w:cs="Calibri"/>
          <w:sz w:val="24"/>
          <w:szCs w:val="24"/>
        </w:rPr>
      </w:pPr>
      <w:r w:rsidRPr="003F5EEE">
        <w:rPr>
          <w:rFonts w:ascii="Calibri" w:hAnsi="Calibri" w:cs="Calibri"/>
          <w:sz w:val="24"/>
          <w:szCs w:val="24"/>
        </w:rPr>
        <w:t>Równocześnie z pracami konstrukcyjnymi, wnętrza budynku zaczynają tętnić życiem. Rozpoczęto prace wykończeniowe w samych apartamentach – trwa montaż ścianek działowych, rozprowadzanie instalacji oraz tynkowanie. To kluczowy moment, w którym surowa bryła zaczyna zmieniać się w funkcjonalną przestrzeń do życia.</w:t>
      </w:r>
    </w:p>
    <w:p w14:paraId="1B2B649E" w14:textId="5C3C50FD" w:rsidR="00CE0EE6" w:rsidRPr="003F5EEE" w:rsidRDefault="00CE0EE6" w:rsidP="003F5EEE">
      <w:pPr>
        <w:jc w:val="both"/>
        <w:rPr>
          <w:rFonts w:ascii="Calibri" w:hAnsi="Calibri" w:cs="Calibri"/>
          <w:sz w:val="24"/>
          <w:szCs w:val="24"/>
        </w:rPr>
      </w:pPr>
      <w:r w:rsidRPr="00D25D1A">
        <w:rPr>
          <w:rFonts w:ascii="Calibri" w:hAnsi="Calibri" w:cs="Calibri"/>
          <w:sz w:val="24"/>
          <w:szCs w:val="24"/>
        </w:rPr>
        <w:t xml:space="preserve">Spektakularna </w:t>
      </w:r>
      <w:r>
        <w:rPr>
          <w:rFonts w:ascii="Calibri" w:hAnsi="Calibri" w:cs="Calibri"/>
          <w:sz w:val="24"/>
          <w:szCs w:val="24"/>
        </w:rPr>
        <w:t>wieża sięgnie 137 metrów wysokości</w:t>
      </w:r>
      <w:r w:rsidRPr="00D25D1A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Oddanie budynku do użytku planowane jest na</w:t>
      </w:r>
      <w:r w:rsidRPr="00D25D1A">
        <w:rPr>
          <w:rFonts w:ascii="Calibri" w:hAnsi="Calibri" w:cs="Calibri"/>
          <w:sz w:val="24"/>
          <w:szCs w:val="24"/>
        </w:rPr>
        <w:t xml:space="preserve"> II kwartał 2027 roku. Inwestycja obejmuje kawalerki oraz lokale 2-, 3- i 4-pokojowe o powierzchni od 25 do 163 m</w:t>
      </w:r>
      <w:r>
        <w:rPr>
          <w:rFonts w:ascii="Calibri" w:hAnsi="Calibri" w:cs="Calibri"/>
          <w:sz w:val="24"/>
          <w:szCs w:val="24"/>
        </w:rPr>
        <w:t>kw</w:t>
      </w:r>
      <w:r w:rsidRPr="00D25D1A">
        <w:rPr>
          <w:rFonts w:ascii="Calibri" w:hAnsi="Calibri" w:cs="Calibri"/>
          <w:sz w:val="24"/>
          <w:szCs w:val="24"/>
        </w:rPr>
        <w:t xml:space="preserve">. Budynek zostanie wyposażony w 7 </w:t>
      </w:r>
      <w:r>
        <w:rPr>
          <w:rFonts w:ascii="Calibri" w:hAnsi="Calibri" w:cs="Calibri"/>
          <w:sz w:val="24"/>
          <w:szCs w:val="24"/>
        </w:rPr>
        <w:t xml:space="preserve">nowoczesnych </w:t>
      </w:r>
      <w:r w:rsidRPr="00D25D1A">
        <w:rPr>
          <w:rFonts w:ascii="Calibri" w:hAnsi="Calibri" w:cs="Calibri"/>
          <w:sz w:val="24"/>
          <w:szCs w:val="24"/>
        </w:rPr>
        <w:t>cichobieżnych wind.</w:t>
      </w:r>
    </w:p>
    <w:p w14:paraId="6577EA98" w14:textId="77777777" w:rsidR="003F5EEE" w:rsidRDefault="003F5EEE" w:rsidP="003F5EEE">
      <w:pPr>
        <w:jc w:val="both"/>
        <w:rPr>
          <w:rFonts w:ascii="Calibri" w:hAnsi="Calibri" w:cs="Calibri"/>
          <w:sz w:val="24"/>
          <w:szCs w:val="24"/>
        </w:rPr>
      </w:pPr>
      <w:r w:rsidRPr="003F5EEE">
        <w:rPr>
          <w:rFonts w:ascii="Calibri" w:hAnsi="Calibri" w:cs="Calibri"/>
          <w:b/>
          <w:bCs/>
          <w:sz w:val="24"/>
          <w:szCs w:val="24"/>
        </w:rPr>
        <w:t>Quorum – życie w rytmie mixed-use</w:t>
      </w:r>
      <w:r w:rsidRPr="003F5EEE">
        <w:rPr>
          <w:rFonts w:ascii="Calibri" w:hAnsi="Calibri" w:cs="Calibri"/>
          <w:sz w:val="24"/>
          <w:szCs w:val="24"/>
        </w:rPr>
        <w:t xml:space="preserve"> </w:t>
      </w:r>
    </w:p>
    <w:p w14:paraId="2A44A4C5" w14:textId="10F48051" w:rsidR="003F5EEE" w:rsidRPr="003F5EEE" w:rsidRDefault="003F5EEE" w:rsidP="003F5EEE">
      <w:pPr>
        <w:jc w:val="both"/>
        <w:rPr>
          <w:rFonts w:ascii="Calibri" w:hAnsi="Calibri" w:cs="Calibri"/>
          <w:sz w:val="24"/>
          <w:szCs w:val="24"/>
        </w:rPr>
      </w:pPr>
      <w:r w:rsidRPr="003F5EEE">
        <w:rPr>
          <w:rFonts w:ascii="Calibri" w:hAnsi="Calibri" w:cs="Calibri"/>
          <w:sz w:val="24"/>
          <w:szCs w:val="24"/>
        </w:rPr>
        <w:lastRenderedPageBreak/>
        <w:t xml:space="preserve">Przyszli mieszkańcy Quorum Tower zyskają nie tylko prestiżowy adres, ale także dostęp do wielofunkcyjnego kompleksu (mixed-use), który łączy </w:t>
      </w:r>
      <w:r>
        <w:rPr>
          <w:rFonts w:ascii="Calibri" w:hAnsi="Calibri" w:cs="Calibri"/>
          <w:sz w:val="24"/>
          <w:szCs w:val="24"/>
        </w:rPr>
        <w:t>mieszkania, usługi</w:t>
      </w:r>
      <w:r w:rsidRPr="003F5EEE">
        <w:rPr>
          <w:rFonts w:ascii="Calibri" w:hAnsi="Calibri" w:cs="Calibri"/>
          <w:sz w:val="24"/>
          <w:szCs w:val="24"/>
        </w:rPr>
        <w:t>, biu</w:t>
      </w:r>
      <w:r>
        <w:rPr>
          <w:rFonts w:ascii="Calibri" w:hAnsi="Calibri" w:cs="Calibri"/>
          <w:sz w:val="24"/>
          <w:szCs w:val="24"/>
        </w:rPr>
        <w:t>ra oraz przestrzenie rekreacyjne</w:t>
      </w:r>
      <w:r w:rsidRPr="003F5EEE">
        <w:rPr>
          <w:rFonts w:ascii="Calibri" w:hAnsi="Calibri" w:cs="Calibri"/>
          <w:sz w:val="24"/>
          <w:szCs w:val="24"/>
        </w:rPr>
        <w:t>. Projekt wyróżnia się bezpośrednim dostępem do Odry oraz starannie zaprojektowanymi terenami zielonymi, które stanowią oazę spokoju w centrum metropolii.</w:t>
      </w:r>
    </w:p>
    <w:p w14:paraId="0934575A" w14:textId="3E1ED834" w:rsidR="003F5EEE" w:rsidRPr="003F5EEE" w:rsidRDefault="00CE0EE6" w:rsidP="003F5EEE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Więcej niż bezpieczna przystań – strefa SPA &amp; Wellness i usługa concierge dla mieszkańców</w:t>
      </w:r>
    </w:p>
    <w:p w14:paraId="0BB49E6D" w14:textId="35056FF4" w:rsidR="008626BF" w:rsidRPr="00D25D1A" w:rsidRDefault="005268E9" w:rsidP="008626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Quorum Tower</w:t>
      </w:r>
      <w:r w:rsidR="00A64F2C">
        <w:rPr>
          <w:rFonts w:ascii="Calibri" w:hAnsi="Calibri" w:cs="Calibri"/>
          <w:sz w:val="24"/>
          <w:szCs w:val="24"/>
        </w:rPr>
        <w:t xml:space="preserve"> wyróżnia się wyjątkową architekturą</w:t>
      </w:r>
      <w:r w:rsidR="008626BF" w:rsidRPr="00D25D1A">
        <w:rPr>
          <w:rFonts w:ascii="Calibri" w:hAnsi="Calibri" w:cs="Calibri"/>
          <w:sz w:val="24"/>
          <w:szCs w:val="24"/>
        </w:rPr>
        <w:t>, gdzie każda linia i detal zostały zaprojektowane z myślą o najbardziej</w:t>
      </w:r>
      <w:r w:rsidR="00BE09A9" w:rsidRPr="00D25D1A">
        <w:rPr>
          <w:rFonts w:ascii="Calibri" w:hAnsi="Calibri" w:cs="Calibri"/>
          <w:sz w:val="24"/>
          <w:szCs w:val="24"/>
        </w:rPr>
        <w:t xml:space="preserve"> </w:t>
      </w:r>
      <w:r w:rsidR="008626BF" w:rsidRPr="00D25D1A">
        <w:rPr>
          <w:rFonts w:ascii="Calibri" w:hAnsi="Calibri" w:cs="Calibri"/>
          <w:sz w:val="24"/>
          <w:szCs w:val="24"/>
        </w:rPr>
        <w:t xml:space="preserve">wymagających gustach. </w:t>
      </w:r>
      <w:r w:rsidR="00A64F2C">
        <w:rPr>
          <w:rFonts w:ascii="Calibri" w:hAnsi="Calibri" w:cs="Calibri"/>
          <w:sz w:val="24"/>
          <w:szCs w:val="24"/>
        </w:rPr>
        <w:t xml:space="preserve">Autorami projektu jest własny zespół architektów Grupy Cavatina. </w:t>
      </w:r>
      <w:r w:rsidR="008626BF" w:rsidRPr="00D25D1A">
        <w:rPr>
          <w:rFonts w:ascii="Calibri" w:hAnsi="Calibri" w:cs="Calibri"/>
          <w:sz w:val="24"/>
          <w:szCs w:val="24"/>
        </w:rPr>
        <w:t>Przeszklona elewacja i starannie zaplanowane przestrzenie wspólne tworzą harmonijną całość, która zachwyca od pierwszego spojrzenia.</w:t>
      </w:r>
      <w:r w:rsidR="00CE0EE6">
        <w:rPr>
          <w:rFonts w:ascii="Calibri" w:hAnsi="Calibri" w:cs="Calibri"/>
          <w:sz w:val="24"/>
          <w:szCs w:val="24"/>
        </w:rPr>
        <w:t xml:space="preserve"> Na uwagę zasługuje także bogate wnętrze inwestycji.</w:t>
      </w:r>
    </w:p>
    <w:p w14:paraId="5A0CCBC1" w14:textId="7EB2C2B6" w:rsidR="00960920" w:rsidRPr="00960920" w:rsidRDefault="006E3F9F" w:rsidP="0096092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Wśród przygotowywanych przez d</w:t>
      </w:r>
      <w:r w:rsidR="003E1C08">
        <w:rPr>
          <w:rFonts w:ascii="Calibri" w:hAnsi="Calibri" w:cs="Calibri"/>
          <w:sz w:val="24"/>
          <w:szCs w:val="24"/>
        </w:rPr>
        <w:t>eweloper</w:t>
      </w:r>
      <w:r>
        <w:rPr>
          <w:rFonts w:ascii="Calibri" w:hAnsi="Calibri" w:cs="Calibri"/>
          <w:sz w:val="24"/>
          <w:szCs w:val="24"/>
        </w:rPr>
        <w:t>a</w:t>
      </w:r>
      <w:r w:rsidR="003E1C08">
        <w:rPr>
          <w:rFonts w:ascii="Calibri" w:hAnsi="Calibri" w:cs="Calibri"/>
          <w:sz w:val="24"/>
          <w:szCs w:val="24"/>
        </w:rPr>
        <w:t xml:space="preserve"> </w:t>
      </w:r>
      <w:r w:rsidR="00960920" w:rsidRPr="00960920">
        <w:rPr>
          <w:rFonts w:ascii="Calibri" w:hAnsi="Calibri" w:cs="Calibri"/>
          <w:sz w:val="24"/>
          <w:szCs w:val="24"/>
        </w:rPr>
        <w:t>udogodnie</w:t>
      </w:r>
      <w:r>
        <w:rPr>
          <w:rFonts w:ascii="Calibri" w:hAnsi="Calibri" w:cs="Calibri"/>
          <w:sz w:val="24"/>
          <w:szCs w:val="24"/>
        </w:rPr>
        <w:t xml:space="preserve">ń warto wymienić </w:t>
      </w:r>
      <w:r w:rsidR="00960920" w:rsidRPr="00960920">
        <w:rPr>
          <w:rFonts w:ascii="Calibri" w:hAnsi="Calibri" w:cs="Calibri"/>
          <w:sz w:val="24"/>
          <w:szCs w:val="24"/>
        </w:rPr>
        <w:t>m.in.:</w:t>
      </w:r>
    </w:p>
    <w:p w14:paraId="4A24182E" w14:textId="73269243" w:rsidR="00960920" w:rsidRDefault="002D449A" w:rsidP="00960920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960920" w:rsidRPr="00960920">
        <w:rPr>
          <w:rFonts w:ascii="Calibri" w:hAnsi="Calibri" w:cs="Calibri"/>
          <w:sz w:val="24"/>
          <w:szCs w:val="24"/>
        </w:rPr>
        <w:t>rzestronne</w:t>
      </w:r>
      <w:r w:rsidR="000902A8">
        <w:rPr>
          <w:rFonts w:ascii="Calibri" w:hAnsi="Calibri" w:cs="Calibri"/>
          <w:sz w:val="24"/>
          <w:szCs w:val="24"/>
        </w:rPr>
        <w:t>, eleganckie</w:t>
      </w:r>
      <w:r w:rsidR="00960920" w:rsidRPr="00960920">
        <w:rPr>
          <w:rFonts w:ascii="Calibri" w:hAnsi="Calibri" w:cs="Calibri"/>
          <w:sz w:val="24"/>
          <w:szCs w:val="24"/>
        </w:rPr>
        <w:t xml:space="preserve"> lobby</w:t>
      </w:r>
      <w:r w:rsidR="00670C62">
        <w:rPr>
          <w:rFonts w:ascii="Calibri" w:hAnsi="Calibri" w:cs="Calibri"/>
          <w:sz w:val="24"/>
          <w:szCs w:val="24"/>
        </w:rPr>
        <w:t xml:space="preserve"> o wysokości 7 metrów</w:t>
      </w:r>
      <w:r w:rsidR="00BB0BE0">
        <w:rPr>
          <w:rFonts w:ascii="Calibri" w:hAnsi="Calibri" w:cs="Calibri"/>
          <w:sz w:val="24"/>
          <w:szCs w:val="24"/>
        </w:rPr>
        <w:t xml:space="preserve">, </w:t>
      </w:r>
      <w:r w:rsidR="00960920" w:rsidRPr="00960920">
        <w:rPr>
          <w:rFonts w:ascii="Calibri" w:hAnsi="Calibri" w:cs="Calibri"/>
          <w:sz w:val="24"/>
          <w:szCs w:val="24"/>
        </w:rPr>
        <w:t>z całodobową recepcją i usługą concierge</w:t>
      </w:r>
      <w:r w:rsidR="000902A8">
        <w:rPr>
          <w:rFonts w:ascii="Calibri" w:hAnsi="Calibri" w:cs="Calibri"/>
          <w:sz w:val="24"/>
          <w:szCs w:val="24"/>
        </w:rPr>
        <w:t>,</w:t>
      </w:r>
      <w:r w:rsidR="00960920" w:rsidRPr="00960920">
        <w:rPr>
          <w:rFonts w:ascii="Calibri" w:hAnsi="Calibri" w:cs="Calibri"/>
          <w:sz w:val="24"/>
          <w:szCs w:val="24"/>
        </w:rPr>
        <w:t xml:space="preserve"> </w:t>
      </w:r>
    </w:p>
    <w:p w14:paraId="2A73B2E7" w14:textId="17AA842B" w:rsidR="00BB0BE0" w:rsidRPr="00960920" w:rsidRDefault="00BB0BE0" w:rsidP="00960920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luksusowy ponadczasowy design części wspólnych, gdzie </w:t>
      </w:r>
      <w:r w:rsidR="000C660A">
        <w:rPr>
          <w:rFonts w:ascii="Calibri" w:hAnsi="Calibri" w:cs="Calibri"/>
          <w:sz w:val="24"/>
          <w:szCs w:val="24"/>
        </w:rPr>
        <w:t>wykorzystano</w:t>
      </w:r>
      <w:r>
        <w:rPr>
          <w:rFonts w:ascii="Calibri" w:hAnsi="Calibri" w:cs="Calibri"/>
          <w:sz w:val="24"/>
          <w:szCs w:val="24"/>
        </w:rPr>
        <w:t xml:space="preserve"> materiały takie</w:t>
      </w:r>
      <w:r w:rsidR="000C660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jak</w:t>
      </w:r>
      <w:r w:rsidR="000C660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kamień, szkło</w:t>
      </w:r>
      <w:r w:rsidR="000C660A">
        <w:rPr>
          <w:rFonts w:ascii="Calibri" w:hAnsi="Calibri" w:cs="Calibri"/>
          <w:sz w:val="24"/>
          <w:szCs w:val="24"/>
        </w:rPr>
        <w:t xml:space="preserve"> czy</w:t>
      </w:r>
      <w:r>
        <w:rPr>
          <w:rFonts w:ascii="Calibri" w:hAnsi="Calibri" w:cs="Calibri"/>
          <w:sz w:val="24"/>
          <w:szCs w:val="24"/>
        </w:rPr>
        <w:t xml:space="preserve"> szczotkowane aluminium w kolorze szampańskiego złota</w:t>
      </w:r>
      <w:r w:rsidR="000C660A">
        <w:rPr>
          <w:rFonts w:ascii="Calibri" w:hAnsi="Calibri" w:cs="Calibri"/>
          <w:sz w:val="24"/>
          <w:szCs w:val="24"/>
        </w:rPr>
        <w:t>,</w:t>
      </w:r>
    </w:p>
    <w:p w14:paraId="65C074F9" w14:textId="1AEC604D" w:rsidR="00960920" w:rsidRDefault="002D449A" w:rsidP="00960920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960920" w:rsidRPr="00960920">
        <w:rPr>
          <w:rFonts w:ascii="Calibri" w:hAnsi="Calibri" w:cs="Calibri"/>
          <w:sz w:val="24"/>
          <w:szCs w:val="24"/>
        </w:rPr>
        <w:t>onad 800 m</w:t>
      </w:r>
      <w:r w:rsidR="000902A8">
        <w:rPr>
          <w:rFonts w:ascii="Calibri" w:hAnsi="Calibri" w:cs="Calibri"/>
          <w:sz w:val="24"/>
          <w:szCs w:val="24"/>
        </w:rPr>
        <w:t xml:space="preserve">kw. wyjątkowej </w:t>
      </w:r>
      <w:r w:rsidR="00960920" w:rsidRPr="00960920">
        <w:rPr>
          <w:rFonts w:ascii="Calibri" w:hAnsi="Calibri" w:cs="Calibri"/>
          <w:sz w:val="24"/>
          <w:szCs w:val="24"/>
        </w:rPr>
        <w:t>strefy Spa &amp; Wellness</w:t>
      </w:r>
      <w:r w:rsidR="000902A8">
        <w:rPr>
          <w:rFonts w:ascii="Calibri" w:hAnsi="Calibri" w:cs="Calibri"/>
          <w:sz w:val="24"/>
          <w:szCs w:val="24"/>
        </w:rPr>
        <w:t xml:space="preserve"> </w:t>
      </w:r>
      <w:r w:rsidR="00A64F2C">
        <w:rPr>
          <w:rFonts w:ascii="Calibri" w:hAnsi="Calibri" w:cs="Calibri"/>
          <w:sz w:val="24"/>
          <w:szCs w:val="24"/>
        </w:rPr>
        <w:t xml:space="preserve">z </w:t>
      </w:r>
      <w:r w:rsidR="00960920" w:rsidRPr="00960920">
        <w:rPr>
          <w:rFonts w:ascii="Calibri" w:hAnsi="Calibri" w:cs="Calibri"/>
          <w:sz w:val="24"/>
          <w:szCs w:val="24"/>
        </w:rPr>
        <w:t>siłowni</w:t>
      </w:r>
      <w:r w:rsidR="00A64F2C">
        <w:rPr>
          <w:rFonts w:ascii="Calibri" w:hAnsi="Calibri" w:cs="Calibri"/>
          <w:sz w:val="24"/>
          <w:szCs w:val="24"/>
        </w:rPr>
        <w:t>ą</w:t>
      </w:r>
      <w:r w:rsidR="00960920" w:rsidRPr="00960920">
        <w:rPr>
          <w:rFonts w:ascii="Calibri" w:hAnsi="Calibri" w:cs="Calibri"/>
          <w:sz w:val="24"/>
          <w:szCs w:val="24"/>
        </w:rPr>
        <w:t>, sal</w:t>
      </w:r>
      <w:r w:rsidR="00A64F2C">
        <w:rPr>
          <w:rFonts w:ascii="Calibri" w:hAnsi="Calibri" w:cs="Calibri"/>
          <w:sz w:val="24"/>
          <w:szCs w:val="24"/>
        </w:rPr>
        <w:t>ą</w:t>
      </w:r>
      <w:r w:rsidR="00960920" w:rsidRPr="00960920">
        <w:rPr>
          <w:rFonts w:ascii="Calibri" w:hAnsi="Calibri" w:cs="Calibri"/>
          <w:sz w:val="24"/>
          <w:szCs w:val="24"/>
        </w:rPr>
        <w:t xml:space="preserve"> fitness, sal</w:t>
      </w:r>
      <w:r w:rsidR="00A64F2C">
        <w:rPr>
          <w:rFonts w:ascii="Calibri" w:hAnsi="Calibri" w:cs="Calibri"/>
          <w:sz w:val="24"/>
          <w:szCs w:val="24"/>
        </w:rPr>
        <w:t>ą</w:t>
      </w:r>
      <w:r w:rsidR="00960920" w:rsidRPr="00960920">
        <w:rPr>
          <w:rFonts w:ascii="Calibri" w:hAnsi="Calibri" w:cs="Calibri"/>
          <w:sz w:val="24"/>
          <w:szCs w:val="24"/>
        </w:rPr>
        <w:t xml:space="preserve"> do jogi, pok</w:t>
      </w:r>
      <w:r w:rsidR="00A64F2C">
        <w:rPr>
          <w:rFonts w:ascii="Calibri" w:hAnsi="Calibri" w:cs="Calibri"/>
          <w:sz w:val="24"/>
          <w:szCs w:val="24"/>
        </w:rPr>
        <w:t>o</w:t>
      </w:r>
      <w:r w:rsidR="00960920" w:rsidRPr="00960920">
        <w:rPr>
          <w:rFonts w:ascii="Calibri" w:hAnsi="Calibri" w:cs="Calibri"/>
          <w:sz w:val="24"/>
          <w:szCs w:val="24"/>
        </w:rPr>
        <w:t>j</w:t>
      </w:r>
      <w:r w:rsidR="00A64F2C">
        <w:rPr>
          <w:rFonts w:ascii="Calibri" w:hAnsi="Calibri" w:cs="Calibri"/>
          <w:sz w:val="24"/>
          <w:szCs w:val="24"/>
        </w:rPr>
        <w:t>em</w:t>
      </w:r>
      <w:r w:rsidR="00960920" w:rsidRPr="00960920">
        <w:rPr>
          <w:rFonts w:ascii="Calibri" w:hAnsi="Calibri" w:cs="Calibri"/>
          <w:sz w:val="24"/>
          <w:szCs w:val="24"/>
        </w:rPr>
        <w:t xml:space="preserve"> do masażu, chillout room</w:t>
      </w:r>
      <w:r w:rsidR="00A64F2C">
        <w:rPr>
          <w:rFonts w:ascii="Calibri" w:hAnsi="Calibri" w:cs="Calibri"/>
          <w:sz w:val="24"/>
          <w:szCs w:val="24"/>
        </w:rPr>
        <w:t>em</w:t>
      </w:r>
      <w:r w:rsidR="00960920" w:rsidRPr="00960920">
        <w:rPr>
          <w:rFonts w:ascii="Calibri" w:hAnsi="Calibri" w:cs="Calibri"/>
          <w:sz w:val="24"/>
          <w:szCs w:val="24"/>
        </w:rPr>
        <w:t xml:space="preserve"> z bilardem i nowoczesn</w:t>
      </w:r>
      <w:r w:rsidR="000C660A">
        <w:rPr>
          <w:rFonts w:ascii="Calibri" w:hAnsi="Calibri" w:cs="Calibri"/>
          <w:sz w:val="24"/>
          <w:szCs w:val="24"/>
        </w:rPr>
        <w:t>ą</w:t>
      </w:r>
      <w:r w:rsidR="00960920" w:rsidRPr="00960920">
        <w:rPr>
          <w:rFonts w:ascii="Calibri" w:hAnsi="Calibri" w:cs="Calibri"/>
          <w:sz w:val="24"/>
          <w:szCs w:val="24"/>
        </w:rPr>
        <w:t xml:space="preserve"> sal</w:t>
      </w:r>
      <w:r w:rsidR="00A64F2C">
        <w:rPr>
          <w:rFonts w:ascii="Calibri" w:hAnsi="Calibri" w:cs="Calibri"/>
          <w:sz w:val="24"/>
          <w:szCs w:val="24"/>
        </w:rPr>
        <w:t>ą</w:t>
      </w:r>
      <w:r w:rsidR="00960920" w:rsidRPr="00960920">
        <w:rPr>
          <w:rFonts w:ascii="Calibri" w:hAnsi="Calibri" w:cs="Calibri"/>
          <w:sz w:val="24"/>
          <w:szCs w:val="24"/>
        </w:rPr>
        <w:t xml:space="preserve"> kinow</w:t>
      </w:r>
      <w:r w:rsidR="000C660A">
        <w:rPr>
          <w:rFonts w:ascii="Calibri" w:hAnsi="Calibri" w:cs="Calibri"/>
          <w:sz w:val="24"/>
          <w:szCs w:val="24"/>
        </w:rPr>
        <w:t>ą</w:t>
      </w:r>
      <w:r w:rsidR="000902A8">
        <w:rPr>
          <w:rFonts w:ascii="Calibri" w:hAnsi="Calibri" w:cs="Calibri"/>
          <w:sz w:val="24"/>
          <w:szCs w:val="24"/>
        </w:rPr>
        <w:t>,</w:t>
      </w:r>
      <w:r w:rsidR="00960920" w:rsidRPr="00960920">
        <w:rPr>
          <w:rFonts w:ascii="Calibri" w:hAnsi="Calibri" w:cs="Calibri"/>
          <w:sz w:val="24"/>
          <w:szCs w:val="24"/>
        </w:rPr>
        <w:t xml:space="preserve"> </w:t>
      </w:r>
    </w:p>
    <w:p w14:paraId="4471D05E" w14:textId="0470E0B2" w:rsidR="00BB0BE0" w:rsidRPr="00BB0BE0" w:rsidRDefault="00BB0BE0" w:rsidP="00BB0BE0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prywatne</w:t>
      </w:r>
      <w:r w:rsidRPr="00960920">
        <w:rPr>
          <w:rFonts w:ascii="Calibri" w:hAnsi="Calibri" w:cs="Calibri"/>
          <w:sz w:val="24"/>
          <w:szCs w:val="24"/>
        </w:rPr>
        <w:t xml:space="preserve"> zielone patio</w:t>
      </w:r>
      <w:r>
        <w:rPr>
          <w:rFonts w:ascii="Calibri" w:hAnsi="Calibri" w:cs="Calibri"/>
          <w:sz w:val="24"/>
          <w:szCs w:val="24"/>
        </w:rPr>
        <w:t xml:space="preserve"> z elementami małej architektury i strefą odpoczynku</w:t>
      </w:r>
      <w:r w:rsidR="000C660A">
        <w:rPr>
          <w:rFonts w:ascii="Calibri" w:hAnsi="Calibri" w:cs="Calibri"/>
          <w:sz w:val="24"/>
          <w:szCs w:val="24"/>
        </w:rPr>
        <w:t>,</w:t>
      </w:r>
    </w:p>
    <w:p w14:paraId="6B93FA1F" w14:textId="58C43FF0" w:rsidR="007A70F5" w:rsidRPr="00CE0EE6" w:rsidRDefault="00960920" w:rsidP="00CE0EE6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60920">
        <w:rPr>
          <w:rFonts w:ascii="Calibri" w:hAnsi="Calibri" w:cs="Calibri"/>
          <w:sz w:val="24"/>
          <w:szCs w:val="24"/>
        </w:rPr>
        <w:t>663 miejsca parkingowe dla mieszkańców</w:t>
      </w:r>
      <w:r w:rsidR="000C660A">
        <w:rPr>
          <w:rFonts w:ascii="Calibri" w:hAnsi="Calibri" w:cs="Calibri"/>
          <w:sz w:val="24"/>
          <w:szCs w:val="24"/>
        </w:rPr>
        <w:t xml:space="preserve"> i</w:t>
      </w:r>
      <w:r w:rsidRPr="00960920">
        <w:rPr>
          <w:rFonts w:ascii="Calibri" w:hAnsi="Calibri" w:cs="Calibri"/>
          <w:sz w:val="24"/>
          <w:szCs w:val="24"/>
        </w:rPr>
        <w:t xml:space="preserve"> </w:t>
      </w:r>
      <w:r w:rsidR="00BB0BE0">
        <w:rPr>
          <w:rFonts w:ascii="Calibri" w:hAnsi="Calibri" w:cs="Calibri"/>
          <w:sz w:val="24"/>
          <w:szCs w:val="24"/>
        </w:rPr>
        <w:t>przewidziane stanowiska do ładow</w:t>
      </w:r>
      <w:r w:rsidR="00670C62">
        <w:rPr>
          <w:rFonts w:ascii="Calibri" w:hAnsi="Calibri" w:cs="Calibri"/>
          <w:sz w:val="24"/>
          <w:szCs w:val="24"/>
        </w:rPr>
        <w:t>a</w:t>
      </w:r>
      <w:r w:rsidR="00BB0BE0">
        <w:rPr>
          <w:rFonts w:ascii="Calibri" w:hAnsi="Calibri" w:cs="Calibri"/>
          <w:sz w:val="24"/>
          <w:szCs w:val="24"/>
        </w:rPr>
        <w:t>nia pojazdów elektrycznych</w:t>
      </w:r>
      <w:r w:rsidR="000C660A">
        <w:rPr>
          <w:rFonts w:ascii="Calibri" w:hAnsi="Calibri" w:cs="Calibri"/>
          <w:sz w:val="24"/>
          <w:szCs w:val="24"/>
        </w:rPr>
        <w:t>.</w:t>
      </w:r>
      <w:bookmarkEnd w:id="0"/>
      <w:r w:rsidR="007A70F5" w:rsidRPr="00CE0EE6">
        <w:rPr>
          <w:rFonts w:ascii="Arial" w:hAnsi="Arial" w:cs="Arial"/>
          <w:color w:val="222222"/>
          <w:sz w:val="20"/>
          <w:szCs w:val="20"/>
        </w:rPr>
        <w:t> </w:t>
      </w:r>
    </w:p>
    <w:p w14:paraId="25ABB382" w14:textId="77777777" w:rsidR="00CE0EE6" w:rsidRPr="00CE0EE6" w:rsidRDefault="00CE0EE6" w:rsidP="00CE0EE6">
      <w:pPr>
        <w:jc w:val="both"/>
        <w:rPr>
          <w:rFonts w:ascii="Calibri" w:hAnsi="Calibri" w:cs="Calibri"/>
          <w:sz w:val="24"/>
          <w:szCs w:val="24"/>
        </w:rPr>
      </w:pPr>
      <w:r w:rsidRPr="00CE0EE6">
        <w:rPr>
          <w:rFonts w:ascii="Calibri" w:hAnsi="Calibri" w:cs="Calibri"/>
          <w:sz w:val="24"/>
          <w:szCs w:val="24"/>
        </w:rPr>
        <w:t>Inwestycja znajdująca się w ofercie Resi Capital to propozycja dla osób, które cenią miejski styl życia, ale nie chcą rezygnować z kontaktu z naturą i wysokiej jakości architektury.</w:t>
      </w:r>
    </w:p>
    <w:p w14:paraId="5A0FE654" w14:textId="4686361F" w:rsidR="0037500F" w:rsidRPr="0037500F" w:rsidRDefault="0037500F" w:rsidP="0037500F">
      <w:pPr>
        <w:spacing w:before="240"/>
        <w:jc w:val="both"/>
        <w:rPr>
          <w:sz w:val="18"/>
          <w:szCs w:val="18"/>
        </w:rPr>
      </w:pPr>
      <w:r w:rsidRPr="0037500F">
        <w:rPr>
          <w:sz w:val="18"/>
          <w:szCs w:val="18"/>
        </w:rPr>
        <w:t>O Resi Capital S.A.</w:t>
      </w:r>
    </w:p>
    <w:p w14:paraId="4A7AB59D" w14:textId="0D74E02A" w:rsidR="0037500F" w:rsidRPr="008E7E98" w:rsidRDefault="0037500F" w:rsidP="0037500F">
      <w:pPr>
        <w:spacing w:before="240"/>
        <w:jc w:val="both"/>
        <w:rPr>
          <w:sz w:val="18"/>
          <w:szCs w:val="18"/>
        </w:rPr>
      </w:pPr>
      <w:r w:rsidRPr="0037500F">
        <w:rPr>
          <w:sz w:val="18"/>
          <w:szCs w:val="18"/>
        </w:rPr>
        <w:t>Resi Capital S.A., spółka należąca do grupy kapitałowej Cavatina Group S.A., działa na rynku nieruchomości mieszkaniowych. Wysoki standard wykończenia, najlepsze lokalizacje, szeroki wybór mieszkań i nowoczesne rozwiązania technologiczne – to podstawowe czynniki decydujące o atrakcyjności inwestycji Resi Capital. Atutem inwestycji dewelopera jest także fakt, że większość z nich wkomponowana jest w obiekty typu mixed-use. Spółka rozwija portfolio projektów w Warszawie, Łodzi, Krakowie, Katowicach, Wrocławiu oraz Bielsko-Białej i planuje poszerzanie działalności o kolejne rynki.</w:t>
      </w:r>
    </w:p>
    <w:p w14:paraId="7B873591" w14:textId="25D72E90" w:rsidR="0037500F" w:rsidRPr="0037500F" w:rsidRDefault="0037500F" w:rsidP="0037500F">
      <w:pPr>
        <w:spacing w:before="240"/>
        <w:jc w:val="both"/>
        <w:rPr>
          <w:sz w:val="18"/>
          <w:szCs w:val="18"/>
          <w:u w:val="single"/>
        </w:rPr>
      </w:pPr>
      <w:r w:rsidRPr="0037500F">
        <w:rPr>
          <w:sz w:val="18"/>
          <w:szCs w:val="18"/>
          <w:u w:val="single"/>
        </w:rPr>
        <w:t>Kontakt dla mediów:</w:t>
      </w:r>
    </w:p>
    <w:p w14:paraId="6A26EC5B" w14:textId="77777777" w:rsidR="008E7E98" w:rsidRDefault="0037500F" w:rsidP="0037500F">
      <w:pPr>
        <w:spacing w:before="240" w:line="240" w:lineRule="auto"/>
        <w:jc w:val="both"/>
        <w:rPr>
          <w:sz w:val="18"/>
          <w:szCs w:val="18"/>
        </w:rPr>
      </w:pPr>
      <w:r w:rsidRPr="0037500F">
        <w:rPr>
          <w:sz w:val="18"/>
          <w:szCs w:val="18"/>
        </w:rPr>
        <w:t>Magdalena Znyk-Ossowska</w:t>
      </w:r>
      <w:r>
        <w:rPr>
          <w:sz w:val="18"/>
          <w:szCs w:val="18"/>
        </w:rPr>
        <w:t xml:space="preserve"> </w:t>
      </w:r>
    </w:p>
    <w:p w14:paraId="3461D0BC" w14:textId="57C87463" w:rsidR="0037500F" w:rsidRPr="0037500F" w:rsidRDefault="008E7E98" w:rsidP="008E7E98">
      <w:pPr>
        <w:spacing w:before="240" w:line="240" w:lineRule="auto"/>
        <w:jc w:val="both"/>
        <w:rPr>
          <w:sz w:val="18"/>
          <w:szCs w:val="18"/>
        </w:rPr>
      </w:pPr>
      <w:hyperlink r:id="rId8" w:history="1">
        <w:r w:rsidRPr="00B71F78">
          <w:rPr>
            <w:rStyle w:val="Hipercze"/>
            <w:sz w:val="18"/>
            <w:szCs w:val="18"/>
          </w:rPr>
          <w:t>Magdalena.ossowska@linkleaders.pl</w:t>
        </w:r>
      </w:hyperlink>
      <w:r w:rsidR="0037500F">
        <w:rPr>
          <w:sz w:val="18"/>
          <w:szCs w:val="18"/>
        </w:rPr>
        <w:br/>
      </w:r>
      <w:r w:rsidR="0037500F" w:rsidRPr="0037500F">
        <w:rPr>
          <w:sz w:val="18"/>
          <w:szCs w:val="18"/>
        </w:rPr>
        <w:t>+48 502 556 846</w:t>
      </w:r>
    </w:p>
    <w:p w14:paraId="279183C8" w14:textId="77777777" w:rsidR="0037500F" w:rsidRPr="0037500F" w:rsidRDefault="0037500F" w:rsidP="0037500F">
      <w:pPr>
        <w:spacing w:before="240"/>
        <w:jc w:val="both"/>
        <w:rPr>
          <w:sz w:val="18"/>
          <w:szCs w:val="18"/>
        </w:rPr>
      </w:pPr>
      <w:r w:rsidRPr="0037500F">
        <w:rPr>
          <w:sz w:val="18"/>
          <w:szCs w:val="18"/>
        </w:rPr>
        <w:t>Krzysztof Szymański</w:t>
      </w:r>
    </w:p>
    <w:p w14:paraId="56490B8B" w14:textId="311B5930" w:rsidR="0037500F" w:rsidRPr="0037500F" w:rsidRDefault="008E7E98" w:rsidP="0037500F">
      <w:pPr>
        <w:spacing w:before="240"/>
        <w:jc w:val="both"/>
        <w:rPr>
          <w:sz w:val="18"/>
          <w:szCs w:val="18"/>
        </w:rPr>
      </w:pPr>
      <w:hyperlink r:id="rId9" w:history="1">
        <w:r w:rsidRPr="00B71F78">
          <w:rPr>
            <w:rStyle w:val="Hipercze"/>
            <w:sz w:val="18"/>
            <w:szCs w:val="18"/>
          </w:rPr>
          <w:t>krzysztof.szymanski@linkleaders.pl</w:t>
        </w:r>
      </w:hyperlink>
      <w:r>
        <w:rPr>
          <w:sz w:val="18"/>
          <w:szCs w:val="18"/>
        </w:rPr>
        <w:br/>
      </w:r>
      <w:r w:rsidR="0037500F" w:rsidRPr="0037500F">
        <w:rPr>
          <w:sz w:val="18"/>
          <w:szCs w:val="18"/>
        </w:rPr>
        <w:t>+48 789 001 576</w:t>
      </w:r>
    </w:p>
    <w:sectPr w:rsidR="0037500F" w:rsidRPr="0037500F" w:rsidSect="008E7E98">
      <w:headerReference w:type="default" r:id="rId10"/>
      <w:pgSz w:w="11906" w:h="16838"/>
      <w:pgMar w:top="1417" w:right="1417" w:bottom="9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17DF" w14:textId="77777777" w:rsidR="00A57436" w:rsidRDefault="00A57436" w:rsidP="005F6E3A">
      <w:pPr>
        <w:spacing w:after="0" w:line="240" w:lineRule="auto"/>
      </w:pPr>
      <w:r>
        <w:separator/>
      </w:r>
    </w:p>
  </w:endnote>
  <w:endnote w:type="continuationSeparator" w:id="0">
    <w:p w14:paraId="75698569" w14:textId="77777777" w:rsidR="00A57436" w:rsidRDefault="00A57436" w:rsidP="005F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0DF0" w14:textId="77777777" w:rsidR="00A57436" w:rsidRDefault="00A57436" w:rsidP="005F6E3A">
      <w:pPr>
        <w:spacing w:after="0" w:line="240" w:lineRule="auto"/>
      </w:pPr>
      <w:r>
        <w:separator/>
      </w:r>
    </w:p>
  </w:footnote>
  <w:footnote w:type="continuationSeparator" w:id="0">
    <w:p w14:paraId="59CF31E0" w14:textId="77777777" w:rsidR="00A57436" w:rsidRDefault="00A57436" w:rsidP="005F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4EC4" w14:textId="6BFBBD29" w:rsidR="004A2D92" w:rsidRDefault="004A2D92" w:rsidP="004A2D92">
    <w:pPr>
      <w:pStyle w:val="Nagwek"/>
      <w:jc w:val="right"/>
    </w:pPr>
    <w:r>
      <w:rPr>
        <w:noProof/>
      </w:rPr>
      <w:drawing>
        <wp:inline distT="0" distB="0" distL="0" distR="0" wp14:anchorId="3394B632" wp14:editId="2549CD72">
          <wp:extent cx="1944092" cy="486023"/>
          <wp:effectExtent l="0" t="0" r="0" b="0"/>
          <wp:docPr id="1876539142" name="Picture 1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39142" name="Picture 1" descr="A close-up of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855" cy="49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8DE018" w14:textId="77777777" w:rsidR="004A2D92" w:rsidRDefault="004A2D92" w:rsidP="004A2D9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1304"/>
    <w:multiLevelType w:val="multilevel"/>
    <w:tmpl w:val="8662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963EC"/>
    <w:multiLevelType w:val="multilevel"/>
    <w:tmpl w:val="1F80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02534">
    <w:abstractNumId w:val="0"/>
  </w:num>
  <w:num w:numId="2" w16cid:durableId="57405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13"/>
    <w:rsid w:val="00002E73"/>
    <w:rsid w:val="00021A5E"/>
    <w:rsid w:val="0003767D"/>
    <w:rsid w:val="00040C1B"/>
    <w:rsid w:val="00042AA7"/>
    <w:rsid w:val="000471C9"/>
    <w:rsid w:val="00053B0B"/>
    <w:rsid w:val="00055998"/>
    <w:rsid w:val="00060156"/>
    <w:rsid w:val="00067A20"/>
    <w:rsid w:val="00081B73"/>
    <w:rsid w:val="00083483"/>
    <w:rsid w:val="000869C2"/>
    <w:rsid w:val="000873AC"/>
    <w:rsid w:val="000902A8"/>
    <w:rsid w:val="000A2A3E"/>
    <w:rsid w:val="000C660A"/>
    <w:rsid w:val="000D445B"/>
    <w:rsid w:val="000E0785"/>
    <w:rsid w:val="000F4414"/>
    <w:rsid w:val="00103C37"/>
    <w:rsid w:val="0013074A"/>
    <w:rsid w:val="001401B4"/>
    <w:rsid w:val="00143663"/>
    <w:rsid w:val="001678E2"/>
    <w:rsid w:val="00181F82"/>
    <w:rsid w:val="001927AB"/>
    <w:rsid w:val="001C228C"/>
    <w:rsid w:val="001C229E"/>
    <w:rsid w:val="001C53AD"/>
    <w:rsid w:val="001C6631"/>
    <w:rsid w:val="001F56A0"/>
    <w:rsid w:val="00200B52"/>
    <w:rsid w:val="00203941"/>
    <w:rsid w:val="00211A31"/>
    <w:rsid w:val="00212DCF"/>
    <w:rsid w:val="002402E7"/>
    <w:rsid w:val="0025436C"/>
    <w:rsid w:val="002677A9"/>
    <w:rsid w:val="00272ED9"/>
    <w:rsid w:val="00280E5D"/>
    <w:rsid w:val="002974E2"/>
    <w:rsid w:val="0029776F"/>
    <w:rsid w:val="002C1225"/>
    <w:rsid w:val="002C5C37"/>
    <w:rsid w:val="002D15E3"/>
    <w:rsid w:val="002D449A"/>
    <w:rsid w:val="002F6015"/>
    <w:rsid w:val="003109B7"/>
    <w:rsid w:val="00323BB6"/>
    <w:rsid w:val="00323D48"/>
    <w:rsid w:val="003250D1"/>
    <w:rsid w:val="00325DBD"/>
    <w:rsid w:val="003433B4"/>
    <w:rsid w:val="00347524"/>
    <w:rsid w:val="00350453"/>
    <w:rsid w:val="00355D3F"/>
    <w:rsid w:val="00371AFD"/>
    <w:rsid w:val="00372CE4"/>
    <w:rsid w:val="00373572"/>
    <w:rsid w:val="0037500F"/>
    <w:rsid w:val="00380713"/>
    <w:rsid w:val="003842FF"/>
    <w:rsid w:val="00390BDF"/>
    <w:rsid w:val="00394BF8"/>
    <w:rsid w:val="003A3BC3"/>
    <w:rsid w:val="003A554E"/>
    <w:rsid w:val="003A6648"/>
    <w:rsid w:val="003A6CE9"/>
    <w:rsid w:val="003B6025"/>
    <w:rsid w:val="003C62B5"/>
    <w:rsid w:val="003D7633"/>
    <w:rsid w:val="003E1C08"/>
    <w:rsid w:val="003F5EEE"/>
    <w:rsid w:val="003F628D"/>
    <w:rsid w:val="004063C6"/>
    <w:rsid w:val="0040657C"/>
    <w:rsid w:val="004146D4"/>
    <w:rsid w:val="00440EDE"/>
    <w:rsid w:val="00441BA0"/>
    <w:rsid w:val="00464025"/>
    <w:rsid w:val="0046719D"/>
    <w:rsid w:val="00475066"/>
    <w:rsid w:val="00477D66"/>
    <w:rsid w:val="0048364A"/>
    <w:rsid w:val="0048580D"/>
    <w:rsid w:val="004872A6"/>
    <w:rsid w:val="00490001"/>
    <w:rsid w:val="004A2CB9"/>
    <w:rsid w:val="004A2D92"/>
    <w:rsid w:val="004A7752"/>
    <w:rsid w:val="004D2EF0"/>
    <w:rsid w:val="004D71B2"/>
    <w:rsid w:val="004E6A3C"/>
    <w:rsid w:val="005268E9"/>
    <w:rsid w:val="0052752C"/>
    <w:rsid w:val="00527FB6"/>
    <w:rsid w:val="005369AA"/>
    <w:rsid w:val="0054155F"/>
    <w:rsid w:val="00551EA8"/>
    <w:rsid w:val="00554F9D"/>
    <w:rsid w:val="00555730"/>
    <w:rsid w:val="00577197"/>
    <w:rsid w:val="005867C0"/>
    <w:rsid w:val="005906BD"/>
    <w:rsid w:val="00590AA9"/>
    <w:rsid w:val="005B0FBE"/>
    <w:rsid w:val="005B37FB"/>
    <w:rsid w:val="005B5614"/>
    <w:rsid w:val="005B694C"/>
    <w:rsid w:val="005B73C4"/>
    <w:rsid w:val="005C244C"/>
    <w:rsid w:val="005F6E3A"/>
    <w:rsid w:val="005F7A6D"/>
    <w:rsid w:val="00600794"/>
    <w:rsid w:val="00602EDF"/>
    <w:rsid w:val="0060519C"/>
    <w:rsid w:val="00607E1F"/>
    <w:rsid w:val="00613B32"/>
    <w:rsid w:val="006140F0"/>
    <w:rsid w:val="006165F4"/>
    <w:rsid w:val="0064080F"/>
    <w:rsid w:val="00641A1B"/>
    <w:rsid w:val="0064459C"/>
    <w:rsid w:val="00647E38"/>
    <w:rsid w:val="0065074B"/>
    <w:rsid w:val="006516E2"/>
    <w:rsid w:val="00656D71"/>
    <w:rsid w:val="0066044B"/>
    <w:rsid w:val="0066433E"/>
    <w:rsid w:val="00670C62"/>
    <w:rsid w:val="006747FA"/>
    <w:rsid w:val="00675691"/>
    <w:rsid w:val="00675847"/>
    <w:rsid w:val="006805A2"/>
    <w:rsid w:val="00681D80"/>
    <w:rsid w:val="00691C96"/>
    <w:rsid w:val="00697FFE"/>
    <w:rsid w:val="006A02C1"/>
    <w:rsid w:val="006C1F38"/>
    <w:rsid w:val="006C3658"/>
    <w:rsid w:val="006C3C12"/>
    <w:rsid w:val="006C7F7F"/>
    <w:rsid w:val="006D19DD"/>
    <w:rsid w:val="006E175C"/>
    <w:rsid w:val="006E346D"/>
    <w:rsid w:val="006E3F9F"/>
    <w:rsid w:val="006F0C03"/>
    <w:rsid w:val="006F68B6"/>
    <w:rsid w:val="00706D74"/>
    <w:rsid w:val="0071166F"/>
    <w:rsid w:val="00716C88"/>
    <w:rsid w:val="00730366"/>
    <w:rsid w:val="00776191"/>
    <w:rsid w:val="007879F9"/>
    <w:rsid w:val="00787D72"/>
    <w:rsid w:val="00794C6C"/>
    <w:rsid w:val="00797028"/>
    <w:rsid w:val="007A69A2"/>
    <w:rsid w:val="007A6A97"/>
    <w:rsid w:val="007A70F5"/>
    <w:rsid w:val="007C2090"/>
    <w:rsid w:val="007C5252"/>
    <w:rsid w:val="007E69CB"/>
    <w:rsid w:val="0080217A"/>
    <w:rsid w:val="008068F2"/>
    <w:rsid w:val="00807E5B"/>
    <w:rsid w:val="008179AE"/>
    <w:rsid w:val="00840218"/>
    <w:rsid w:val="00840C9F"/>
    <w:rsid w:val="0084653E"/>
    <w:rsid w:val="008626BF"/>
    <w:rsid w:val="00865643"/>
    <w:rsid w:val="00872793"/>
    <w:rsid w:val="0087363C"/>
    <w:rsid w:val="00874230"/>
    <w:rsid w:val="00875F2A"/>
    <w:rsid w:val="00876909"/>
    <w:rsid w:val="00885DEB"/>
    <w:rsid w:val="00892A59"/>
    <w:rsid w:val="008A1CAD"/>
    <w:rsid w:val="008A3C80"/>
    <w:rsid w:val="008A4DD3"/>
    <w:rsid w:val="008A6B72"/>
    <w:rsid w:val="008E076D"/>
    <w:rsid w:val="008E61AE"/>
    <w:rsid w:val="008E7E98"/>
    <w:rsid w:val="00902B60"/>
    <w:rsid w:val="00912A0E"/>
    <w:rsid w:val="00926F95"/>
    <w:rsid w:val="009331DE"/>
    <w:rsid w:val="0094053C"/>
    <w:rsid w:val="0094740F"/>
    <w:rsid w:val="0094755A"/>
    <w:rsid w:val="00951F6F"/>
    <w:rsid w:val="00952785"/>
    <w:rsid w:val="009534EB"/>
    <w:rsid w:val="009601F9"/>
    <w:rsid w:val="00960920"/>
    <w:rsid w:val="009700F1"/>
    <w:rsid w:val="0097156E"/>
    <w:rsid w:val="009A28E9"/>
    <w:rsid w:val="009B04BF"/>
    <w:rsid w:val="009B402A"/>
    <w:rsid w:val="009C6E25"/>
    <w:rsid w:val="009C7A25"/>
    <w:rsid w:val="00A22397"/>
    <w:rsid w:val="00A3750A"/>
    <w:rsid w:val="00A40791"/>
    <w:rsid w:val="00A41C9D"/>
    <w:rsid w:val="00A57436"/>
    <w:rsid w:val="00A61F1F"/>
    <w:rsid w:val="00A64F2C"/>
    <w:rsid w:val="00A77350"/>
    <w:rsid w:val="00A83D3B"/>
    <w:rsid w:val="00A972BC"/>
    <w:rsid w:val="00A97ADD"/>
    <w:rsid w:val="00AA08B4"/>
    <w:rsid w:val="00AB1820"/>
    <w:rsid w:val="00AE1848"/>
    <w:rsid w:val="00B01F51"/>
    <w:rsid w:val="00B06973"/>
    <w:rsid w:val="00B14924"/>
    <w:rsid w:val="00B474D7"/>
    <w:rsid w:val="00B546B4"/>
    <w:rsid w:val="00B55CCA"/>
    <w:rsid w:val="00B57FBD"/>
    <w:rsid w:val="00B6408F"/>
    <w:rsid w:val="00B66B12"/>
    <w:rsid w:val="00B95D97"/>
    <w:rsid w:val="00BA46E4"/>
    <w:rsid w:val="00BB0BE0"/>
    <w:rsid w:val="00BB3065"/>
    <w:rsid w:val="00BC6959"/>
    <w:rsid w:val="00BD2644"/>
    <w:rsid w:val="00BE09A9"/>
    <w:rsid w:val="00BF1C73"/>
    <w:rsid w:val="00BF3B1D"/>
    <w:rsid w:val="00C03711"/>
    <w:rsid w:val="00C04803"/>
    <w:rsid w:val="00C13AF2"/>
    <w:rsid w:val="00C23DE1"/>
    <w:rsid w:val="00C50B05"/>
    <w:rsid w:val="00C66DC3"/>
    <w:rsid w:val="00C7222E"/>
    <w:rsid w:val="00C73165"/>
    <w:rsid w:val="00C94523"/>
    <w:rsid w:val="00CD6A9C"/>
    <w:rsid w:val="00CE0EE6"/>
    <w:rsid w:val="00CF1BD6"/>
    <w:rsid w:val="00CF7278"/>
    <w:rsid w:val="00D20AFE"/>
    <w:rsid w:val="00D25D1A"/>
    <w:rsid w:val="00D268E5"/>
    <w:rsid w:val="00D33C60"/>
    <w:rsid w:val="00D50BD1"/>
    <w:rsid w:val="00D634A5"/>
    <w:rsid w:val="00D64CDF"/>
    <w:rsid w:val="00D932F0"/>
    <w:rsid w:val="00D955A4"/>
    <w:rsid w:val="00DB2962"/>
    <w:rsid w:val="00DB5248"/>
    <w:rsid w:val="00DC6D01"/>
    <w:rsid w:val="00DD0B03"/>
    <w:rsid w:val="00DD1FA5"/>
    <w:rsid w:val="00DF6D8C"/>
    <w:rsid w:val="00E041A1"/>
    <w:rsid w:val="00E30E06"/>
    <w:rsid w:val="00E311CF"/>
    <w:rsid w:val="00E33AD6"/>
    <w:rsid w:val="00E363AE"/>
    <w:rsid w:val="00E4445E"/>
    <w:rsid w:val="00E4484D"/>
    <w:rsid w:val="00E5125D"/>
    <w:rsid w:val="00E5207F"/>
    <w:rsid w:val="00E70D71"/>
    <w:rsid w:val="00E811B3"/>
    <w:rsid w:val="00E86A6F"/>
    <w:rsid w:val="00E9101F"/>
    <w:rsid w:val="00E97100"/>
    <w:rsid w:val="00EB1F61"/>
    <w:rsid w:val="00ED0281"/>
    <w:rsid w:val="00ED6CB1"/>
    <w:rsid w:val="00EE488E"/>
    <w:rsid w:val="00EE48EF"/>
    <w:rsid w:val="00EF3588"/>
    <w:rsid w:val="00EF47D9"/>
    <w:rsid w:val="00EF5136"/>
    <w:rsid w:val="00F042B7"/>
    <w:rsid w:val="00F049E2"/>
    <w:rsid w:val="00F22AFE"/>
    <w:rsid w:val="00F315CB"/>
    <w:rsid w:val="00F43C6F"/>
    <w:rsid w:val="00F46308"/>
    <w:rsid w:val="00F528B9"/>
    <w:rsid w:val="00F52975"/>
    <w:rsid w:val="00F65972"/>
    <w:rsid w:val="00F76EC4"/>
    <w:rsid w:val="00F77FF5"/>
    <w:rsid w:val="00F836EE"/>
    <w:rsid w:val="00F9701A"/>
    <w:rsid w:val="00F97605"/>
    <w:rsid w:val="00FB316B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AD5A"/>
  <w15:chartTrackingRefBased/>
  <w15:docId w15:val="{BCB01010-0C9C-40FC-809D-0E0C11D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2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2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95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55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6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6E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6E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E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E3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59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E0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4445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43C6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C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40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12D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1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A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D92"/>
  </w:style>
  <w:style w:type="paragraph" w:styleId="Stopka">
    <w:name w:val="footer"/>
    <w:basedOn w:val="Normalny"/>
    <w:link w:val="StopkaZnak"/>
    <w:uiPriority w:val="99"/>
    <w:unhideWhenUsed/>
    <w:rsid w:val="004A2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D92"/>
  </w:style>
  <w:style w:type="character" w:styleId="UyteHipercze">
    <w:name w:val="FollowedHyperlink"/>
    <w:basedOn w:val="Domylnaczcionkaakapitu"/>
    <w:uiPriority w:val="99"/>
    <w:semiHidden/>
    <w:unhideWhenUsed/>
    <w:rsid w:val="00375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1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7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0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37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84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4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2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15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8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2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7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ossowska@linkleader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zysztof.szymanski@linkleader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2F2E-04D6-48C7-9D88-47528CB7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Leaders</dc:creator>
  <cp:keywords/>
  <dc:description/>
  <cp:lastModifiedBy>L L</cp:lastModifiedBy>
  <cp:revision>3</cp:revision>
  <dcterms:created xsi:type="dcterms:W3CDTF">2025-12-01T09:18:00Z</dcterms:created>
  <dcterms:modified xsi:type="dcterms:W3CDTF">2025-12-01T12:37:00Z</dcterms:modified>
</cp:coreProperties>
</file>