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EBD7" w14:textId="1C486284" w:rsidR="002644AB" w:rsidRPr="00910615" w:rsidRDefault="00861512" w:rsidP="006464CD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10615">
        <w:rPr>
          <w:rFonts w:ascii="Arial" w:hAnsi="Arial" w:cs="Arial"/>
          <w:b/>
          <w:bCs/>
          <w:sz w:val="24"/>
          <w:szCs w:val="24"/>
          <w:lang w:val="pl-PL"/>
        </w:rPr>
        <w:t>Co 5. polski pacjent nie znajduje swojego bliźniaka genetycznego</w:t>
      </w:r>
    </w:p>
    <w:p w14:paraId="1FF82C0F" w14:textId="19594D3F" w:rsidR="00861512" w:rsidRPr="00910615" w:rsidRDefault="00861512" w:rsidP="006464CD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10615">
        <w:rPr>
          <w:rFonts w:ascii="Arial" w:hAnsi="Arial" w:cs="Arial"/>
          <w:b/>
          <w:bCs/>
          <w:sz w:val="24"/>
          <w:szCs w:val="24"/>
          <w:lang w:val="pl-PL"/>
        </w:rPr>
        <w:t>Studentki i studenci</w:t>
      </w:r>
      <w:r w:rsidR="0067373C">
        <w:rPr>
          <w:rFonts w:ascii="Arial" w:hAnsi="Arial" w:cs="Arial"/>
          <w:b/>
          <w:bCs/>
          <w:sz w:val="24"/>
          <w:szCs w:val="24"/>
          <w:lang w:val="pl-PL"/>
        </w:rPr>
        <w:t xml:space="preserve"> z </w:t>
      </w:r>
      <w:r w:rsidR="004B7F1E">
        <w:rPr>
          <w:rFonts w:ascii="Arial" w:hAnsi="Arial" w:cs="Arial"/>
          <w:b/>
          <w:bCs/>
          <w:sz w:val="24"/>
          <w:szCs w:val="24"/>
          <w:lang w:val="pl-PL"/>
        </w:rPr>
        <w:t>Bydgoszczy</w:t>
      </w:r>
      <w:r w:rsidRPr="00910615">
        <w:rPr>
          <w:rFonts w:ascii="Arial" w:hAnsi="Arial" w:cs="Arial"/>
          <w:b/>
          <w:bCs/>
          <w:sz w:val="24"/>
          <w:szCs w:val="24"/>
          <w:lang w:val="pl-PL"/>
        </w:rPr>
        <w:t xml:space="preserve"> biorą sprawy w swoje ręce z Fundacją DKMS</w:t>
      </w:r>
      <w:r w:rsidR="007D1400" w:rsidRPr="00910615">
        <w:rPr>
          <w:rFonts w:ascii="Arial" w:hAnsi="Arial" w:cs="Arial"/>
          <w:b/>
          <w:bCs/>
          <w:sz w:val="24"/>
          <w:szCs w:val="24"/>
          <w:lang w:val="pl-PL"/>
        </w:rPr>
        <w:t>. Rejestrują dla Kuby i innych chorych na nowotwory krwi</w:t>
      </w:r>
    </w:p>
    <w:p w14:paraId="2289B6ED" w14:textId="49B3924B" w:rsidR="00B5328B" w:rsidRPr="00110E89" w:rsidRDefault="0013626B" w:rsidP="004424EA">
      <w:pPr>
        <w:jc w:val="both"/>
        <w:rPr>
          <w:rFonts w:ascii="Arial" w:hAnsi="Arial" w:cs="Arial"/>
          <w:b/>
          <w:bCs/>
          <w:lang w:val="pl-PL"/>
        </w:rPr>
      </w:pPr>
      <w:r w:rsidRPr="00110E89">
        <w:rPr>
          <w:rFonts w:ascii="Arial" w:hAnsi="Arial" w:cs="Arial"/>
          <w:b/>
          <w:bCs/>
          <w:lang w:val="pl-PL"/>
        </w:rPr>
        <w:t>2</w:t>
      </w:r>
      <w:r w:rsidR="00AF2D40">
        <w:rPr>
          <w:rFonts w:ascii="Arial" w:hAnsi="Arial" w:cs="Arial"/>
          <w:b/>
          <w:bCs/>
          <w:lang w:val="pl-PL"/>
        </w:rPr>
        <w:t>4</w:t>
      </w:r>
      <w:r w:rsidRPr="00110E89">
        <w:rPr>
          <w:rFonts w:ascii="Arial" w:hAnsi="Arial" w:cs="Arial"/>
          <w:b/>
          <w:bCs/>
          <w:lang w:val="pl-PL"/>
        </w:rPr>
        <w:t>-</w:t>
      </w:r>
      <w:r w:rsidR="00B5328B" w:rsidRPr="00110E89">
        <w:rPr>
          <w:rFonts w:ascii="Arial" w:hAnsi="Arial" w:cs="Arial"/>
          <w:b/>
          <w:bCs/>
          <w:lang w:val="pl-PL"/>
        </w:rPr>
        <w:t>letni Kuba</w:t>
      </w:r>
      <w:r w:rsidR="00395277" w:rsidRPr="00110E89">
        <w:rPr>
          <w:rFonts w:ascii="Arial" w:hAnsi="Arial" w:cs="Arial"/>
          <w:b/>
          <w:bCs/>
          <w:lang w:val="pl-PL"/>
        </w:rPr>
        <w:t xml:space="preserve"> niedawno </w:t>
      </w:r>
      <w:r w:rsidRPr="00110E89">
        <w:rPr>
          <w:rFonts w:ascii="Arial" w:hAnsi="Arial" w:cs="Arial"/>
          <w:b/>
          <w:bCs/>
          <w:lang w:val="pl-PL"/>
        </w:rPr>
        <w:t xml:space="preserve">obronił </w:t>
      </w:r>
      <w:r w:rsidR="0093194D">
        <w:rPr>
          <w:rFonts w:ascii="Arial" w:hAnsi="Arial" w:cs="Arial"/>
          <w:b/>
          <w:bCs/>
          <w:lang w:val="pl-PL"/>
        </w:rPr>
        <w:t>pracę inżynierską</w:t>
      </w:r>
      <w:r w:rsidRPr="00110E89">
        <w:rPr>
          <w:rFonts w:ascii="Arial" w:hAnsi="Arial" w:cs="Arial"/>
          <w:b/>
          <w:bCs/>
          <w:lang w:val="pl-PL"/>
        </w:rPr>
        <w:t xml:space="preserve"> i chciał kontynuować naukę na politechnice.</w:t>
      </w:r>
      <w:r w:rsidR="00395277" w:rsidRPr="00110E89">
        <w:rPr>
          <w:rFonts w:ascii="Arial" w:hAnsi="Arial" w:cs="Arial"/>
          <w:b/>
          <w:bCs/>
          <w:lang w:val="pl-PL"/>
        </w:rPr>
        <w:t xml:space="preserve"> Niestety plany na przyszłość pokrzyżowała mu choroba </w:t>
      </w:r>
      <w:r w:rsidRPr="00110E89">
        <w:rPr>
          <w:rFonts w:ascii="Arial" w:hAnsi="Arial" w:cs="Arial"/>
          <w:b/>
          <w:bCs/>
          <w:lang w:val="pl-PL"/>
        </w:rPr>
        <w:t>–</w:t>
      </w:r>
      <w:r w:rsidR="00395277" w:rsidRPr="00110E89">
        <w:rPr>
          <w:rFonts w:ascii="Arial" w:hAnsi="Arial" w:cs="Arial"/>
          <w:b/>
          <w:bCs/>
          <w:lang w:val="pl-PL"/>
        </w:rPr>
        <w:t xml:space="preserve"> </w:t>
      </w:r>
      <w:r w:rsidRPr="00110E89">
        <w:rPr>
          <w:rFonts w:ascii="Arial" w:hAnsi="Arial" w:cs="Arial"/>
          <w:b/>
          <w:bCs/>
          <w:lang w:val="pl-PL"/>
        </w:rPr>
        <w:t>ostra białaczka szpikowa</w:t>
      </w:r>
      <w:r w:rsidR="00395277" w:rsidRPr="00110E89">
        <w:rPr>
          <w:rFonts w:ascii="Arial" w:hAnsi="Arial" w:cs="Arial"/>
          <w:b/>
          <w:bCs/>
          <w:lang w:val="pl-PL"/>
        </w:rPr>
        <w:t>.</w:t>
      </w:r>
      <w:r w:rsidR="00DC5D66" w:rsidRPr="00110E89">
        <w:rPr>
          <w:rFonts w:ascii="Arial" w:hAnsi="Arial" w:cs="Arial"/>
          <w:b/>
          <w:bCs/>
          <w:lang w:val="pl-PL"/>
        </w:rPr>
        <w:t xml:space="preserve"> </w:t>
      </w:r>
      <w:r w:rsidR="00395277" w:rsidRPr="00110E89">
        <w:rPr>
          <w:rFonts w:ascii="Arial" w:hAnsi="Arial" w:cs="Arial"/>
          <w:b/>
          <w:bCs/>
          <w:lang w:val="pl-PL"/>
        </w:rPr>
        <w:t>Od kilku miesięcy</w:t>
      </w:r>
      <w:r w:rsidR="00DC5D66" w:rsidRPr="00110E89">
        <w:rPr>
          <w:rFonts w:ascii="Arial" w:hAnsi="Arial" w:cs="Arial"/>
          <w:b/>
          <w:bCs/>
          <w:lang w:val="pl-PL"/>
        </w:rPr>
        <w:t xml:space="preserve"> czeka na</w:t>
      </w:r>
      <w:r w:rsidR="00395277" w:rsidRPr="00110E89">
        <w:rPr>
          <w:rFonts w:ascii="Arial" w:hAnsi="Arial" w:cs="Arial"/>
          <w:b/>
          <w:bCs/>
          <w:lang w:val="pl-PL"/>
        </w:rPr>
        <w:t xml:space="preserve"> jedyną nadzieję </w:t>
      </w:r>
      <w:r w:rsidR="0093194D">
        <w:rPr>
          <w:rFonts w:ascii="Arial" w:hAnsi="Arial" w:cs="Arial"/>
          <w:b/>
          <w:bCs/>
          <w:lang w:val="pl-PL"/>
        </w:rPr>
        <w:t>–</w:t>
      </w:r>
      <w:r w:rsidR="00B5328B" w:rsidRPr="00110E89">
        <w:rPr>
          <w:rFonts w:ascii="Arial" w:hAnsi="Arial" w:cs="Arial"/>
          <w:b/>
          <w:bCs/>
          <w:lang w:val="pl-PL"/>
        </w:rPr>
        <w:t xml:space="preserve"> swojego </w:t>
      </w:r>
      <w:r w:rsidR="0093194D">
        <w:rPr>
          <w:rFonts w:ascii="Arial" w:hAnsi="Arial" w:cs="Arial"/>
          <w:b/>
          <w:bCs/>
          <w:lang w:val="pl-PL"/>
        </w:rPr>
        <w:t>„</w:t>
      </w:r>
      <w:r w:rsidR="00B5328B" w:rsidRPr="00110E89">
        <w:rPr>
          <w:rFonts w:ascii="Arial" w:hAnsi="Arial" w:cs="Arial"/>
          <w:b/>
          <w:bCs/>
          <w:lang w:val="pl-PL"/>
        </w:rPr>
        <w:t>bliźniaka genetycznego</w:t>
      </w:r>
      <w:r w:rsidR="0093194D">
        <w:rPr>
          <w:rFonts w:ascii="Arial" w:hAnsi="Arial" w:cs="Arial"/>
          <w:b/>
          <w:bCs/>
          <w:lang w:val="pl-PL"/>
        </w:rPr>
        <w:t>”</w:t>
      </w:r>
      <w:r w:rsidR="00395277" w:rsidRPr="00110E89">
        <w:rPr>
          <w:rFonts w:ascii="Arial" w:hAnsi="Arial" w:cs="Arial"/>
          <w:b/>
          <w:bCs/>
          <w:lang w:val="pl-PL"/>
        </w:rPr>
        <w:t>. Rodzina nie ustaje w poszukiwaniach, a teraz dołączą</w:t>
      </w:r>
      <w:r w:rsidR="0093194D">
        <w:rPr>
          <w:rFonts w:ascii="Arial" w:hAnsi="Arial" w:cs="Arial"/>
          <w:b/>
          <w:bCs/>
          <w:lang w:val="pl-PL"/>
        </w:rPr>
        <w:t xml:space="preserve"> do nich</w:t>
      </w:r>
      <w:r w:rsidR="00395277" w:rsidRPr="00110E89">
        <w:rPr>
          <w:rFonts w:ascii="Arial" w:hAnsi="Arial" w:cs="Arial"/>
          <w:b/>
          <w:bCs/>
          <w:lang w:val="pl-PL"/>
        </w:rPr>
        <w:t xml:space="preserve"> również j</w:t>
      </w:r>
      <w:r w:rsidR="00B5328B" w:rsidRPr="00110E89">
        <w:rPr>
          <w:rFonts w:ascii="Arial" w:hAnsi="Arial" w:cs="Arial"/>
          <w:b/>
          <w:bCs/>
          <w:lang w:val="pl-PL"/>
        </w:rPr>
        <w:t>ego rówieśniczki i rówieśnicy</w:t>
      </w:r>
      <w:r w:rsidR="0093194D">
        <w:rPr>
          <w:rFonts w:ascii="Arial" w:hAnsi="Arial" w:cs="Arial"/>
          <w:b/>
          <w:bCs/>
          <w:lang w:val="pl-PL"/>
        </w:rPr>
        <w:t>.</w:t>
      </w:r>
      <w:r w:rsidR="00395277" w:rsidRPr="00110E89">
        <w:rPr>
          <w:rFonts w:ascii="Arial" w:hAnsi="Arial" w:cs="Arial"/>
          <w:b/>
          <w:bCs/>
          <w:lang w:val="pl-PL"/>
        </w:rPr>
        <w:t xml:space="preserve"> </w:t>
      </w:r>
      <w:r w:rsidR="0093194D">
        <w:rPr>
          <w:rFonts w:ascii="Arial" w:hAnsi="Arial" w:cs="Arial"/>
          <w:b/>
          <w:bCs/>
          <w:lang w:val="pl-PL"/>
        </w:rPr>
        <w:t>Studenci</w:t>
      </w:r>
      <w:r w:rsidR="004E448D">
        <w:rPr>
          <w:rFonts w:ascii="Arial" w:hAnsi="Arial" w:cs="Arial"/>
          <w:b/>
          <w:bCs/>
          <w:lang w:val="pl-PL"/>
        </w:rPr>
        <w:t xml:space="preserve"> z Krakowa</w:t>
      </w:r>
      <w:r w:rsidR="0093194D">
        <w:rPr>
          <w:rFonts w:ascii="Arial" w:hAnsi="Arial" w:cs="Arial"/>
          <w:b/>
          <w:bCs/>
          <w:lang w:val="pl-PL"/>
        </w:rPr>
        <w:t xml:space="preserve"> </w:t>
      </w:r>
      <w:r w:rsidR="00B5328B" w:rsidRPr="00110E89">
        <w:rPr>
          <w:rFonts w:ascii="Arial" w:hAnsi="Arial" w:cs="Arial"/>
          <w:b/>
          <w:bCs/>
          <w:lang w:val="pl-PL"/>
        </w:rPr>
        <w:t xml:space="preserve">po raz 17. wraz Fundacją DKMS </w:t>
      </w:r>
      <w:r w:rsidR="0093194D">
        <w:rPr>
          <w:rFonts w:ascii="Arial" w:hAnsi="Arial" w:cs="Arial"/>
          <w:b/>
          <w:bCs/>
          <w:lang w:val="pl-PL"/>
        </w:rPr>
        <w:t xml:space="preserve">przeprowadzą </w:t>
      </w:r>
      <w:r w:rsidR="00B5328B" w:rsidRPr="00110E89">
        <w:rPr>
          <w:rFonts w:ascii="Arial" w:hAnsi="Arial" w:cs="Arial"/>
          <w:b/>
          <w:bCs/>
          <w:lang w:val="pl-PL"/>
        </w:rPr>
        <w:t>akcję Helpers’ Generation – jedną z największych w Polsce akcji rejestracji</w:t>
      </w:r>
      <w:r w:rsidR="006464CD" w:rsidRPr="00110E89">
        <w:rPr>
          <w:rFonts w:ascii="Arial" w:hAnsi="Arial" w:cs="Arial"/>
          <w:b/>
          <w:bCs/>
          <w:lang w:val="pl-PL"/>
        </w:rPr>
        <w:t xml:space="preserve"> potencjalnych dawców szpiku</w:t>
      </w:r>
      <w:r w:rsidR="0093194D">
        <w:rPr>
          <w:rFonts w:ascii="Arial" w:hAnsi="Arial" w:cs="Arial"/>
          <w:b/>
          <w:bCs/>
          <w:lang w:val="pl-PL"/>
        </w:rPr>
        <w:t xml:space="preserve">. Będą rejestrować </w:t>
      </w:r>
      <w:r w:rsidR="00395277" w:rsidRPr="00110E89">
        <w:rPr>
          <w:rFonts w:ascii="Arial" w:hAnsi="Arial" w:cs="Arial"/>
          <w:b/>
          <w:bCs/>
          <w:lang w:val="pl-PL"/>
        </w:rPr>
        <w:t>d</w:t>
      </w:r>
      <w:r w:rsidR="00B5328B" w:rsidRPr="00110E89">
        <w:rPr>
          <w:rFonts w:ascii="Arial" w:hAnsi="Arial" w:cs="Arial"/>
          <w:b/>
          <w:bCs/>
          <w:lang w:val="pl-PL"/>
        </w:rPr>
        <w:t>la Kuby i chorych na całym świecie.</w:t>
      </w:r>
    </w:p>
    <w:p w14:paraId="478F6C6D" w14:textId="17B80F00" w:rsidR="00431C81" w:rsidRDefault="00395277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Ponad 179 000 osób dołączyło już do bazy Fundacji DKMS</w:t>
      </w:r>
      <w:r w:rsidR="006464CD">
        <w:rPr>
          <w:rFonts w:ascii="Arial" w:hAnsi="Arial" w:cs="Arial"/>
          <w:lang w:val="pl-PL"/>
        </w:rPr>
        <w:t xml:space="preserve"> dzięki akcjom organizowanym przez studentki i studentów.</w:t>
      </w:r>
      <w:r w:rsidR="0013626B">
        <w:rPr>
          <w:rFonts w:ascii="Arial" w:hAnsi="Arial" w:cs="Arial"/>
          <w:lang w:val="pl-PL"/>
        </w:rPr>
        <w:t xml:space="preserve"> To moc pomagania, która łamie stereotypy o samolubności młodych pokoleń. Spośród 15 500 dawców faktycznych w Polsce, praca</w:t>
      </w:r>
      <w:r w:rsidR="004E448D">
        <w:rPr>
          <w:rFonts w:ascii="Arial" w:hAnsi="Arial" w:cs="Arial"/>
          <w:lang w:val="pl-PL"/>
        </w:rPr>
        <w:t xml:space="preserve"> studenckich</w:t>
      </w:r>
      <w:r w:rsidR="0013626B">
        <w:rPr>
          <w:rFonts w:ascii="Arial" w:hAnsi="Arial" w:cs="Arial"/>
          <w:lang w:val="pl-PL"/>
        </w:rPr>
        <w:t xml:space="preserve"> wolontariuszek i wolontariuszy przyczyniła się do 1852 nowych szans na zdrowie i życie dla pacjentów na całym świecie. Oznacza to, że co 10. osoba, która zarejestrowała się na uczelni</w:t>
      </w:r>
      <w:r w:rsidR="00DE61BE">
        <w:rPr>
          <w:rFonts w:ascii="Arial" w:hAnsi="Arial" w:cs="Arial"/>
          <w:lang w:val="pl-PL"/>
        </w:rPr>
        <w:t xml:space="preserve">, </w:t>
      </w:r>
      <w:r w:rsidR="0013626B">
        <w:rPr>
          <w:rFonts w:ascii="Arial" w:hAnsi="Arial" w:cs="Arial"/>
          <w:lang w:val="pl-PL"/>
        </w:rPr>
        <w:t>pomogła swojemu bliźniakowi genetycznemu.</w:t>
      </w:r>
    </w:p>
    <w:p w14:paraId="0A01F3D4" w14:textId="0B4163E2" w:rsidR="004E448D" w:rsidRDefault="0004567F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całej Polsce w bazie potencjalnych dawców komórek macierzystych i szpiku Fundacji DKMS zarejestrowanych jest ponad 2,1 mln osób, z czego </w:t>
      </w:r>
      <w:r w:rsidR="00521504">
        <w:rPr>
          <w:rFonts w:ascii="Arial" w:hAnsi="Arial" w:cs="Arial"/>
          <w:lang w:val="pl-PL"/>
        </w:rPr>
        <w:t xml:space="preserve">ponad </w:t>
      </w:r>
      <w:r w:rsidR="00A220A9">
        <w:rPr>
          <w:rFonts w:ascii="Arial" w:hAnsi="Arial" w:cs="Arial"/>
          <w:lang w:val="pl-PL"/>
        </w:rPr>
        <w:t xml:space="preserve">128 828 </w:t>
      </w:r>
      <w:r>
        <w:rPr>
          <w:rFonts w:ascii="Arial" w:hAnsi="Arial" w:cs="Arial"/>
          <w:lang w:val="pl-PL"/>
        </w:rPr>
        <w:t xml:space="preserve">pochodzi z </w:t>
      </w:r>
      <w:r w:rsidR="00A220A9">
        <w:rPr>
          <w:rFonts w:ascii="Arial" w:hAnsi="Arial" w:cs="Arial"/>
          <w:lang w:val="pl-PL"/>
        </w:rPr>
        <w:t>województwa kujawsko-pomorskiego</w:t>
      </w:r>
      <w:r>
        <w:rPr>
          <w:rFonts w:ascii="Arial" w:hAnsi="Arial" w:cs="Arial"/>
          <w:lang w:val="pl-PL"/>
        </w:rPr>
        <w:t xml:space="preserve">. Tych, którzy mieli szansę podzielenia się cząstką siebie, jest w naszym regionie </w:t>
      </w:r>
      <w:r w:rsidR="00A220A9">
        <w:rPr>
          <w:rFonts w:ascii="Arial" w:hAnsi="Arial" w:cs="Arial"/>
          <w:lang w:val="pl-PL"/>
        </w:rPr>
        <w:t>864</w:t>
      </w:r>
      <w:r>
        <w:rPr>
          <w:rFonts w:ascii="Arial" w:hAnsi="Arial" w:cs="Arial"/>
          <w:lang w:val="pl-PL"/>
        </w:rPr>
        <w:t>.</w:t>
      </w:r>
    </w:p>
    <w:p w14:paraId="0524E4CB" w14:textId="7337488E" w:rsidR="007D1400" w:rsidRPr="0013626B" w:rsidRDefault="007D1400" w:rsidP="004424EA">
      <w:pPr>
        <w:jc w:val="both"/>
        <w:rPr>
          <w:rFonts w:ascii="Arial" w:hAnsi="Arial" w:cs="Arial"/>
          <w:b/>
          <w:bCs/>
          <w:lang w:val="pl-PL"/>
        </w:rPr>
      </w:pPr>
      <w:r w:rsidRPr="0013626B">
        <w:rPr>
          <w:rFonts w:ascii="Arial" w:hAnsi="Arial" w:cs="Arial"/>
          <w:b/>
          <w:bCs/>
          <w:lang w:val="pl-PL"/>
        </w:rPr>
        <w:t>Różne motywacje, ale cel jest jeden</w:t>
      </w:r>
    </w:p>
    <w:p w14:paraId="12A4D9D9" w14:textId="7DEC9BE8" w:rsidR="0004567F" w:rsidRDefault="0004567F" w:rsidP="0004567F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Akcja </w:t>
      </w:r>
      <w:r w:rsidR="00521504">
        <w:rPr>
          <w:rFonts w:ascii="Arial" w:hAnsi="Arial" w:cs="Arial"/>
          <w:lang w:val="pl-PL"/>
        </w:rPr>
        <w:t xml:space="preserve">Helpers’ Generation </w:t>
      </w:r>
      <w:r>
        <w:rPr>
          <w:rFonts w:ascii="Arial" w:hAnsi="Arial" w:cs="Arial"/>
          <w:lang w:val="pl-PL"/>
        </w:rPr>
        <w:t>odbędzie się na 56 uczelniach w całym kraju i potrwa w dniach 1 – 7 grudnia.</w:t>
      </w:r>
      <w:r w:rsidR="00521504">
        <w:rPr>
          <w:rFonts w:ascii="Arial" w:hAnsi="Arial" w:cs="Arial"/>
          <w:lang w:val="pl-PL"/>
        </w:rPr>
        <w:t xml:space="preserve"> </w:t>
      </w:r>
      <w:r w:rsidR="00A220A9">
        <w:rPr>
          <w:rFonts w:ascii="Arial" w:hAnsi="Arial" w:cs="Arial"/>
          <w:lang w:val="pl-PL"/>
        </w:rPr>
        <w:t>Wolontariuszy będzie można spotkać m.in. w Bydgoszczy na Uniwersytecie Kazimierza Wielkiego oraz Collegium Medicum UMK.</w:t>
      </w:r>
    </w:p>
    <w:p w14:paraId="174E9525" w14:textId="18E8DFE2" w:rsidR="001F08C1" w:rsidRDefault="004C6E69" w:rsidP="000672C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 xml:space="preserve">O akcji dowiedziałam się już w zeszłym roku, ale trochę się bałam. […] Idea Fundacji jest mi bliska, sama jestem zarejestrowana w bazie, dlatego stwierdziłam, że muszę wyjść ze swojej strefy komfortu i zrobić coś dobrego – </w:t>
      </w:r>
      <w:r>
        <w:rPr>
          <w:rFonts w:ascii="Arial" w:hAnsi="Arial" w:cs="Arial"/>
          <w:lang w:val="pl-PL"/>
        </w:rPr>
        <w:t xml:space="preserve">mówi Agnieszka Lasota, liderka z </w:t>
      </w:r>
      <w:r w:rsidRPr="004C6E69">
        <w:rPr>
          <w:rFonts w:ascii="Arial" w:hAnsi="Arial" w:cs="Arial"/>
          <w:lang w:val="pl-PL"/>
        </w:rPr>
        <w:t>Collegium Medicum UMK</w:t>
      </w:r>
      <w:r>
        <w:rPr>
          <w:rFonts w:ascii="Arial" w:hAnsi="Arial" w:cs="Arial"/>
          <w:lang w:val="pl-PL"/>
        </w:rPr>
        <w:t>.</w:t>
      </w:r>
    </w:p>
    <w:p w14:paraId="38E1B16D" w14:textId="4A5887DD" w:rsidR="004C6E69" w:rsidRDefault="004C6E69" w:rsidP="000672C3">
      <w:pPr>
        <w:jc w:val="both"/>
        <w:rPr>
          <w:rFonts w:ascii="Arial" w:hAnsi="Arial" w:cs="Arial"/>
          <w:lang w:val="pl-PL"/>
        </w:rPr>
      </w:pPr>
      <w:r w:rsidRPr="004C6E69">
        <w:rPr>
          <w:rFonts w:ascii="Arial" w:hAnsi="Arial" w:cs="Arial"/>
          <w:i/>
          <w:iCs/>
          <w:lang w:val="pl-PL"/>
        </w:rPr>
        <w:t>Mój wujek kiedyś oddał szpik kobiecie z Litwy. […] Mając świadomość, jak bardzo może to odmienić życie, chcę dołożyć swoją cegiełkę do pomagania</w:t>
      </w:r>
      <w:r>
        <w:rPr>
          <w:rFonts w:ascii="Arial" w:hAnsi="Arial" w:cs="Arial"/>
          <w:lang w:val="pl-PL"/>
        </w:rPr>
        <w:t xml:space="preserve"> – opowiada Olga Ośmiałowska, liderka UKW w Bydgoszczy.</w:t>
      </w:r>
    </w:p>
    <w:p w14:paraId="4160F869" w14:textId="7ADAC928" w:rsidR="004C6E69" w:rsidRPr="004C6E69" w:rsidRDefault="004C6E69" w:rsidP="000672C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 xml:space="preserve">Rok temu dowiedzieliśmy się, że jedna z naszych wykładowczyć zachorowała na ostrą białaczkę szpikową. Podczas zorganizowanej akcji rejestracji odkryłam, że potrafię to robić od strony organizacyjnej, dlatego chcę dalej działać z Fundacją, dalej pomagać innym – </w:t>
      </w:r>
      <w:r>
        <w:rPr>
          <w:rFonts w:ascii="Arial" w:hAnsi="Arial" w:cs="Arial"/>
          <w:lang w:val="pl-PL"/>
        </w:rPr>
        <w:t>mówi Michalina Dryjańska z UKW w Bydgoszczy.</w:t>
      </w:r>
    </w:p>
    <w:p w14:paraId="3B1D26AA" w14:textId="17AE5DBB" w:rsidR="000672C3" w:rsidRDefault="0013626B" w:rsidP="000672C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Choć motywacje są różne, to cel jest jeden. Pomóc chorym na nowotwory krwi</w:t>
      </w:r>
      <w:r w:rsidR="000672C3">
        <w:rPr>
          <w:rFonts w:ascii="Arial" w:hAnsi="Arial" w:cs="Arial"/>
          <w:lang w:val="pl-PL"/>
        </w:rPr>
        <w:t xml:space="preserve"> – w tym 23-letniemu studentowi, Kubie z Prabut, który marzy o tym, by szpital przestał być jego rzeczywistością.</w:t>
      </w:r>
    </w:p>
    <w:p w14:paraId="14A27126" w14:textId="77777777" w:rsidR="00DF5FC2" w:rsidRDefault="00DF5FC2" w:rsidP="00DF5FC2">
      <w:pPr>
        <w:jc w:val="both"/>
        <w:rPr>
          <w:rFonts w:ascii="Arial" w:hAnsi="Arial" w:cs="Arial"/>
          <w:i/>
          <w:iCs/>
          <w:lang w:val="pl-PL"/>
        </w:rPr>
      </w:pPr>
      <w:bookmarkStart w:id="0" w:name="_Hlk214872106"/>
      <w:r>
        <w:rPr>
          <w:rFonts w:ascii="Arial" w:hAnsi="Arial" w:cs="Arial"/>
          <w:i/>
          <w:iCs/>
          <w:lang w:val="pl-PL"/>
        </w:rPr>
        <w:t xml:space="preserve">Diagnoza białaczki wywołała w nas ogromny strach i przerażenie - co będzie dalej, jakie leczenie czeka Jakuba, czy uda się, by znów był zdrowy. Wiedziałam, że nie mogę pozwolić sobie na bezczynność – </w:t>
      </w:r>
      <w:r>
        <w:rPr>
          <w:rFonts w:ascii="Arial" w:hAnsi="Arial" w:cs="Arial"/>
          <w:lang w:val="pl-PL"/>
        </w:rPr>
        <w:t xml:space="preserve">mówi Emilia Goraj, mama Kuby, która sama wraz z rodziną, przyjaciółmi i wolontariuszami rejestruje potencjalnych dawców od kilku miesięcy - </w:t>
      </w:r>
      <w:r>
        <w:rPr>
          <w:rFonts w:ascii="Arial" w:hAnsi="Arial" w:cs="Arial"/>
          <w:i/>
          <w:iCs/>
          <w:lang w:val="pl-PL"/>
        </w:rPr>
        <w:t>Jesteśmy ogromnie wdzięczni, że tak wielu młodych ludzi w całej Polsce tak aktywnie angażuje się w rejestrację dawców szpiku. Dla nas akcja Helpers’ Generation jest wielką nadzieją na znalezienie dawcy dla Jakuba.</w:t>
      </w:r>
      <w:bookmarkEnd w:id="0"/>
    </w:p>
    <w:p w14:paraId="3A2009CF" w14:textId="493D569B" w:rsidR="0013626B" w:rsidRDefault="0013626B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Nowotwory krwi to choroby, które dotykają nie tylko pacjentów, ale też całe ich otoczenie. Rodzin takich jak Kuby, każdego roku w Polsce jest ponad 800. Tyle właśnie osób potrzebuje przeszczepienia szpiku od dawcy niespokrewnionego.</w:t>
      </w:r>
    </w:p>
    <w:p w14:paraId="6AC418CE" w14:textId="77777777" w:rsidR="00B5328B" w:rsidRPr="00395277" w:rsidRDefault="00B5328B" w:rsidP="004424EA">
      <w:pPr>
        <w:jc w:val="both"/>
        <w:rPr>
          <w:rFonts w:ascii="Arial" w:hAnsi="Arial" w:cs="Arial"/>
          <w:b/>
          <w:bCs/>
          <w:lang w:val="pl-PL"/>
        </w:rPr>
      </w:pPr>
      <w:r w:rsidRPr="00395277">
        <w:rPr>
          <w:rFonts w:ascii="Arial" w:hAnsi="Arial" w:cs="Arial"/>
          <w:b/>
          <w:bCs/>
          <w:lang w:val="pl-PL"/>
        </w:rPr>
        <w:t xml:space="preserve">Nie pomagają im mity </w:t>
      </w:r>
    </w:p>
    <w:p w14:paraId="5FF7BC5C" w14:textId="77777777" w:rsidR="009C05AD" w:rsidRDefault="009C05AD" w:rsidP="009C05A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Pomimo prowadzonej przez środowisko medyczne, wolontariuszy, media, Fundację DKMS oraz inne ośrodki dawców szpiku kampanii edukacyjnej, wokół dawstwa szpiku krąży wiele mitów i obaw. Czy jest bezpieczne? Czy naprawdę ktoś będzie mi się wkłuwał w kręgosłup?</w:t>
      </w:r>
    </w:p>
    <w:p w14:paraId="3E01F48B" w14:textId="77777777" w:rsidR="009C05AD" w:rsidRDefault="009C05AD" w:rsidP="009C05A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Dziś w 90% przypadków komórki macierzyste pobiera się z krwi obwodowej, co przypomina dawstwo składników krwi. Przez ok. 3-5 godzin jesteśmy podpięci do separatora oddzielającego komórki macierzyste, które namnożyły się w naszym organizmie pod wpływem przyjmowania w procesie przygotowania czynnika wzrostu w formie zastrzyków. Do domu wracamy jeszcze tego samego dnia, a na czas procedury przysługuje 100% płatne zwolnienie lekarskie.</w:t>
      </w:r>
    </w:p>
    <w:p w14:paraId="6C0F55DB" w14:textId="77777777" w:rsidR="009C05AD" w:rsidRDefault="009C05AD" w:rsidP="009C05A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Pozostałe 10% to pobranie z talerza kości biodrowej, czyli zabieg pod narkozą. Około godzinną donację przesypiamy. Ta forma wymaga 2-3 dniowej hospitalizacji ze względu na znieczulenie ogólne. W tym przypadku również na czas pobrania przysługuje nam 100% płatne zwolnienie lekarskie.</w:t>
      </w:r>
    </w:p>
    <w:p w14:paraId="235D98D6" w14:textId="77777777" w:rsidR="009C05AD" w:rsidRDefault="009C05AD" w:rsidP="009C05A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 xml:space="preserve">Donacja krwiotwórczych komórek macierzystych jest procedurą bezpieczną i jest standardem postępowania w leczeniu wielu schorzeń układu krwiotwórczego. Skrupulatna ocena stanu zdrowia dawcy na wszystkich etapach kwalifikacji do donacji ma na celu zidentyfikowanie czynników zwiększających ryzyko powikłań. Klinicznie istotne zdarzenia i reakcje niepożądane, czyli takie, które wymagają hospitalizacji pogłębionej diagnostyki i leczenia specjalistycznego, występują bardzo rzadko, a świadomość ryzyka ich wystąpienia pozwala wdrożyć mechanizmy zapobiegawcze, szybkiej ich identyfikacji i leczenia. Dlatego w przypadku jakichkolwiek niepokojących objawów niezwykle ważny jest szybki kontakt telefoniczny z koordynatorem lub </w:t>
      </w:r>
      <w:r>
        <w:rPr>
          <w:rFonts w:ascii="Arial" w:hAnsi="Arial" w:cs="Arial"/>
          <w:i/>
          <w:iCs/>
          <w:lang w:val="pl-PL"/>
        </w:rPr>
        <w:lastRenderedPageBreak/>
        <w:t>lekarzem prowadzącym</w:t>
      </w:r>
      <w:r>
        <w:rPr>
          <w:rFonts w:ascii="Arial" w:hAnsi="Arial" w:cs="Arial"/>
          <w:lang w:val="pl-PL"/>
        </w:rPr>
        <w:t xml:space="preserve"> – mówi dr Grzegorz Hensler, specjalista chorób wewnętrznych i konsultant merytoryczny Fundacji DKMS.</w:t>
      </w:r>
    </w:p>
    <w:p w14:paraId="58BD2155" w14:textId="77777777" w:rsidR="009C05AD" w:rsidRDefault="009C05AD" w:rsidP="009C05A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Czy to boli? Na to pytanie 2025 roku odpowiedzieli sami dawcy faktyczni w badaniu prowadzonym przez IMAS International. 94% z nich uznało pobranie z krwi obwodowej za bezbolesne lub mało bolesne. W przypadku pobrania z talerza kości biodrowej takiej samej odpowiedzi udzieliło 86% ankietowanych.</w:t>
      </w:r>
    </w:p>
    <w:p w14:paraId="6AB4A0AE" w14:textId="77777777" w:rsidR="009C05AD" w:rsidRDefault="009C05AD" w:rsidP="009C05A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Grzegorz Hensler zaznacza również, że barierą nie musi być wiele powszechnych chorób cywilizacyjnych, pod warunkiem, że są dobrze ustabilizowane i skonsultowane z lekarzem. To m.in. depresja, ADHD czy Hashimoto.</w:t>
      </w:r>
    </w:p>
    <w:p w14:paraId="2E851525" w14:textId="77777777" w:rsidR="009C05AD" w:rsidRDefault="009C05AD" w:rsidP="009C05A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>Naszym priorytetem jest bezpieczeństwo dawców w całej procedurze, dlatego każdy przypadek staramy się rozpatrywać indywidualnie. Co do zasady jednak, w przypadku wielu chorób przewlekłych, takich jak depresja, ADHD czy Hashimoto, jeśli nie są to ciężkie schorzenia, a osoba pozostaje pod opieką specjalisty, stosuje przepisane lekarstwa i zalecenia, nie będzie to przeszkodą w rejestracji.</w:t>
      </w:r>
    </w:p>
    <w:p w14:paraId="17574295" w14:textId="165FAA10" w:rsidR="007D1400" w:rsidRPr="006464CD" w:rsidRDefault="007D1400" w:rsidP="004424EA">
      <w:pPr>
        <w:jc w:val="both"/>
        <w:rPr>
          <w:rFonts w:ascii="Arial" w:hAnsi="Arial" w:cs="Arial"/>
          <w:b/>
          <w:bCs/>
          <w:lang w:val="pl-PL"/>
        </w:rPr>
      </w:pPr>
      <w:r w:rsidRPr="006464CD">
        <w:rPr>
          <w:rFonts w:ascii="Arial" w:hAnsi="Arial" w:cs="Arial"/>
          <w:b/>
          <w:bCs/>
          <w:lang w:val="pl-PL"/>
        </w:rPr>
        <w:t>Zmieniają świat dla innych</w:t>
      </w:r>
    </w:p>
    <w:p w14:paraId="65FB4400" w14:textId="0A523C5F" w:rsidR="006464CD" w:rsidRDefault="006464CD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„To bezinteresowny gest, który nic nie kosztuje, a może uratować czyjeś życie” – </w:t>
      </w:r>
      <w:r w:rsidR="00646983">
        <w:rPr>
          <w:rFonts w:ascii="Arial" w:hAnsi="Arial" w:cs="Arial"/>
          <w:lang w:val="pl-PL"/>
        </w:rPr>
        <w:t xml:space="preserve">właśnie </w:t>
      </w:r>
      <w:r>
        <w:rPr>
          <w:rFonts w:ascii="Arial" w:hAnsi="Arial" w:cs="Arial"/>
          <w:lang w:val="pl-PL"/>
        </w:rPr>
        <w:t>t</w:t>
      </w:r>
      <w:r w:rsidR="00F018C4">
        <w:rPr>
          <w:rFonts w:ascii="Arial" w:hAnsi="Arial" w:cs="Arial"/>
          <w:lang w:val="pl-PL"/>
        </w:rPr>
        <w:t>e słowa</w:t>
      </w:r>
      <w:r>
        <w:rPr>
          <w:rFonts w:ascii="Arial" w:hAnsi="Arial" w:cs="Arial"/>
          <w:lang w:val="pl-PL"/>
        </w:rPr>
        <w:t xml:space="preserve"> najczęściej </w:t>
      </w:r>
      <w:r w:rsidR="00646983">
        <w:rPr>
          <w:rFonts w:ascii="Arial" w:hAnsi="Arial" w:cs="Arial"/>
          <w:lang w:val="pl-PL"/>
        </w:rPr>
        <w:t>wypowiadają dawcy szpiku, którzy podzielili się cząstką siebie</w:t>
      </w:r>
      <w:r w:rsidR="00316FF0">
        <w:rPr>
          <w:rFonts w:ascii="Arial" w:hAnsi="Arial" w:cs="Arial"/>
          <w:lang w:val="pl-PL"/>
        </w:rPr>
        <w:t xml:space="preserve"> </w:t>
      </w:r>
      <w:r w:rsidR="00BE5BBC">
        <w:rPr>
          <w:rFonts w:ascii="Arial" w:hAnsi="Arial" w:cs="Arial"/>
          <w:lang w:val="pl-PL"/>
        </w:rPr>
        <w:t xml:space="preserve">z osobą chorą. </w:t>
      </w:r>
    </w:p>
    <w:p w14:paraId="1FB7A6AB" w14:textId="45BBF8CB" w:rsidR="00316FF0" w:rsidRDefault="00316FF0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By dołączyć do grona potencjalnych dawców komórek macierzystych i szpiku nie trzeba być studentem lub odwiedz</w:t>
      </w:r>
      <w:r w:rsidR="00646983">
        <w:rPr>
          <w:rFonts w:ascii="Arial" w:hAnsi="Arial" w:cs="Arial"/>
          <w:lang w:val="pl-PL"/>
        </w:rPr>
        <w:t>ić</w:t>
      </w:r>
      <w:r>
        <w:rPr>
          <w:rFonts w:ascii="Arial" w:hAnsi="Arial" w:cs="Arial"/>
          <w:lang w:val="pl-PL"/>
        </w:rPr>
        <w:t xml:space="preserve"> punk</w:t>
      </w:r>
      <w:r w:rsidR="00646983">
        <w:rPr>
          <w:rFonts w:ascii="Arial" w:hAnsi="Arial" w:cs="Arial"/>
          <w:lang w:val="pl-PL"/>
        </w:rPr>
        <w:t>t Fundacji DKMS</w:t>
      </w:r>
      <w:r>
        <w:rPr>
          <w:rFonts w:ascii="Arial" w:hAnsi="Arial" w:cs="Arial"/>
          <w:lang w:val="pl-PL"/>
        </w:rPr>
        <w:t xml:space="preserve"> na jednej z uczelni. </w:t>
      </w:r>
      <w:r w:rsidR="00646983">
        <w:rPr>
          <w:rFonts w:ascii="Arial" w:hAnsi="Arial" w:cs="Arial"/>
          <w:lang w:val="pl-PL"/>
        </w:rPr>
        <w:t xml:space="preserve">Można to również zrobić zdalnie. </w:t>
      </w:r>
      <w:r>
        <w:rPr>
          <w:rFonts w:ascii="Arial" w:hAnsi="Arial" w:cs="Arial"/>
          <w:lang w:val="pl-PL"/>
        </w:rPr>
        <w:t xml:space="preserve">Wystarczy zamówić bezpłatny pakiet rejestracyjny ze strony </w:t>
      </w:r>
      <w:hyperlink r:id="rId7" w:history="1">
        <w:r w:rsidRPr="00414A58">
          <w:rPr>
            <w:rStyle w:val="Hipercze"/>
            <w:rFonts w:ascii="Arial" w:hAnsi="Arial" w:cs="Arial"/>
            <w:lang w:val="pl-PL"/>
          </w:rPr>
          <w:t>www.dkms.pl</w:t>
        </w:r>
      </w:hyperlink>
      <w:r>
        <w:rPr>
          <w:rFonts w:ascii="Arial" w:hAnsi="Arial" w:cs="Arial"/>
          <w:lang w:val="pl-PL"/>
        </w:rPr>
        <w:t xml:space="preserve"> i postępować zgodnie z instrukcją – wykonać wymaz z wewnętrznej strony policzka, wypełnić formularz rejestracyjny i odesłać całość do </w:t>
      </w:r>
      <w:r w:rsidR="00646983">
        <w:rPr>
          <w:rFonts w:ascii="Arial" w:hAnsi="Arial" w:cs="Arial"/>
          <w:lang w:val="pl-PL"/>
        </w:rPr>
        <w:t>f</w:t>
      </w:r>
      <w:r>
        <w:rPr>
          <w:rFonts w:ascii="Arial" w:hAnsi="Arial" w:cs="Arial"/>
          <w:lang w:val="pl-PL"/>
        </w:rPr>
        <w:t>undacji. Przesyłka jest już opłacona, więc nie trzeba stać w kolejce</w:t>
      </w:r>
      <w:r w:rsidR="00646983">
        <w:rPr>
          <w:rFonts w:ascii="Arial" w:hAnsi="Arial" w:cs="Arial"/>
          <w:lang w:val="pl-PL"/>
        </w:rPr>
        <w:t xml:space="preserve"> na poczcie</w:t>
      </w:r>
      <w:r>
        <w:rPr>
          <w:rFonts w:ascii="Arial" w:hAnsi="Arial" w:cs="Arial"/>
          <w:lang w:val="pl-PL"/>
        </w:rPr>
        <w:t>. Wystarczy wrzucić ją do skrzynki.</w:t>
      </w:r>
    </w:p>
    <w:p w14:paraId="5EC59FB1" w14:textId="6E1F799C" w:rsidR="00316FF0" w:rsidRDefault="00316FF0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Zarejestrować może się każda ogólnie zdrowa osoba w wieku 18-55 lat, której BMI mieści się w przedziale 16,5 – 40.</w:t>
      </w:r>
    </w:p>
    <w:p w14:paraId="50BB0529" w14:textId="77777777" w:rsidR="001A1971" w:rsidRPr="00820148" w:rsidRDefault="001A1971" w:rsidP="001A1971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820148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pl-PL"/>
        </w:rPr>
        <w:t>Więcej informacji o Fundacji DKMS: </w:t>
      </w:r>
      <w:hyperlink r:id="rId8" w:history="1">
        <w:r w:rsidRPr="00820148">
          <w:rPr>
            <w:rStyle w:val="Hipercze"/>
            <w:rFonts w:ascii="Arial" w:hAnsi="Arial" w:cs="Arial"/>
            <w:b/>
            <w:bCs/>
            <w:color w:val="000000" w:themeColor="text1"/>
            <w:sz w:val="18"/>
            <w:szCs w:val="18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31C1E35E" w14:textId="77777777" w:rsidR="001A1971" w:rsidRPr="00820148" w:rsidRDefault="001A1971" w:rsidP="001A1971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</w:pPr>
      <w:r w:rsidRPr="00820148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48893CA0" w14:textId="7404E537" w:rsidR="0013626B" w:rsidRDefault="001A1971" w:rsidP="001A1971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15 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5</w:t>
      </w: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 (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wrzesień</w:t>
      </w: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2025)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820148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8941635" w14:textId="77777777" w:rsidR="00303D22" w:rsidRDefault="00303D22" w:rsidP="001A1971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21B0D5FD" w14:textId="0199E9CE" w:rsidR="00303D22" w:rsidRDefault="00303D22" w:rsidP="001A1971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bookmarkStart w:id="1" w:name="_Hlk214024566"/>
      <w:r w:rsidRPr="00C01FD0">
        <w:rPr>
          <w:rFonts w:ascii="Arial" w:hAnsi="Arial" w:cs="Arial"/>
          <w:b/>
          <w:bCs/>
          <w:lang w:val="pl-PL"/>
        </w:rPr>
        <w:lastRenderedPageBreak/>
        <w:t>Kontakt dla mediów</w:t>
      </w:r>
    </w:p>
    <w:p w14:paraId="2953A24F" w14:textId="77777777" w:rsidR="00C01FD0" w:rsidRPr="00903DB8" w:rsidRDefault="00C01FD0" w:rsidP="00C01FD0">
      <w:pPr>
        <w:spacing w:after="0" w:line="240" w:lineRule="auto"/>
        <w:jc w:val="both"/>
        <w:rPr>
          <w:rFonts w:ascii="Arial" w:hAnsi="Arial" w:cs="Arial"/>
          <w:b/>
          <w:sz w:val="21"/>
          <w:szCs w:val="21"/>
          <w:lang w:val="pl-PL"/>
        </w:rPr>
      </w:pPr>
      <w:r>
        <w:rPr>
          <w:rFonts w:ascii="Arial" w:hAnsi="Arial" w:cs="Arial"/>
          <w:b/>
          <w:color w:val="000000" w:themeColor="text1"/>
          <w:sz w:val="21"/>
          <w:szCs w:val="21"/>
          <w:lang w:val="pl-PL"/>
        </w:rPr>
        <w:t>Michał Wasielewski</w:t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</w:p>
    <w:p w14:paraId="08867EF7" w14:textId="77777777" w:rsidR="00C01FD0" w:rsidRPr="00903DB8" w:rsidRDefault="00C01FD0" w:rsidP="00C01FD0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Specjalista ds. PR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p w14:paraId="2AC185CA" w14:textId="77777777" w:rsidR="00C01FD0" w:rsidRPr="00903DB8" w:rsidRDefault="00C01FD0" w:rsidP="00C01FD0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903DB8">
        <w:rPr>
          <w:rFonts w:ascii="Arial" w:hAnsi="Arial" w:cs="Arial"/>
          <w:sz w:val="21"/>
          <w:szCs w:val="21"/>
          <w:lang w:val="pl-PL"/>
        </w:rPr>
        <w:t>Fundacja DKMS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p w14:paraId="5D364D1E" w14:textId="77777777" w:rsidR="00C01FD0" w:rsidRPr="00541545" w:rsidRDefault="00C01FD0" w:rsidP="00C01FD0">
      <w:pPr>
        <w:spacing w:after="0" w:line="240" w:lineRule="auto"/>
        <w:jc w:val="both"/>
        <w:rPr>
          <w:rFonts w:ascii="Arial" w:hAnsi="Arial" w:cs="Arial"/>
          <w:sz w:val="21"/>
          <w:szCs w:val="21"/>
          <w:lang w:val="de-DE"/>
        </w:rPr>
      </w:pPr>
      <w:r w:rsidRPr="00541545">
        <w:rPr>
          <w:rFonts w:ascii="Arial" w:hAnsi="Arial" w:cs="Arial"/>
          <w:sz w:val="21"/>
          <w:szCs w:val="21"/>
          <w:lang w:val="de-DE"/>
        </w:rPr>
        <w:t xml:space="preserve">e-mail: </w:t>
      </w:r>
      <w:hyperlink r:id="rId10" w:history="1">
        <w:r w:rsidRPr="00C64A84">
          <w:rPr>
            <w:rStyle w:val="Hipercze"/>
            <w:rFonts w:ascii="Arial" w:hAnsi="Arial" w:cs="Arial"/>
            <w:lang w:val="de-DE"/>
          </w:rPr>
          <w:t>michal.wasielewski@dkms.pl</w:t>
        </w:r>
      </w:hyperlink>
      <w:r w:rsidRPr="00541545">
        <w:rPr>
          <w:rFonts w:ascii="Arial" w:hAnsi="Arial" w:cs="Arial"/>
          <w:lang w:val="de-DE"/>
        </w:rPr>
        <w:t xml:space="preserve"> </w:t>
      </w:r>
    </w:p>
    <w:p w14:paraId="08AB2914" w14:textId="073958F9" w:rsidR="00C01FD0" w:rsidRPr="00303D22" w:rsidRDefault="00C01FD0" w:rsidP="00C01FD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pl-PL"/>
        </w:rPr>
      </w:pPr>
      <w:r w:rsidRPr="00541545">
        <w:rPr>
          <w:rFonts w:ascii="Arial" w:hAnsi="Arial" w:cs="Arial"/>
          <w:sz w:val="21"/>
          <w:szCs w:val="21"/>
          <w:lang w:val="de-DE"/>
        </w:rPr>
        <w:t>tel. +48 532 451 813</w:t>
      </w:r>
      <w:bookmarkEnd w:id="1"/>
    </w:p>
    <w:sectPr w:rsidR="00C01FD0" w:rsidRPr="00303D22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4D47" w14:textId="77777777" w:rsidR="0089243A" w:rsidRDefault="0089243A" w:rsidP="001A1971">
      <w:pPr>
        <w:spacing w:after="0" w:line="240" w:lineRule="auto"/>
      </w:pPr>
      <w:r>
        <w:separator/>
      </w:r>
    </w:p>
  </w:endnote>
  <w:endnote w:type="continuationSeparator" w:id="0">
    <w:p w14:paraId="08246FBF" w14:textId="77777777" w:rsidR="0089243A" w:rsidRDefault="0089243A" w:rsidP="001A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8D76" w14:textId="77777777" w:rsidR="001A1971" w:rsidRDefault="001A1971">
    <w:pPr>
      <w:pStyle w:val="Stopka"/>
    </w:pPr>
    <w:r w:rsidRPr="006E068C">
      <w:rPr>
        <w:noProof/>
      </w:rPr>
      <w:drawing>
        <wp:inline distT="0" distB="0" distL="0" distR="0" wp14:anchorId="29C9D650" wp14:editId="3F2F8B0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0924A" w14:textId="77777777" w:rsidR="001A1971" w:rsidRDefault="001A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7DBF" w14:textId="77777777" w:rsidR="0089243A" w:rsidRDefault="0089243A" w:rsidP="001A1971">
      <w:pPr>
        <w:spacing w:after="0" w:line="240" w:lineRule="auto"/>
      </w:pPr>
      <w:r>
        <w:separator/>
      </w:r>
    </w:p>
  </w:footnote>
  <w:footnote w:type="continuationSeparator" w:id="0">
    <w:p w14:paraId="13B8CA36" w14:textId="77777777" w:rsidR="0089243A" w:rsidRDefault="0089243A" w:rsidP="001A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AE8F" w14:textId="77777777" w:rsidR="001A1971" w:rsidRDefault="001A1971">
    <w:pPr>
      <w:pStyle w:val="Nagwek"/>
    </w:pPr>
    <w:r w:rsidRPr="009F21AF">
      <w:rPr>
        <w:noProof/>
        <w:color w:val="ED1C23"/>
      </w:rPr>
      <w:drawing>
        <wp:inline distT="0" distB="0" distL="0" distR="0" wp14:anchorId="105A7AB8" wp14:editId="7A22A55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5CEFE" w14:textId="77777777" w:rsidR="001A1971" w:rsidRDefault="001A1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20643"/>
    <w:multiLevelType w:val="hybridMultilevel"/>
    <w:tmpl w:val="C756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48"/>
    <w:rsid w:val="000256D5"/>
    <w:rsid w:val="000359E5"/>
    <w:rsid w:val="0004567F"/>
    <w:rsid w:val="000672C3"/>
    <w:rsid w:val="00110E89"/>
    <w:rsid w:val="0013626B"/>
    <w:rsid w:val="00146712"/>
    <w:rsid w:val="00172485"/>
    <w:rsid w:val="001A1971"/>
    <w:rsid w:val="001A1F0B"/>
    <w:rsid w:val="001F08C1"/>
    <w:rsid w:val="002549DB"/>
    <w:rsid w:val="002644AB"/>
    <w:rsid w:val="00265785"/>
    <w:rsid w:val="00290F92"/>
    <w:rsid w:val="00296306"/>
    <w:rsid w:val="00303D22"/>
    <w:rsid w:val="00316FF0"/>
    <w:rsid w:val="00395277"/>
    <w:rsid w:val="004172BA"/>
    <w:rsid w:val="00431C81"/>
    <w:rsid w:val="004424EA"/>
    <w:rsid w:val="00467EFE"/>
    <w:rsid w:val="004B4A48"/>
    <w:rsid w:val="004B7F1E"/>
    <w:rsid w:val="004C6E69"/>
    <w:rsid w:val="004E448D"/>
    <w:rsid w:val="00521504"/>
    <w:rsid w:val="00580DF8"/>
    <w:rsid w:val="006347F2"/>
    <w:rsid w:val="006464CD"/>
    <w:rsid w:val="00646983"/>
    <w:rsid w:val="0067373C"/>
    <w:rsid w:val="00694432"/>
    <w:rsid w:val="00705D05"/>
    <w:rsid w:val="00756510"/>
    <w:rsid w:val="007824A6"/>
    <w:rsid w:val="00794D0C"/>
    <w:rsid w:val="007C73AE"/>
    <w:rsid w:val="007D1400"/>
    <w:rsid w:val="007D339C"/>
    <w:rsid w:val="00832BD1"/>
    <w:rsid w:val="00861512"/>
    <w:rsid w:val="0089243A"/>
    <w:rsid w:val="008B5671"/>
    <w:rsid w:val="008E6611"/>
    <w:rsid w:val="00910615"/>
    <w:rsid w:val="00911022"/>
    <w:rsid w:val="0093194D"/>
    <w:rsid w:val="00936E54"/>
    <w:rsid w:val="00973343"/>
    <w:rsid w:val="00977E17"/>
    <w:rsid w:val="009C05AD"/>
    <w:rsid w:val="00A220A9"/>
    <w:rsid w:val="00AD1B62"/>
    <w:rsid w:val="00AD33C0"/>
    <w:rsid w:val="00AF2D40"/>
    <w:rsid w:val="00B1797B"/>
    <w:rsid w:val="00B5328B"/>
    <w:rsid w:val="00BB4FC1"/>
    <w:rsid w:val="00BC2215"/>
    <w:rsid w:val="00BE5BBC"/>
    <w:rsid w:val="00C01FD0"/>
    <w:rsid w:val="00C91B64"/>
    <w:rsid w:val="00CF7822"/>
    <w:rsid w:val="00D50CB7"/>
    <w:rsid w:val="00D65F06"/>
    <w:rsid w:val="00DC5D66"/>
    <w:rsid w:val="00DE22C9"/>
    <w:rsid w:val="00DE61BE"/>
    <w:rsid w:val="00DF5FC2"/>
    <w:rsid w:val="00E84314"/>
    <w:rsid w:val="00F018C4"/>
    <w:rsid w:val="00F0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2C96"/>
  <w15:chartTrackingRefBased/>
  <w15:docId w15:val="{23C287B9-3E87-4F6C-B6F9-A1A7AA7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2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6F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FF0"/>
    <w:rPr>
      <w:color w:val="605E5C"/>
      <w:shd w:val="clear" w:color="auto" w:fill="E1DFDD"/>
    </w:rPr>
  </w:style>
  <w:style w:type="character" w:customStyle="1" w:styleId="BrakA">
    <w:name w:val="Brak A"/>
    <w:qFormat/>
    <w:rsid w:val="001A1971"/>
  </w:style>
  <w:style w:type="paragraph" w:styleId="Nagwek">
    <w:name w:val="header"/>
    <w:basedOn w:val="Normalny"/>
    <w:link w:val="Nagwek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7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7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9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ms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chal.wasielewski@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kms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Wasielewski, Michal</cp:lastModifiedBy>
  <cp:revision>13</cp:revision>
  <dcterms:created xsi:type="dcterms:W3CDTF">2025-11-11T16:44:00Z</dcterms:created>
  <dcterms:modified xsi:type="dcterms:W3CDTF">2025-11-26T13:37:00Z</dcterms:modified>
</cp:coreProperties>
</file>