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B45C" w14:textId="77777777" w:rsidR="00D4330A" w:rsidRDefault="0026097C">
      <w:pPr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  <w:r>
        <w:rPr>
          <w:rFonts w:ascii="Roboto Condensed" w:eastAsia="Roboto Condensed" w:hAnsi="Roboto Condensed" w:cs="Roboto Condensed"/>
          <w:noProof/>
          <w:color w:val="49595B"/>
          <w:sz w:val="52"/>
          <w:szCs w:val="52"/>
          <w:u w:color="49595B"/>
        </w:rPr>
        <w:drawing>
          <wp:anchor distT="0" distB="0" distL="0" distR="0" simplePos="0" relativeHeight="251656192" behindDoc="1" locked="0" layoutInCell="1" allowOverlap="1" wp14:anchorId="26C33FA9" wp14:editId="2B6E0B71">
            <wp:simplePos x="0" y="0"/>
            <wp:positionH relativeFrom="column">
              <wp:posOffset>4881563</wp:posOffset>
            </wp:positionH>
            <wp:positionV relativeFrom="page">
              <wp:posOffset>385763</wp:posOffset>
            </wp:positionV>
            <wp:extent cx="1176656" cy="305435"/>
            <wp:effectExtent l="0" t="0" r="0" b="0"/>
            <wp:wrapNone/>
            <wp:docPr id="1073741828" name="officeArt object" descr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12" descr="Picture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656" cy="305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5168" behindDoc="1" locked="0" layoutInCell="1" allowOverlap="1" wp14:anchorId="37B9A7BF" wp14:editId="68651EFB">
            <wp:simplePos x="0" y="0"/>
            <wp:positionH relativeFrom="column">
              <wp:posOffset>5114925</wp:posOffset>
            </wp:positionH>
            <wp:positionV relativeFrom="page">
              <wp:posOffset>766763</wp:posOffset>
            </wp:positionV>
            <wp:extent cx="723900" cy="372110"/>
            <wp:effectExtent l="0" t="0" r="0" b="0"/>
            <wp:wrapNone/>
            <wp:docPr id="1073741829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6" descr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72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A432F">
        <w:rPr>
          <w:rFonts w:ascii="Roboto Condensed" w:eastAsia="Roboto Condensed" w:hAnsi="Roboto Condensed" w:cs="Roboto Condensed"/>
          <w:b/>
          <w:bCs/>
          <w:sz w:val="40"/>
          <w:szCs w:val="40"/>
        </w:rPr>
        <w:t>MEDIA RELEASE</w:t>
      </w:r>
    </w:p>
    <w:p w14:paraId="78A81AD0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6419A541" w14:textId="77777777" w:rsidR="00D4330A" w:rsidRDefault="00D4330A">
      <w:pPr>
        <w:rPr>
          <w:rFonts w:ascii="Roboto Condensed" w:eastAsia="Roboto Condensed" w:hAnsi="Roboto Condensed" w:cs="Roboto Condensed"/>
          <w:color w:val="49595B"/>
          <w:sz w:val="52"/>
          <w:szCs w:val="52"/>
          <w:u w:color="49595B"/>
        </w:rPr>
      </w:pPr>
    </w:p>
    <w:p w14:paraId="46E5AD04" w14:textId="73641675" w:rsidR="00D4330A" w:rsidRDefault="0026097C">
      <w:pP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</w:pP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Warszawa, 2</w:t>
      </w:r>
      <w:r w:rsidR="0085122E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7</w:t>
      </w:r>
      <w:r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 xml:space="preserve"> listopada 202</w:t>
      </w:r>
      <w:r w:rsidR="004A432F">
        <w:rPr>
          <w:rFonts w:ascii="Roboto Condensed" w:eastAsia="Roboto Condensed" w:hAnsi="Roboto Condensed" w:cs="Roboto Condensed"/>
          <w:color w:val="49595B"/>
          <w:sz w:val="20"/>
          <w:szCs w:val="20"/>
          <w:u w:color="49595B"/>
        </w:rPr>
        <w:t>5</w:t>
      </w:r>
    </w:p>
    <w:p w14:paraId="742B5CB3" w14:textId="77777777" w:rsidR="00D4330A" w:rsidRDefault="00D4330A">
      <w:pPr>
        <w:spacing w:line="520" w:lineRule="exact"/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</w:p>
    <w:p w14:paraId="3E902E99" w14:textId="3685D56F" w:rsidR="00D4330A" w:rsidRDefault="0026097C">
      <w:pPr>
        <w:spacing w:line="520" w:lineRule="exact"/>
        <w:rPr>
          <w:rFonts w:ascii="Roboto Condensed" w:eastAsia="Roboto Condensed" w:hAnsi="Roboto Condensed" w:cs="Roboto Condensed"/>
          <w:b/>
          <w:bCs/>
          <w:sz w:val="40"/>
          <w:szCs w:val="40"/>
        </w:rPr>
      </w:pPr>
      <w:r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Hala Koszyki </w:t>
      </w:r>
      <w:r w:rsidR="0004356E">
        <w:rPr>
          <w:rFonts w:ascii="Roboto Condensed" w:eastAsia="Roboto Condensed" w:hAnsi="Roboto Condensed" w:cs="Roboto Condensed"/>
          <w:b/>
          <w:bCs/>
          <w:sz w:val="40"/>
          <w:szCs w:val="40"/>
        </w:rPr>
        <w:t>trzykrotnie</w:t>
      </w:r>
      <w:r>
        <w:rPr>
          <w:rFonts w:ascii="Roboto Condensed" w:eastAsia="Roboto Condensed" w:hAnsi="Roboto Condensed" w:cs="Roboto Condensed"/>
          <w:b/>
          <w:bCs/>
          <w:sz w:val="40"/>
          <w:szCs w:val="40"/>
        </w:rPr>
        <w:t xml:space="preserve"> z tytuł</w:t>
      </w:r>
      <w:r w:rsidR="002A65CA">
        <w:rPr>
          <w:rFonts w:ascii="Roboto Condensed" w:eastAsia="Roboto Condensed" w:hAnsi="Roboto Condensed" w:cs="Roboto Condensed"/>
          <w:b/>
          <w:bCs/>
          <w:sz w:val="40"/>
          <w:szCs w:val="40"/>
          <w:lang w:val="de-DE"/>
        </w:rPr>
        <w:t xml:space="preserve">em </w:t>
      </w:r>
      <w:r>
        <w:rPr>
          <w:rFonts w:ascii="Roboto Condensed" w:eastAsia="Roboto Condensed" w:hAnsi="Roboto Condensed" w:cs="Roboto Condensed"/>
          <w:b/>
          <w:bCs/>
          <w:sz w:val="40"/>
          <w:szCs w:val="40"/>
          <w:lang w:val="de-DE"/>
        </w:rPr>
        <w:t>Superbrands</w:t>
      </w:r>
    </w:p>
    <w:p w14:paraId="3C5868E4" w14:textId="77777777" w:rsidR="00D4330A" w:rsidRDefault="00D4330A">
      <w:pPr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26BCCD58" w14:textId="77777777" w:rsidR="00D4330A" w:rsidRDefault="00D4330A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59145B55" w14:textId="083F308B" w:rsidR="00E54B27" w:rsidRDefault="00E54B27" w:rsidP="00E54B27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  <w:r w:rsidRPr="00EE2EA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Hala Koszyki po raz trzeci z rzędu </w:t>
      </w:r>
      <w:r w:rsidR="002A65C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została uhonorowana</w:t>
      </w:r>
      <w:r w:rsidR="002A65CA" w:rsidRPr="00EE2EA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</w:t>
      </w:r>
      <w:r w:rsidR="002A65C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godłem</w:t>
      </w:r>
      <w:r w:rsidRPr="00EE2EA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Superbrands, przyznawany</w:t>
      </w:r>
      <w:r w:rsidR="002A65C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m</w:t>
      </w:r>
      <w:r w:rsidRPr="00EE2EA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 markom o najsilniejszej pozycji rynkowej</w:t>
      </w:r>
      <w:r w:rsidRPr="00AE0FCA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. Food hall, którego właścicielem i zarządcą jest Globalworth, został nagrodzony na</w:t>
      </w: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podstawie opinii konsument</w:t>
      </w:r>
      <w:proofErr w:type="spellStart"/>
      <w:r>
        <w:rPr>
          <w:rFonts w:ascii="Roboto Condensed" w:eastAsia="Roboto Condensed" w:hAnsi="Roboto Condensed" w:cs="Roboto Condensed"/>
          <w:b/>
          <w:bCs/>
          <w:color w:val="7D7F82"/>
          <w:u w:color="7D7F82"/>
          <w:lang w:val="es-ES_tradnl"/>
        </w:rPr>
        <w:t>ó</w:t>
      </w:r>
      <w:proofErr w:type="spellEnd"/>
      <w:r>
        <w:rPr>
          <w:rFonts w:ascii="Roboto Condensed" w:eastAsia="Roboto Condensed" w:hAnsi="Roboto Condensed" w:cs="Roboto Condensed"/>
          <w:b/>
          <w:bCs/>
          <w:color w:val="7D7F82"/>
          <w:u w:color="7D7F82"/>
        </w:rPr>
        <w:t>w oraz rekomendacji Rady Marek Superbrands.</w:t>
      </w:r>
    </w:p>
    <w:p w14:paraId="0E3A3728" w14:textId="77777777" w:rsidR="00D4330A" w:rsidRDefault="00D4330A">
      <w:pPr>
        <w:rPr>
          <w:rFonts w:ascii="Roboto Condensed" w:eastAsia="Roboto Condensed" w:hAnsi="Roboto Condensed" w:cs="Roboto Condensed"/>
          <w:color w:val="7D7F82"/>
          <w:u w:color="7D7F82"/>
        </w:rPr>
      </w:pPr>
    </w:p>
    <w:p w14:paraId="6A62A4C3" w14:textId="77777777" w:rsidR="00D4330A" w:rsidRDefault="0026097C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006A46"/>
          <w:sz w:val="20"/>
          <w:szCs w:val="20"/>
          <w:u w:color="006A46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625FCC" wp14:editId="7B01DC10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0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96EE3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</w:p>
    <w:p w14:paraId="7DB545F2" w14:textId="0C78CDBB" w:rsidR="0096177A" w:rsidRPr="004C0FAF" w:rsidRDefault="0096177A" w:rsidP="004C0FAF">
      <w:pPr>
        <w:jc w:val="both"/>
        <w:rPr>
          <w:rFonts w:ascii="Roboto Condensed" w:eastAsia="Roboto Condensed" w:hAnsi="Roboto Condensed" w:cs="Roboto Condensed"/>
          <w:b/>
          <w:bCs/>
          <w:color w:val="7D7F82"/>
          <w:u w:color="7D7F82"/>
        </w:rPr>
      </w:pPr>
    </w:p>
    <w:p w14:paraId="05779B74" w14:textId="4DE07075" w:rsidR="00EE2EA8" w:rsidRDefault="00B74C93" w:rsidP="0096177A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color w:val="808080"/>
          <w:u w:color="808080"/>
        </w:rPr>
        <w:t>Znalezienie się w gronie laureatów Superbrands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ma szczególną wagę</w:t>
      </w:r>
      <w:r w:rsidR="0004356E">
        <w:rPr>
          <w:rFonts w:ascii="Roboto Condensed" w:eastAsia="Roboto Condensed" w:hAnsi="Roboto Condensed" w:cs="Roboto Condensed"/>
          <w:color w:val="808080"/>
          <w:u w:color="808080"/>
        </w:rPr>
        <w:t xml:space="preserve"> dla </w:t>
      </w:r>
      <w:r w:rsidR="00E44325">
        <w:rPr>
          <w:rFonts w:ascii="Roboto Condensed" w:eastAsia="Roboto Condensed" w:hAnsi="Roboto Condensed" w:cs="Roboto Condensed"/>
          <w:color w:val="808080"/>
          <w:u w:color="808080"/>
        </w:rPr>
        <w:t>nagrodzonych nim marek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E44325">
        <w:rPr>
          <w:rFonts w:ascii="Roboto Condensed" w:eastAsia="Roboto Condensed" w:hAnsi="Roboto Condensed" w:cs="Roboto Condensed"/>
          <w:color w:val="808080"/>
          <w:u w:color="808080"/>
        </w:rPr>
        <w:t>ponieważ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o przyznaniu tytułu decydują konsumenci w największym niezależnym badaniu marek w Polsce, a kluczowym kryterium jest </w:t>
      </w:r>
      <w:r w:rsidR="003D65B2">
        <w:rPr>
          <w:rFonts w:ascii="Roboto Condensed" w:eastAsia="Roboto Condensed" w:hAnsi="Roboto Condensed" w:cs="Roboto Condensed"/>
          <w:color w:val="808080"/>
          <w:u w:color="808080"/>
        </w:rPr>
        <w:t>rekomendow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anie marki </w:t>
      </w:r>
      <w:r w:rsidR="00C47104">
        <w:rPr>
          <w:rFonts w:ascii="Roboto Condensed" w:eastAsia="Roboto Condensed" w:hAnsi="Roboto Condensed" w:cs="Roboto Condensed"/>
          <w:color w:val="808080"/>
          <w:u w:color="808080"/>
        </w:rPr>
        <w:t xml:space="preserve">jako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wyraz </w:t>
      </w:r>
      <w:r w:rsidR="00C47104" w:rsidRPr="00C47104">
        <w:rPr>
          <w:rFonts w:ascii="Roboto Condensed" w:eastAsia="Roboto Condensed" w:hAnsi="Roboto Condensed" w:cs="Roboto Condensed"/>
          <w:color w:val="808080"/>
          <w:u w:color="808080"/>
        </w:rPr>
        <w:t>potwierdzenie wysokiej rozpoznawalności, konsekwentnie budowanej tożsamości oraz zaufania gości do marki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="004A3C17">
        <w:rPr>
          <w:rFonts w:ascii="Roboto Condensed" w:eastAsia="Roboto Condensed" w:hAnsi="Roboto Condensed" w:cs="Roboto Condensed"/>
          <w:color w:val="808080"/>
          <w:u w:color="808080"/>
        </w:rPr>
        <w:t xml:space="preserve">Hala Koszyki dokonała tego już trzykrotnie. </w:t>
      </w:r>
    </w:p>
    <w:p w14:paraId="31708472" w14:textId="2079ECD1" w:rsidR="00D11684" w:rsidRDefault="00D11684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8935B19" w14:textId="1B7FB03C" w:rsidR="00EE2EA8" w:rsidRDefault="00386622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4384" behindDoc="0" locked="0" layoutInCell="1" allowOverlap="1" wp14:anchorId="09272506" wp14:editId="624B54C2">
            <wp:simplePos x="0" y="0"/>
            <wp:positionH relativeFrom="margin">
              <wp:posOffset>12700</wp:posOffset>
            </wp:positionH>
            <wp:positionV relativeFrom="paragraph">
              <wp:posOffset>283210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49819355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27442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„Dziękujemy </w:t>
      </w:r>
      <w:r w:rsidR="004413B1">
        <w:rPr>
          <w:rFonts w:ascii="Roboto Condensed" w:eastAsia="Roboto Condensed" w:hAnsi="Roboto Condensed" w:cs="Roboto Condensed"/>
          <w:color w:val="808080"/>
          <w:u w:color="808080"/>
        </w:rPr>
        <w:t>naszym k</w:t>
      </w:r>
      <w:r w:rsidR="00DA2DB6">
        <w:rPr>
          <w:rFonts w:ascii="Roboto Condensed" w:eastAsia="Roboto Condensed" w:hAnsi="Roboto Condensed" w:cs="Roboto Condensed"/>
          <w:color w:val="808080"/>
          <w:u w:color="808080"/>
        </w:rPr>
        <w:t>l</w:t>
      </w:r>
      <w:r w:rsidR="004413B1">
        <w:rPr>
          <w:rFonts w:ascii="Roboto Condensed" w:eastAsia="Roboto Condensed" w:hAnsi="Roboto Condensed" w:cs="Roboto Condensed"/>
          <w:color w:val="808080"/>
          <w:u w:color="808080"/>
        </w:rPr>
        <w:t>ie</w:t>
      </w:r>
      <w:r w:rsidR="00DA2DB6">
        <w:rPr>
          <w:rFonts w:ascii="Roboto Condensed" w:eastAsia="Roboto Condensed" w:hAnsi="Roboto Condensed" w:cs="Roboto Condensed"/>
          <w:color w:val="808080"/>
          <w:u w:color="808080"/>
        </w:rPr>
        <w:t>n</w:t>
      </w:r>
      <w:r w:rsidR="004413B1">
        <w:rPr>
          <w:rFonts w:ascii="Roboto Condensed" w:eastAsia="Roboto Condensed" w:hAnsi="Roboto Condensed" w:cs="Roboto Condensed"/>
          <w:color w:val="808080"/>
          <w:u w:color="808080"/>
        </w:rPr>
        <w:t>tom</w:t>
      </w:r>
      <w:r w:rsidR="00DA2DB6">
        <w:rPr>
          <w:rFonts w:ascii="Roboto Condensed" w:eastAsia="Roboto Condensed" w:hAnsi="Roboto Condensed" w:cs="Roboto Condensed"/>
          <w:color w:val="808080"/>
          <w:u w:color="808080"/>
        </w:rPr>
        <w:t xml:space="preserve"> i </w:t>
      </w:r>
      <w:r w:rsidR="004413B1">
        <w:rPr>
          <w:rFonts w:ascii="Roboto Condensed" w:eastAsia="Roboto Condensed" w:hAnsi="Roboto Condensed" w:cs="Roboto Condensed"/>
          <w:color w:val="808080"/>
          <w:u w:color="808080"/>
        </w:rPr>
        <w:t xml:space="preserve">Radzie Marek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>za to wyjątkowe wyróżnienie! Do trzech razy sztuka… Otrzymujemy t</w:t>
      </w:r>
      <w:r w:rsidR="00CA1974">
        <w:rPr>
          <w:rFonts w:ascii="Roboto Condensed" w:eastAsia="Roboto Condensed" w:hAnsi="Roboto Condensed" w:cs="Roboto Condensed"/>
          <w:color w:val="808080"/>
          <w:u w:color="808080"/>
        </w:rPr>
        <w:t>ę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nagrodę w szczególnym dla nas roku</w:t>
      </w:r>
      <w:r w:rsidR="00CA1974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który był pełen współpracy zespołowej; wspólnego tworzenia i zaangażowania ze strony naszych gości i restauratorów. Razem budujemy markę miejsca, która łączy historię z nowoczesnością, kulturę z kulinariami, emocje z doświadczeniem. </w:t>
      </w:r>
      <w:r w:rsidR="002C5946">
        <w:rPr>
          <w:rFonts w:ascii="Roboto Condensed" w:eastAsia="Roboto Condensed" w:hAnsi="Roboto Condensed" w:cs="Roboto Condensed"/>
          <w:color w:val="808080"/>
          <w:u w:color="808080"/>
        </w:rPr>
        <w:t xml:space="preserve">Uhonorowanie tytułem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Superbrands jest dla nas </w:t>
      </w:r>
      <w:r w:rsidR="002C5946">
        <w:rPr>
          <w:rFonts w:ascii="Roboto Condensed" w:eastAsia="Roboto Condensed" w:hAnsi="Roboto Condensed" w:cs="Roboto Condensed"/>
          <w:color w:val="808080"/>
          <w:u w:color="808080"/>
        </w:rPr>
        <w:t xml:space="preserve">wyrazem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>uznani</w:t>
      </w:r>
      <w:r w:rsidR="002C5946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klientów i potwierdzenie</w:t>
      </w:r>
      <w:r w:rsidR="00D11684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="002C5946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>że Koszyki zostają w pamięci… i wracają w planach na jutro”</w:t>
      </w:r>
      <w:r w:rsidR="00D11684">
        <w:rPr>
          <w:rFonts w:ascii="Roboto Condensed" w:eastAsia="Roboto Condensed" w:hAnsi="Roboto Condensed" w:cs="Roboto Condensed"/>
          <w:color w:val="808080"/>
          <w:u w:color="808080"/>
        </w:rPr>
        <w:t xml:space="preserve"> – mówi </w:t>
      </w:r>
      <w:r w:rsidR="00D11684" w:rsidRPr="00EE2EA8">
        <w:rPr>
          <w:rFonts w:ascii="Roboto Condensed" w:eastAsia="Roboto Condensed" w:hAnsi="Roboto Condensed" w:cs="Roboto Condensed"/>
          <w:color w:val="808080"/>
          <w:u w:color="808080"/>
        </w:rPr>
        <w:t>Iwona</w:t>
      </w:r>
      <w:r w:rsidR="00D11684">
        <w:rPr>
          <w:rFonts w:ascii="Roboto Condensed" w:eastAsia="Roboto Condensed" w:hAnsi="Roboto Condensed" w:cs="Roboto Condensed"/>
          <w:color w:val="808080"/>
          <w:u w:color="808080"/>
        </w:rPr>
        <w:t xml:space="preserve"> Walendzik</w:t>
      </w:r>
      <w:r w:rsidR="00D11684" w:rsidRPr="00EE2EA8">
        <w:rPr>
          <w:rFonts w:ascii="Roboto Condensed" w:eastAsia="Roboto Condensed" w:hAnsi="Roboto Condensed" w:cs="Roboto Condensed"/>
          <w:color w:val="808080"/>
          <w:u w:color="808080"/>
        </w:rPr>
        <w:t>, Marketing &amp; Communications Director</w:t>
      </w:r>
      <w:r w:rsidR="00D11684">
        <w:rPr>
          <w:rFonts w:ascii="Roboto Condensed" w:eastAsia="Roboto Condensed" w:hAnsi="Roboto Condensed" w:cs="Roboto Condensed"/>
          <w:color w:val="808080"/>
          <w:u w:color="808080"/>
        </w:rPr>
        <w:t>, Globalworth Poland.</w:t>
      </w:r>
    </w:p>
    <w:p w14:paraId="668F5AD7" w14:textId="77777777" w:rsidR="00E44325" w:rsidRPr="00EE2EA8" w:rsidRDefault="00E44325" w:rsidP="00E44325">
      <w:pPr>
        <w:spacing w:line="276" w:lineRule="auto"/>
        <w:ind w:left="720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72AD3456" w14:textId="77777777" w:rsidR="002A65CA" w:rsidRDefault="00EC1486" w:rsidP="00EE2EA8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 w:rsidRPr="00EC1486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Dalsza e</w:t>
      </w:r>
      <w:r w:rsidR="00EE2EA8" w:rsidRPr="00EE2EA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wolucja</w:t>
      </w:r>
    </w:p>
    <w:p w14:paraId="3FEC1FF4" w14:textId="62488782" w:rsidR="004B53F1" w:rsidRDefault="00FF1F9C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Hala Koszyki, która w </w:t>
      </w:r>
      <w:r w:rsidR="005D32EE">
        <w:rPr>
          <w:rFonts w:ascii="Roboto Condensed" w:eastAsia="Roboto Condensed" w:hAnsi="Roboto Condensed" w:cs="Roboto Condensed"/>
          <w:color w:val="808080"/>
          <w:u w:color="808080"/>
        </w:rPr>
        <w:t>2026</w:t>
      </w:r>
      <w:r w:rsidR="0039124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D10DDD">
        <w:rPr>
          <w:rFonts w:ascii="Roboto Condensed" w:eastAsia="Roboto Condensed" w:hAnsi="Roboto Condensed" w:cs="Roboto Condensed"/>
          <w:color w:val="808080"/>
          <w:u w:color="808080"/>
        </w:rPr>
        <w:t xml:space="preserve">roku </w:t>
      </w:r>
      <w:r w:rsidR="0039124A">
        <w:rPr>
          <w:rFonts w:ascii="Roboto Condensed" w:eastAsia="Roboto Condensed" w:hAnsi="Roboto Condensed" w:cs="Roboto Condensed"/>
          <w:color w:val="808080"/>
          <w:u w:color="808080"/>
        </w:rPr>
        <w:t xml:space="preserve">będzie świętować jubileusz dziesięciolecia działalności </w:t>
      </w:r>
      <w:r w:rsidR="005D32EE">
        <w:rPr>
          <w:rFonts w:ascii="Roboto Condensed" w:eastAsia="Roboto Condensed" w:hAnsi="Roboto Condensed" w:cs="Roboto Condensed"/>
          <w:color w:val="808080"/>
          <w:u w:color="808080"/>
        </w:rPr>
        <w:t xml:space="preserve">food hallu, </w:t>
      </w:r>
      <w:r w:rsidR="00D10DDD">
        <w:rPr>
          <w:rFonts w:ascii="Roboto Condensed" w:eastAsia="Roboto Condensed" w:hAnsi="Roboto Condensed" w:cs="Roboto Condensed"/>
          <w:color w:val="808080"/>
          <w:u w:color="808080"/>
        </w:rPr>
        <w:t>w mijającym</w:t>
      </w:r>
      <w:r w:rsidR="0039124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>roku</w:t>
      </w:r>
      <w:r w:rsidR="009631E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872D05">
        <w:rPr>
          <w:rFonts w:ascii="Roboto Condensed" w:eastAsia="Roboto Condensed" w:hAnsi="Roboto Condensed" w:cs="Roboto Condensed"/>
          <w:color w:val="808080"/>
          <w:u w:color="808080"/>
        </w:rPr>
        <w:t>konsekwentnie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wprowadzi</w:t>
      </w:r>
      <w:r w:rsidR="00872D05">
        <w:rPr>
          <w:rFonts w:ascii="Roboto Condensed" w:eastAsia="Roboto Condensed" w:hAnsi="Roboto Condensed" w:cs="Roboto Condensed"/>
          <w:color w:val="808080"/>
          <w:u w:color="808080"/>
        </w:rPr>
        <w:t>ła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kolejne udogodnienia i nowości, które wzmacniają </w:t>
      </w:r>
      <w:r w:rsidR="00753A17">
        <w:rPr>
          <w:rFonts w:ascii="Roboto Condensed" w:eastAsia="Roboto Condensed" w:hAnsi="Roboto Condensed" w:cs="Roboto Condensed"/>
          <w:color w:val="808080"/>
          <w:u w:color="808080"/>
        </w:rPr>
        <w:t xml:space="preserve">jej </w:t>
      </w:r>
      <w:r w:rsidR="00EE2EA8" w:rsidRPr="00EE2EA8">
        <w:rPr>
          <w:rFonts w:ascii="Roboto Condensed" w:eastAsia="Roboto Condensed" w:hAnsi="Roboto Condensed" w:cs="Roboto Condensed"/>
          <w:color w:val="808080"/>
          <w:u w:color="808080"/>
        </w:rPr>
        <w:t>charakter jako otwartej, miejskiej przestrzeni społecznej</w:t>
      </w:r>
      <w:r w:rsidR="00B004DD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="009722CE">
        <w:rPr>
          <w:rFonts w:ascii="Roboto Condensed" w:eastAsia="Roboto Condensed" w:hAnsi="Roboto Condensed" w:cs="Roboto Condensed"/>
          <w:color w:val="808080"/>
          <w:u w:color="808080"/>
        </w:rPr>
        <w:t xml:space="preserve">Zarówno Rada Marek jak i goście Koszyków docenili </w:t>
      </w:r>
      <w:r w:rsidR="005A42E7">
        <w:rPr>
          <w:rFonts w:ascii="Roboto Condensed" w:eastAsia="Roboto Condensed" w:hAnsi="Roboto Condensed" w:cs="Roboto Condensed"/>
          <w:color w:val="808080"/>
          <w:u w:color="808080"/>
        </w:rPr>
        <w:t xml:space="preserve">stałą ewolucję marki, </w:t>
      </w:r>
      <w:r w:rsidR="00EE5B94">
        <w:rPr>
          <w:rFonts w:ascii="Roboto Condensed" w:eastAsia="Roboto Condensed" w:hAnsi="Roboto Condensed" w:cs="Roboto Condensed"/>
          <w:color w:val="808080"/>
          <w:u w:color="808080"/>
        </w:rPr>
        <w:t>jej autentyczność</w:t>
      </w:r>
      <w:r w:rsidR="00F704F3">
        <w:rPr>
          <w:rFonts w:ascii="Roboto Condensed" w:eastAsia="Roboto Condensed" w:hAnsi="Roboto Condensed" w:cs="Roboto Condensed"/>
          <w:color w:val="808080"/>
          <w:u w:color="808080"/>
        </w:rPr>
        <w:t xml:space="preserve"> i kreowanie miejskiej kultury </w:t>
      </w:r>
      <w:r w:rsidR="00DB5411">
        <w:rPr>
          <w:rFonts w:ascii="Roboto Condensed" w:eastAsia="Roboto Condensed" w:hAnsi="Roboto Condensed" w:cs="Roboto Condensed"/>
          <w:color w:val="808080"/>
          <w:u w:color="808080"/>
        </w:rPr>
        <w:t xml:space="preserve">spotkań. </w:t>
      </w:r>
      <w:r w:rsidR="00DB5411">
        <w:rPr>
          <w:rFonts w:ascii="Roboto Condensed" w:eastAsia="Roboto Condensed" w:hAnsi="Roboto Condensed" w:cs="Roboto Condensed"/>
          <w:color w:val="808080"/>
          <w:u w:color="808080"/>
        </w:rPr>
        <w:br/>
      </w:r>
    </w:p>
    <w:p w14:paraId="7FC858EF" w14:textId="52D4EE2A" w:rsidR="001937E6" w:rsidRDefault="001937E6" w:rsidP="001937E6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„Trzeci z rzędu tytuł Superbrands odbieramy jako </w:t>
      </w:r>
      <w:r w:rsidRPr="00E467E1">
        <w:rPr>
          <w:rFonts w:ascii="Roboto Condensed" w:eastAsia="Roboto Condensed" w:hAnsi="Roboto Condensed" w:cs="Roboto Condensed"/>
          <w:color w:val="808080"/>
          <w:u w:color="808080"/>
        </w:rPr>
        <w:t xml:space="preserve">jasny sygnał, że długofalowa strategia </w:t>
      </w:r>
      <w:r w:rsidR="002A65CA"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6432" behindDoc="0" locked="0" layoutInCell="1" allowOverlap="1" wp14:anchorId="4408BDB6" wp14:editId="06E6B0BB">
            <wp:simplePos x="0" y="0"/>
            <wp:positionH relativeFrom="margin">
              <wp:align>left</wp:align>
            </wp:positionH>
            <wp:positionV relativeFrom="line">
              <wp:posOffset>53975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463327567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467E1">
        <w:rPr>
          <w:rFonts w:ascii="Roboto Condensed" w:eastAsia="Roboto Condensed" w:hAnsi="Roboto Condensed" w:cs="Roboto Condensed"/>
          <w:color w:val="808080"/>
          <w:u w:color="808080"/>
        </w:rPr>
        <w:t>Koszyków służy gościom i najemcom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. Inwestujemy w ewolucję miejsca</w:t>
      </w:r>
      <w:r>
        <w:rPr>
          <w:rFonts w:ascii="Roboto Condensed" w:eastAsia="Roboto Condensed" w:hAnsi="Roboto Condensed" w:cs="Roboto Condensed"/>
          <w:color w:val="808080"/>
          <w:u w:color="808080"/>
        </w:rPr>
        <w:t>, a i</w:t>
      </w:r>
      <w:r w:rsidRPr="00E467E1">
        <w:rPr>
          <w:rFonts w:ascii="Roboto Condensed" w:eastAsia="Roboto Condensed" w:hAnsi="Roboto Condensed" w:cs="Roboto Condensed"/>
          <w:color w:val="808080"/>
          <w:u w:color="808080"/>
        </w:rPr>
        <w:t>nwestycje łączą dbałość o dziedzictwo – jak renowacja historycznej fasady – z funkcjonalnością: rozbudowaną antresolą</w:t>
      </w:r>
      <w:r w:rsidR="002A65CA">
        <w:rPr>
          <w:rFonts w:ascii="Roboto Condensed" w:eastAsia="Roboto Condensed" w:hAnsi="Roboto Condensed" w:cs="Roboto Condensed"/>
          <w:color w:val="808080"/>
          <w:u w:color="808080"/>
        </w:rPr>
        <w:t xml:space="preserve"> i dodatkowymi schodami usprawniającymi komunikację między poziomami 0 i +1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. Dzięki tym zmianom Koszyki pozostają pięknym, ale i funkcjonalnym, przyjaznym dla gości domem warszawskiej gastronomii i kultury.</w:t>
      </w:r>
      <w:r w:rsidRPr="00E467E1">
        <w:rPr>
          <w:rFonts w:ascii="Roboto Condensed" w:eastAsia="Roboto Condensed" w:hAnsi="Roboto Condensed" w:cs="Roboto Condensed"/>
          <w:color w:val="808080"/>
          <w:u w:color="808080"/>
        </w:rPr>
        <w:t>” – mówi Anna Korwin</w:t>
      </w:r>
      <w:r w:rsidRPr="00E467E1">
        <w:rPr>
          <w:rFonts w:ascii="Roboto Condensed" w:eastAsia="Roboto Condensed" w:hAnsi="Roboto Condensed" w:cs="Roboto Condensed"/>
          <w:color w:val="808080"/>
          <w:u w:color="808080"/>
        </w:rPr>
        <w:noBreakHyphen/>
        <w:t xml:space="preserve">Kulesza, </w:t>
      </w: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Head of Asset Management &amp; Leasing, </w:t>
      </w:r>
      <w:r w:rsidRPr="00E467E1">
        <w:rPr>
          <w:rFonts w:ascii="Roboto Condensed" w:eastAsia="Roboto Condensed" w:hAnsi="Roboto Condensed" w:cs="Roboto Condensed"/>
          <w:color w:val="808080"/>
          <w:u w:color="808080"/>
        </w:rPr>
        <w:t>Globalworth</w:t>
      </w: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 Poland</w:t>
      </w:r>
      <w:r w:rsidRPr="00E467E1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24377735" w14:textId="3E590E56" w:rsidR="00414677" w:rsidRPr="00414677" w:rsidRDefault="00D72BE6" w:rsidP="00EE2EA8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lastRenderedPageBreak/>
        <w:br/>
      </w:r>
      <w:r w:rsidR="004B53F1" w:rsidRPr="00414677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Kulturalnie i kulinarnie</w:t>
      </w:r>
    </w:p>
    <w:p w14:paraId="1A5988A3" w14:textId="4063B709" w:rsidR="00414677" w:rsidRDefault="00A256D8" w:rsidP="00414677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Aktywność Hali Koszyki w 2025 roku </w:t>
      </w:r>
      <w:r w:rsidR="003418AC">
        <w:rPr>
          <w:rFonts w:ascii="Roboto Condensed" w:eastAsia="Roboto Condensed" w:hAnsi="Roboto Condensed" w:cs="Roboto Condensed"/>
          <w:color w:val="808080"/>
          <w:u w:color="808080"/>
        </w:rPr>
        <w:t>charakteryzow</w:t>
      </w:r>
      <w:r>
        <w:rPr>
          <w:rFonts w:ascii="Roboto Condensed" w:eastAsia="Roboto Condensed" w:hAnsi="Roboto Condensed" w:cs="Roboto Condensed"/>
          <w:color w:val="808080"/>
          <w:u w:color="808080"/>
        </w:rPr>
        <w:t>ały konsekwentn</w:t>
      </w:r>
      <w:r w:rsidR="002909E8">
        <w:rPr>
          <w:rFonts w:ascii="Roboto Condensed" w:eastAsia="Roboto Condensed" w:hAnsi="Roboto Condensed" w:cs="Roboto Condensed"/>
          <w:color w:val="808080"/>
          <w:u w:color="808080"/>
        </w:rPr>
        <w:t>i</w:t>
      </w:r>
      <w:r>
        <w:rPr>
          <w:rFonts w:ascii="Roboto Condensed" w:eastAsia="Roboto Condensed" w:hAnsi="Roboto Condensed" w:cs="Roboto Condensed"/>
          <w:color w:val="808080"/>
          <w:u w:color="808080"/>
        </w:rPr>
        <w:t xml:space="preserve">e </w:t>
      </w:r>
      <w:r w:rsidR="005A42E7">
        <w:rPr>
          <w:rFonts w:ascii="Roboto Condensed" w:eastAsia="Roboto Condensed" w:hAnsi="Roboto Condensed" w:cs="Roboto Condensed"/>
          <w:color w:val="808080"/>
          <w:u w:color="808080"/>
        </w:rPr>
        <w:t>zas</w:t>
      </w:r>
      <w:r w:rsidR="00D3527B">
        <w:rPr>
          <w:rFonts w:ascii="Roboto Condensed" w:eastAsia="Roboto Condensed" w:hAnsi="Roboto Condensed" w:cs="Roboto Condensed"/>
          <w:color w:val="808080"/>
          <w:u w:color="808080"/>
        </w:rPr>
        <w:t>koczenia gastronomiczne i uczty kulturalne</w:t>
      </w:r>
      <w:r w:rsidR="00211EAB">
        <w:rPr>
          <w:rFonts w:ascii="Roboto Condensed" w:eastAsia="Roboto Condensed" w:hAnsi="Roboto Condensed" w:cs="Roboto Condensed"/>
          <w:color w:val="808080"/>
          <w:u w:color="808080"/>
        </w:rPr>
        <w:t xml:space="preserve">, wyznaczające rytm </w:t>
      </w:r>
      <w:r w:rsidR="00A77773">
        <w:rPr>
          <w:rFonts w:ascii="Roboto Condensed" w:eastAsia="Roboto Condensed" w:hAnsi="Roboto Condensed" w:cs="Roboto Condensed"/>
          <w:color w:val="808080"/>
          <w:u w:color="808080"/>
        </w:rPr>
        <w:t xml:space="preserve">i kalendarz </w:t>
      </w:r>
      <w:r w:rsidR="004B53F1">
        <w:rPr>
          <w:rFonts w:ascii="Roboto Condensed" w:eastAsia="Roboto Condensed" w:hAnsi="Roboto Condensed" w:cs="Roboto Condensed"/>
          <w:color w:val="808080"/>
          <w:u w:color="808080"/>
        </w:rPr>
        <w:t>food hallu</w:t>
      </w:r>
      <w:r w:rsidR="004D4939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7176C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8249B">
        <w:rPr>
          <w:rFonts w:ascii="Roboto Condensed" w:eastAsia="Roboto Condensed" w:hAnsi="Roboto Condensed" w:cs="Roboto Condensed"/>
          <w:color w:val="808080"/>
          <w:u w:color="808080"/>
        </w:rPr>
        <w:t xml:space="preserve">Nowe odsłony i premiery </w:t>
      </w:r>
      <w:r w:rsidR="004D4939">
        <w:rPr>
          <w:rFonts w:ascii="Roboto Condensed" w:eastAsia="Roboto Condensed" w:hAnsi="Roboto Condensed" w:cs="Roboto Condensed"/>
          <w:color w:val="808080"/>
          <w:u w:color="808080"/>
        </w:rPr>
        <w:t>spięte</w:t>
      </w:r>
      <w:r w:rsidR="0078249B">
        <w:rPr>
          <w:rFonts w:ascii="Roboto Condensed" w:eastAsia="Roboto Condensed" w:hAnsi="Roboto Condensed" w:cs="Roboto Condensed"/>
          <w:color w:val="808080"/>
          <w:u w:color="808080"/>
        </w:rPr>
        <w:t xml:space="preserve"> zostały</w:t>
      </w:r>
      <w:r w:rsidR="004D4939">
        <w:rPr>
          <w:rFonts w:ascii="Roboto Condensed" w:eastAsia="Roboto Condensed" w:hAnsi="Roboto Condensed" w:cs="Roboto Condensed"/>
          <w:color w:val="808080"/>
          <w:u w:color="808080"/>
        </w:rPr>
        <w:t xml:space="preserve"> klamrą </w:t>
      </w:r>
      <w:r w:rsidR="0078249B">
        <w:rPr>
          <w:rFonts w:ascii="Roboto Condensed" w:eastAsia="Roboto Condensed" w:hAnsi="Roboto Condensed" w:cs="Roboto Condensed"/>
          <w:color w:val="808080"/>
          <w:u w:color="808080"/>
        </w:rPr>
        <w:t>„</w:t>
      </w:r>
      <w:r w:rsidR="004D4939">
        <w:rPr>
          <w:rFonts w:ascii="Roboto Condensed" w:eastAsia="Roboto Condensed" w:hAnsi="Roboto Condensed" w:cs="Roboto Condensed"/>
          <w:color w:val="808080"/>
          <w:u w:color="808080"/>
        </w:rPr>
        <w:t>Nowa Karta Warszawy</w:t>
      </w:r>
      <w:r w:rsidR="0078249B">
        <w:rPr>
          <w:rFonts w:ascii="Roboto Condensed" w:eastAsia="Roboto Condensed" w:hAnsi="Roboto Condensed" w:cs="Roboto Condensed"/>
          <w:color w:val="808080"/>
          <w:u w:color="808080"/>
        </w:rPr>
        <w:t>”</w:t>
      </w:r>
      <w:r w:rsidR="00F21E5F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</w:p>
    <w:p w14:paraId="3DF98A84" w14:textId="77777777" w:rsidR="00905082" w:rsidRDefault="00905082" w:rsidP="00414677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0214F1D1" w14:textId="2D9D34A8" w:rsidR="00FA2704" w:rsidRDefault="005767B0" w:rsidP="00FA270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W</w:t>
      </w:r>
      <w:r w:rsidR="00E00018">
        <w:rPr>
          <w:rFonts w:ascii="Roboto Condensed" w:eastAsia="Roboto Condensed" w:hAnsi="Roboto Condensed" w:cs="Roboto Condensed"/>
          <w:color w:val="808080"/>
          <w:u w:color="808080"/>
        </w:rPr>
        <w:t xml:space="preserve"> ramach tych działań</w:t>
      </w:r>
      <w:r w:rsidR="00F21E5F">
        <w:rPr>
          <w:rFonts w:ascii="Roboto Condensed" w:eastAsia="Roboto Condensed" w:hAnsi="Roboto Condensed" w:cs="Roboto Condensed"/>
          <w:color w:val="808080"/>
          <w:u w:color="808080"/>
        </w:rPr>
        <w:t xml:space="preserve"> powstało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sezonowe </w:t>
      </w:r>
      <w:r w:rsidR="00FE487D">
        <w:rPr>
          <w:rFonts w:ascii="Roboto Condensed" w:eastAsia="Roboto Condensed" w:hAnsi="Roboto Condensed" w:cs="Roboto Condensed"/>
          <w:color w:val="808080"/>
          <w:u w:color="808080"/>
        </w:rPr>
        <w:t xml:space="preserve">food hallowe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menu </w:t>
      </w:r>
      <w:r w:rsidRPr="00EE2EA8">
        <w:rPr>
          <w:rFonts w:ascii="Roboto Condensed" w:eastAsia="Roboto Condensed" w:hAnsi="Roboto Condensed" w:cs="Roboto Condensed"/>
          <w:i/>
          <w:iCs/>
          <w:color w:val="808080"/>
          <w:u w:color="808080"/>
        </w:rPr>
        <w:t>Nowa Karta Warszawy</w:t>
      </w:r>
      <w:r w:rsidR="003D08FC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FE487D">
        <w:rPr>
          <w:rFonts w:ascii="Roboto Condensed" w:eastAsia="Roboto Condensed" w:hAnsi="Roboto Condensed" w:cs="Roboto Condensed"/>
          <w:color w:val="808080"/>
          <w:u w:color="808080"/>
        </w:rPr>
        <w:t>promując</w:t>
      </w:r>
      <w:r w:rsidR="00F24F87">
        <w:rPr>
          <w:rFonts w:ascii="Roboto Condensed" w:eastAsia="Roboto Condensed" w:hAnsi="Roboto Condensed" w:cs="Roboto Condensed"/>
          <w:color w:val="808080"/>
          <w:u w:color="808080"/>
        </w:rPr>
        <w:t>e kulinarne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tradycj</w:t>
      </w:r>
      <w:r w:rsidR="00F24F87">
        <w:rPr>
          <w:rFonts w:ascii="Roboto Condensed" w:eastAsia="Roboto Condensed" w:hAnsi="Roboto Condensed" w:cs="Roboto Condensed"/>
          <w:color w:val="808080"/>
          <w:u w:color="808080"/>
        </w:rPr>
        <w:t>e Warszawy we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współczesn</w:t>
      </w:r>
      <w:r w:rsidR="00F24F87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="003D08FC">
        <w:rPr>
          <w:rFonts w:ascii="Roboto Condensed" w:eastAsia="Roboto Condensed" w:hAnsi="Roboto Condensed" w:cs="Roboto Condensed"/>
          <w:color w:val="808080"/>
          <w:u w:color="808080"/>
        </w:rPr>
        <w:t>m</w:t>
      </w:r>
      <w:r w:rsidR="00F24F87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3D08FC">
        <w:rPr>
          <w:rFonts w:ascii="Roboto Condensed" w:eastAsia="Roboto Condensed" w:hAnsi="Roboto Condensed" w:cs="Roboto Condensed"/>
          <w:color w:val="808080"/>
          <w:u w:color="808080"/>
        </w:rPr>
        <w:t>wydaniu, opracow</w:t>
      </w:r>
      <w:r w:rsidR="009055E8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="003D08FC">
        <w:rPr>
          <w:rFonts w:ascii="Roboto Condensed" w:eastAsia="Roboto Condensed" w:hAnsi="Roboto Condensed" w:cs="Roboto Condensed"/>
          <w:color w:val="808080"/>
          <w:u w:color="808080"/>
        </w:rPr>
        <w:t>ne przez wszystkich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AD5E73" w:rsidRPr="00EE2EA8">
        <w:rPr>
          <w:rFonts w:ascii="Roboto Condensed" w:eastAsia="Roboto Condensed" w:hAnsi="Roboto Condensed" w:cs="Roboto Condensed"/>
          <w:color w:val="808080"/>
          <w:u w:color="808080"/>
        </w:rPr>
        <w:t>szef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>ów</w:t>
      </w:r>
      <w:r w:rsidR="00AD5E73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kuchni 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 xml:space="preserve">kultowych </w:t>
      </w:r>
      <w:r w:rsidR="00AD5E73" w:rsidRPr="00EE2EA8">
        <w:rPr>
          <w:rFonts w:ascii="Roboto Condensed" w:eastAsia="Roboto Condensed" w:hAnsi="Roboto Condensed" w:cs="Roboto Condensed"/>
          <w:color w:val="808080"/>
          <w:u w:color="808080"/>
        </w:rPr>
        <w:t>Koszyk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>o</w:t>
      </w:r>
      <w:r w:rsidR="00AD5E73" w:rsidRPr="00EE2EA8">
        <w:rPr>
          <w:rFonts w:ascii="Roboto Condensed" w:eastAsia="Roboto Condensed" w:hAnsi="Roboto Condensed" w:cs="Roboto Condensed"/>
          <w:color w:val="808080"/>
          <w:u w:color="808080"/>
        </w:rPr>
        <w:t>w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>ych lokali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>Z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apr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>o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sz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>eni zostali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także gości</w:t>
      </w:r>
      <w:r w:rsidR="00AD5E73">
        <w:rPr>
          <w:rFonts w:ascii="Roboto Condensed" w:eastAsia="Roboto Condensed" w:hAnsi="Roboto Condensed" w:cs="Roboto Condensed"/>
          <w:color w:val="808080"/>
          <w:u w:color="808080"/>
        </w:rPr>
        <w:t>e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: zwycięskie dania z konkursu</w:t>
      </w:r>
      <w:r w:rsidR="00AE7A9F">
        <w:rPr>
          <w:rFonts w:ascii="Roboto Condensed" w:eastAsia="Roboto Condensed" w:hAnsi="Roboto Condensed" w:cs="Roboto Condensed"/>
          <w:color w:val="808080"/>
          <w:u w:color="808080"/>
        </w:rPr>
        <w:t>, którego gospodarzem został Mateusz Gessler,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trafi</w:t>
      </w:r>
      <w:r w:rsidR="00AE7A9F">
        <w:rPr>
          <w:rFonts w:ascii="Roboto Condensed" w:eastAsia="Roboto Condensed" w:hAnsi="Roboto Condensed" w:cs="Roboto Condensed"/>
          <w:color w:val="808080"/>
          <w:u w:color="808080"/>
        </w:rPr>
        <w:t>ły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do profesjonalnej karty</w:t>
      </w:r>
      <w:r w:rsidR="009055E8">
        <w:rPr>
          <w:rFonts w:ascii="Roboto Condensed" w:eastAsia="Roboto Condensed" w:hAnsi="Roboto Condensed" w:cs="Roboto Condensed"/>
          <w:color w:val="808080"/>
          <w:u w:color="808080"/>
        </w:rPr>
        <w:t xml:space="preserve"> dań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i </w:t>
      </w:r>
      <w:r w:rsidR="009055E8">
        <w:rPr>
          <w:rFonts w:ascii="Roboto Condensed" w:eastAsia="Roboto Condensed" w:hAnsi="Roboto Condensed" w:cs="Roboto Condensed"/>
          <w:color w:val="808080"/>
          <w:u w:color="808080"/>
        </w:rPr>
        <w:t>były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serwowane obok reinterpretacji warszawskich smaków przygotowanych przez szefów</w:t>
      </w:r>
      <w:r w:rsidR="00F22C1D">
        <w:rPr>
          <w:rFonts w:ascii="Roboto Condensed" w:eastAsia="Roboto Condensed" w:hAnsi="Roboto Condensed" w:cs="Roboto Condensed"/>
          <w:color w:val="808080"/>
          <w:u w:color="808080"/>
        </w:rPr>
        <w:t xml:space="preserve">, włączając warszawiaków w promocję lokalnych smaków i dzielenia się </w:t>
      </w:r>
      <w:r w:rsidR="002175A8">
        <w:rPr>
          <w:rFonts w:ascii="Roboto Condensed" w:eastAsia="Roboto Condensed" w:hAnsi="Roboto Condensed" w:cs="Roboto Condensed"/>
          <w:color w:val="808080"/>
          <w:u w:color="808080"/>
        </w:rPr>
        <w:t xml:space="preserve">ich </w:t>
      </w:r>
      <w:r w:rsidR="002405BE">
        <w:rPr>
          <w:rFonts w:ascii="Roboto Condensed" w:eastAsia="Roboto Condensed" w:hAnsi="Roboto Condensed" w:cs="Roboto Condensed"/>
          <w:color w:val="808080"/>
          <w:u w:color="808080"/>
        </w:rPr>
        <w:t>pamięcią rodzinnych stołów.</w:t>
      </w:r>
    </w:p>
    <w:p w14:paraId="6B10C143" w14:textId="77777777" w:rsidR="00FA2704" w:rsidRDefault="00FA2704" w:rsidP="00FA270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2AA1FEBC" w14:textId="1F9C6289" w:rsidR="00C45027" w:rsidRPr="00EE2EA8" w:rsidRDefault="005767B0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Program kulturalny i muzyczny </w:t>
      </w:r>
      <w:r w:rsidR="00FA2704">
        <w:rPr>
          <w:rFonts w:ascii="Roboto Condensed" w:eastAsia="Roboto Condensed" w:hAnsi="Roboto Condensed" w:cs="Roboto Condensed"/>
          <w:color w:val="808080"/>
          <w:u w:color="808080"/>
        </w:rPr>
        <w:t>Koszyków został w mijającym roku widocz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nie wzm</w:t>
      </w:r>
      <w:r w:rsidR="00A37175">
        <w:rPr>
          <w:rFonts w:ascii="Roboto Condensed" w:eastAsia="Roboto Condensed" w:hAnsi="Roboto Condensed" w:cs="Roboto Condensed"/>
          <w:color w:val="808080"/>
          <w:u w:color="808080"/>
        </w:rPr>
        <w:t>o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cni</w:t>
      </w:r>
      <w:r w:rsidR="00A37175">
        <w:rPr>
          <w:rFonts w:ascii="Roboto Condensed" w:eastAsia="Roboto Condensed" w:hAnsi="Roboto Condensed" w:cs="Roboto Condensed"/>
          <w:color w:val="808080"/>
          <w:u w:color="808080"/>
        </w:rPr>
        <w:t>o</w:t>
      </w:r>
      <w:r w:rsidR="00606CCA">
        <w:rPr>
          <w:rFonts w:ascii="Roboto Condensed" w:eastAsia="Roboto Condensed" w:hAnsi="Roboto Condensed" w:cs="Roboto Condensed"/>
          <w:color w:val="808080"/>
          <w:u w:color="808080"/>
        </w:rPr>
        <w:t>n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y</w:t>
      </w:r>
      <w:r w:rsidR="00606CCA">
        <w:rPr>
          <w:rFonts w:ascii="Roboto Condensed" w:eastAsia="Roboto Condensed" w:hAnsi="Roboto Condensed" w:cs="Roboto Condensed"/>
          <w:color w:val="808080"/>
          <w:u w:color="808080"/>
        </w:rPr>
        <w:t xml:space="preserve">, zwłaszcza poprzez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partnerstwa czasowe</w:t>
      </w:r>
      <w:r w:rsidR="00042339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m.in. </w:t>
      </w:r>
      <w:r w:rsidR="0031111F">
        <w:rPr>
          <w:rFonts w:ascii="Roboto Condensed" w:eastAsia="Roboto Condensed" w:hAnsi="Roboto Condensed" w:cs="Roboto Condensed"/>
          <w:color w:val="808080"/>
          <w:u w:color="808080"/>
        </w:rPr>
        <w:t>Przestrzeń Kibica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podczas Konkursu </w:t>
      </w:r>
      <w:r w:rsidR="0031111F" w:rsidRPr="00EE2EA8">
        <w:rPr>
          <w:rFonts w:ascii="Roboto Condensed" w:eastAsia="Roboto Condensed" w:hAnsi="Roboto Condensed" w:cs="Roboto Condensed"/>
          <w:color w:val="808080"/>
          <w:u w:color="808080"/>
        </w:rPr>
        <w:t>Pianistycznego im. Fryderyka Chopina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555E35">
        <w:rPr>
          <w:rFonts w:ascii="Roboto Condensed" w:eastAsia="Roboto Condensed" w:hAnsi="Roboto Condensed" w:cs="Roboto Condensed"/>
          <w:color w:val="808080"/>
          <w:u w:color="808080"/>
        </w:rPr>
        <w:t>we współpracy z NIFC</w:t>
      </w:r>
      <w:r w:rsidR="00042339">
        <w:rPr>
          <w:rFonts w:ascii="Roboto Condensed" w:eastAsia="Roboto Condensed" w:hAnsi="Roboto Condensed" w:cs="Roboto Condensed"/>
          <w:color w:val="808080"/>
          <w:u w:color="808080"/>
        </w:rPr>
        <w:t>,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cykle </w:t>
      </w:r>
      <w:r w:rsidR="00555E35">
        <w:rPr>
          <w:rFonts w:ascii="Roboto Condensed" w:eastAsia="Roboto Condensed" w:hAnsi="Roboto Condensed" w:cs="Roboto Condensed"/>
          <w:color w:val="808080"/>
          <w:u w:color="808080"/>
        </w:rPr>
        <w:t xml:space="preserve">muzyczne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w kooperacji z artystami, np. z Kubą Więckiem</w:t>
      </w:r>
      <w:r w:rsidR="00042339">
        <w:rPr>
          <w:rFonts w:ascii="Roboto Condensed" w:eastAsia="Roboto Condensed" w:hAnsi="Roboto Condensed" w:cs="Roboto Condensed"/>
          <w:color w:val="808080"/>
          <w:u w:color="808080"/>
        </w:rPr>
        <w:t>, a także muzyczne pop-</w:t>
      </w:r>
      <w:proofErr w:type="spellStart"/>
      <w:r w:rsidR="00042339">
        <w:rPr>
          <w:rFonts w:ascii="Roboto Condensed" w:eastAsia="Roboto Condensed" w:hAnsi="Roboto Condensed" w:cs="Roboto Condensed"/>
          <w:color w:val="808080"/>
          <w:u w:color="808080"/>
        </w:rPr>
        <w:t>upy</w:t>
      </w:r>
      <w:proofErr w:type="spellEnd"/>
      <w:r w:rsidR="00042339">
        <w:rPr>
          <w:rFonts w:ascii="Roboto Condensed" w:eastAsia="Roboto Condensed" w:hAnsi="Roboto Condensed" w:cs="Roboto Condensed"/>
          <w:color w:val="808080"/>
          <w:u w:color="808080"/>
        </w:rPr>
        <w:t xml:space="preserve"> gwiazd i </w:t>
      </w:r>
      <w:r w:rsidR="008C07A8">
        <w:rPr>
          <w:rFonts w:ascii="Roboto Condensed" w:eastAsia="Roboto Condensed" w:hAnsi="Roboto Condensed" w:cs="Roboto Condensed"/>
          <w:color w:val="808080"/>
          <w:u w:color="808080"/>
        </w:rPr>
        <w:t>występy młodych utalentowanych wykonawców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69C37870" w14:textId="20E087AF" w:rsidR="006D0214" w:rsidRPr="00EC1486" w:rsidRDefault="0061364F" w:rsidP="00EE2EA8">
      <w:pPr>
        <w:spacing w:line="276" w:lineRule="auto"/>
        <w:jc w:val="both"/>
        <w:rPr>
          <w:rFonts w:ascii="Roboto Condensed" w:eastAsia="Roboto Condensed" w:hAnsi="Roboto Condensed" w:cs="Roboto Condensed"/>
          <w:b/>
          <w:bCs/>
          <w:color w:val="808080"/>
          <w:u w:color="808080"/>
        </w:rPr>
      </w:pPr>
      <w:r>
        <w:rPr>
          <w:rFonts w:ascii="Roboto Condensed" w:eastAsia="Roboto Condensed" w:hAnsi="Roboto Condensed" w:cs="Roboto Condensed"/>
          <w:color w:val="808080"/>
          <w:u w:color="808080"/>
        </w:rPr>
        <w:br/>
      </w:r>
      <w:r w:rsidR="00EE2EA8" w:rsidRPr="00EE2EA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 xml:space="preserve">Komercjalizacja </w:t>
      </w:r>
      <w:r w:rsidR="0036448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z dbałością o szczegół</w:t>
      </w:r>
    </w:p>
    <w:p w14:paraId="2115AE7B" w14:textId="4E2688F8" w:rsidR="00EE2EA8" w:rsidRDefault="00EE2EA8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„Koszyki to pierwsza w Polsce food hall</w:t>
      </w:r>
      <w:r w:rsidR="007F11F7">
        <w:rPr>
          <w:rFonts w:ascii="Roboto Condensed" w:eastAsia="Roboto Condensed" w:hAnsi="Roboto Condensed" w:cs="Roboto Condensed"/>
          <w:color w:val="808080"/>
          <w:u w:color="808080"/>
        </w:rPr>
        <w:t>a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i miejsce, które wyznacza trendy miejskie</w:t>
      </w:r>
      <w:r w:rsidR="00FB158C">
        <w:rPr>
          <w:rFonts w:ascii="Roboto Condensed" w:eastAsia="Roboto Condensed" w:hAnsi="Roboto Condensed" w:cs="Roboto Condensed"/>
          <w:color w:val="808080"/>
          <w:u w:color="808080"/>
        </w:rPr>
        <w:t xml:space="preserve">.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S</w:t>
      </w:r>
      <w:r w:rsidR="00A372C7">
        <w:rPr>
          <w:rFonts w:ascii="Roboto Condensed" w:eastAsia="Roboto Condensed" w:hAnsi="Roboto Condensed" w:cs="Roboto Condensed"/>
          <w:color w:val="808080"/>
          <w:u w:color="808080"/>
        </w:rPr>
        <w:t>zczyci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my </w:t>
      </w:r>
      <w:r w:rsidR="00A372C7">
        <w:rPr>
          <w:rFonts w:ascii="Roboto Condensed" w:eastAsia="Roboto Condensed" w:hAnsi="Roboto Condensed" w:cs="Roboto Condensed"/>
          <w:color w:val="808080"/>
          <w:u w:color="808080"/>
        </w:rPr>
        <w:t xml:space="preserve">się </w:t>
      </w:r>
      <w:r w:rsidR="002A65CA">
        <w:rPr>
          <w:rFonts w:ascii="Roboto Condensed" w:eastAsia="Roboto Condensed" w:hAnsi="Roboto Condensed" w:cs="Roboto Condensed"/>
          <w:noProof/>
          <w:color w:val="7D7F82"/>
          <w:u w:color="7D7F82"/>
        </w:rPr>
        <w:drawing>
          <wp:anchor distT="57150" distB="57150" distL="57150" distR="57150" simplePos="0" relativeHeight="251662336" behindDoc="0" locked="0" layoutInCell="1" allowOverlap="1" wp14:anchorId="1164528B" wp14:editId="37616E68">
            <wp:simplePos x="0" y="0"/>
            <wp:positionH relativeFrom="margin">
              <wp:align>left</wp:align>
            </wp:positionH>
            <wp:positionV relativeFrom="line">
              <wp:posOffset>53975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073741831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B0498">
        <w:rPr>
          <w:rFonts w:ascii="Roboto Condensed" w:eastAsia="Roboto Condensed" w:hAnsi="Roboto Condensed" w:cs="Roboto Condensed"/>
          <w:color w:val="808080"/>
          <w:u w:color="808080"/>
        </w:rPr>
        <w:t>praktyką opracowywania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7F11F7">
        <w:rPr>
          <w:rFonts w:ascii="Roboto Condensed" w:eastAsia="Roboto Condensed" w:hAnsi="Roboto Condensed" w:cs="Roboto Condensed"/>
          <w:color w:val="808080"/>
          <w:u w:color="808080"/>
        </w:rPr>
        <w:t>restauracji</w:t>
      </w:r>
      <w:r w:rsidR="007F11F7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specjalnie do tej przestrzeni i w</w:t>
      </w:r>
      <w:r w:rsidR="003B0498">
        <w:rPr>
          <w:rFonts w:ascii="Roboto Condensed" w:eastAsia="Roboto Condensed" w:hAnsi="Roboto Condensed" w:cs="Roboto Condensed"/>
          <w:color w:val="808080"/>
          <w:u w:color="808080"/>
        </w:rPr>
        <w:t xml:space="preserve"> ścisłej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współpracy z najemcami</w:t>
      </w:r>
      <w:r w:rsidR="008B136A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="00AE2904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8B136A">
        <w:rPr>
          <w:rFonts w:ascii="Roboto Condensed" w:eastAsia="Roboto Condensed" w:hAnsi="Roboto Condensed" w:cs="Roboto Condensed"/>
          <w:color w:val="808080"/>
          <w:u w:color="808080"/>
        </w:rPr>
        <w:t>W</w:t>
      </w:r>
      <w:r w:rsidR="00AE2904">
        <w:rPr>
          <w:rFonts w:ascii="Roboto Condensed" w:eastAsia="Roboto Condensed" w:hAnsi="Roboto Condensed" w:cs="Roboto Condensed"/>
          <w:color w:val="808080"/>
          <w:u w:color="808080"/>
        </w:rPr>
        <w:t xml:space="preserve"> ostatnich miesiącach</w:t>
      </w:r>
      <w:r w:rsidR="008B136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850B75">
        <w:rPr>
          <w:rFonts w:ascii="Roboto Condensed" w:eastAsia="Roboto Condensed" w:hAnsi="Roboto Condensed" w:cs="Roboto Condensed"/>
          <w:color w:val="808080"/>
          <w:u w:color="808080"/>
        </w:rPr>
        <w:t>pracujemy nad poszerzeniem oferty o silny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 komponent rozrywkowy, wzmacniamy</w:t>
      </w:r>
      <w:r w:rsidR="00D61AD0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A73481" w:rsidRPr="00EE2EA8">
        <w:rPr>
          <w:rFonts w:ascii="Roboto Condensed" w:eastAsia="Roboto Condensed" w:hAnsi="Roboto Condensed" w:cs="Roboto Condensed"/>
          <w:color w:val="808080"/>
          <w:u w:color="808080"/>
        </w:rPr>
        <w:t>obecność</w:t>
      </w:r>
      <w:r w:rsidR="006C726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D61AD0">
        <w:rPr>
          <w:rFonts w:ascii="Roboto Condensed" w:eastAsia="Roboto Condensed" w:hAnsi="Roboto Condensed" w:cs="Roboto Condensed"/>
          <w:color w:val="808080"/>
          <w:u w:color="808080"/>
        </w:rPr>
        <w:t>oryginaln</w:t>
      </w:r>
      <w:r w:rsidR="00A73481">
        <w:rPr>
          <w:rFonts w:ascii="Roboto Condensed" w:eastAsia="Roboto Condensed" w:hAnsi="Roboto Condensed" w:cs="Roboto Condensed"/>
          <w:color w:val="808080"/>
          <w:u w:color="808080"/>
        </w:rPr>
        <w:t>ych</w:t>
      </w:r>
      <w:r w:rsidR="00D61AD0">
        <w:rPr>
          <w:rFonts w:ascii="Roboto Condensed" w:eastAsia="Roboto Condensed" w:hAnsi="Roboto Condensed" w:cs="Roboto Condensed"/>
          <w:color w:val="808080"/>
          <w:u w:color="808080"/>
        </w:rPr>
        <w:t xml:space="preserve"> konceptów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świata gastronomii i </w:t>
      </w:r>
      <w:r w:rsidR="00D61AD0" w:rsidRPr="00EE2EA8">
        <w:rPr>
          <w:rFonts w:ascii="Roboto Condensed" w:eastAsia="Roboto Condensed" w:hAnsi="Roboto Condensed" w:cs="Roboto Condensed"/>
          <w:color w:val="808080"/>
          <w:u w:color="808080"/>
        </w:rPr>
        <w:t xml:space="preserve">charyzmatycznych osobowości </w:t>
      </w:r>
      <w:r w:rsidR="00D61AD0">
        <w:rPr>
          <w:rFonts w:ascii="Roboto Condensed" w:eastAsia="Roboto Condensed" w:hAnsi="Roboto Condensed" w:cs="Roboto Condensed"/>
          <w:color w:val="808080"/>
          <w:u w:color="808080"/>
        </w:rPr>
        <w:t xml:space="preserve">oraz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pielęgnujemy</w:t>
      </w:r>
      <w:r w:rsidR="006C726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lokalną</w:t>
      </w:r>
      <w:r w:rsidR="006C726A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społeczność. Promujemy warszawskie korzenie kulinarne Koszyków w nowoczesnym wydaniu – autentycznie i z charakterem.</w:t>
      </w:r>
      <w:r w:rsidR="00964B08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964B08" w:rsidRPr="00964B08">
        <w:rPr>
          <w:rFonts w:ascii="Roboto Condensed" w:eastAsia="Roboto Condensed" w:hAnsi="Roboto Condensed" w:cs="Roboto Condensed"/>
          <w:color w:val="808080"/>
          <w:u w:color="808080"/>
        </w:rPr>
        <w:t xml:space="preserve">Uhonorowanie </w:t>
      </w:r>
      <w:r w:rsidR="00C155B5">
        <w:rPr>
          <w:rFonts w:ascii="Roboto Condensed" w:eastAsia="Roboto Condensed" w:hAnsi="Roboto Condensed" w:cs="Roboto Condensed"/>
          <w:color w:val="808080"/>
          <w:u w:color="808080"/>
        </w:rPr>
        <w:t xml:space="preserve">naszej marki </w:t>
      </w:r>
      <w:r w:rsidR="00964B08" w:rsidRPr="00964B08">
        <w:rPr>
          <w:rFonts w:ascii="Roboto Condensed" w:eastAsia="Roboto Condensed" w:hAnsi="Roboto Condensed" w:cs="Roboto Condensed"/>
          <w:color w:val="808080"/>
          <w:u w:color="808080"/>
        </w:rPr>
        <w:t>w edycji Superbrands „</w:t>
      </w:r>
      <w:proofErr w:type="spellStart"/>
      <w:r w:rsidR="00964B08" w:rsidRPr="00964B08">
        <w:rPr>
          <w:rFonts w:ascii="Roboto Condensed" w:eastAsia="Roboto Condensed" w:hAnsi="Roboto Condensed" w:cs="Roboto Condensed"/>
          <w:color w:val="808080"/>
          <w:u w:color="808080"/>
        </w:rPr>
        <w:t>Heritage</w:t>
      </w:r>
      <w:proofErr w:type="spellEnd"/>
      <w:r w:rsidR="00964B08" w:rsidRPr="00964B08">
        <w:rPr>
          <w:rFonts w:ascii="Roboto Condensed" w:eastAsia="Roboto Condensed" w:hAnsi="Roboto Condensed" w:cs="Roboto Condensed"/>
          <w:color w:val="808080"/>
          <w:u w:color="808080"/>
        </w:rPr>
        <w:t xml:space="preserve"> and the </w:t>
      </w:r>
      <w:proofErr w:type="spellStart"/>
      <w:r w:rsidR="00964B08" w:rsidRPr="00964B08">
        <w:rPr>
          <w:rFonts w:ascii="Roboto Condensed" w:eastAsia="Roboto Condensed" w:hAnsi="Roboto Condensed" w:cs="Roboto Condensed"/>
          <w:color w:val="808080"/>
          <w:u w:color="808080"/>
        </w:rPr>
        <w:t>Future</w:t>
      </w:r>
      <w:proofErr w:type="spellEnd"/>
      <w:r w:rsidR="00964B08" w:rsidRPr="00964B08">
        <w:rPr>
          <w:rFonts w:ascii="Roboto Condensed" w:eastAsia="Roboto Condensed" w:hAnsi="Roboto Condensed" w:cs="Roboto Condensed"/>
          <w:color w:val="808080"/>
          <w:u w:color="808080"/>
        </w:rPr>
        <w:t>” ma dla nas szczególną wartość. Pielęgnowanie dziedzictwa i wyznaczanie trendów to fundamenty Hali Koszyki</w:t>
      </w:r>
      <w:r w:rsidR="00C155B5">
        <w:rPr>
          <w:rFonts w:ascii="Roboto Condensed" w:eastAsia="Roboto Condensed" w:hAnsi="Roboto Condensed" w:cs="Roboto Condensed"/>
          <w:color w:val="808080"/>
          <w:u w:color="808080"/>
        </w:rPr>
        <w:t>.</w:t>
      </w:r>
      <w:r w:rsidRPr="00EE2EA8">
        <w:rPr>
          <w:rFonts w:ascii="Roboto Condensed" w:eastAsia="Roboto Condensed" w:hAnsi="Roboto Condensed" w:cs="Roboto Condensed"/>
          <w:color w:val="808080"/>
          <w:u w:color="808080"/>
        </w:rPr>
        <w:t>”</w:t>
      </w:r>
      <w:r w:rsidR="003525BE">
        <w:rPr>
          <w:rFonts w:ascii="Roboto Condensed" w:eastAsia="Roboto Condensed" w:hAnsi="Roboto Condensed" w:cs="Roboto Condensed"/>
          <w:color w:val="808080"/>
          <w:u w:color="808080"/>
        </w:rPr>
        <w:t xml:space="preserve"> – </w:t>
      </w:r>
      <w:r w:rsidR="00D61AD0">
        <w:rPr>
          <w:rFonts w:ascii="Roboto Condensed" w:eastAsia="Roboto Condensed" w:hAnsi="Roboto Condensed" w:cs="Roboto Condensed"/>
          <w:color w:val="808080"/>
          <w:u w:color="808080"/>
        </w:rPr>
        <w:t>tłumaczy</w:t>
      </w:r>
      <w:r w:rsidR="003525BE">
        <w:rPr>
          <w:rFonts w:ascii="Roboto Condensed" w:eastAsia="Roboto Condensed" w:hAnsi="Roboto Condensed" w:cs="Roboto Condensed"/>
          <w:color w:val="808080"/>
          <w:u w:color="808080"/>
        </w:rPr>
        <w:t xml:space="preserve"> </w:t>
      </w:r>
      <w:r w:rsidR="003525BE" w:rsidRPr="00EE2EA8">
        <w:rPr>
          <w:rFonts w:ascii="Roboto Condensed" w:eastAsia="Roboto Condensed" w:hAnsi="Roboto Condensed" w:cs="Roboto Condensed"/>
          <w:color w:val="808080"/>
          <w:u w:color="808080"/>
        </w:rPr>
        <w:t>Weronika Maria Kuna, MRICS</w:t>
      </w:r>
      <w:r w:rsidR="005453DC">
        <w:rPr>
          <w:rFonts w:ascii="Roboto Condensed" w:eastAsia="Roboto Condensed" w:hAnsi="Roboto Condensed" w:cs="Roboto Condensed"/>
          <w:color w:val="808080"/>
          <w:u w:color="808080"/>
        </w:rPr>
        <w:t xml:space="preserve">, </w:t>
      </w:r>
      <w:r w:rsidR="00C406E1">
        <w:rPr>
          <w:rFonts w:ascii="Roboto Condensed" w:eastAsia="Roboto Condensed" w:hAnsi="Roboto Condensed" w:cs="Roboto Condensed"/>
          <w:color w:val="808080"/>
          <w:u w:color="808080"/>
        </w:rPr>
        <w:t>Asset Management &amp; Leasing Manager, Globalworth Poland.</w:t>
      </w:r>
    </w:p>
    <w:p w14:paraId="3077DA44" w14:textId="77777777" w:rsidR="00E467E1" w:rsidRDefault="00E467E1" w:rsidP="00E467E1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5BB1ED6D" w14:textId="0A22DE34" w:rsidR="00BB3FE7" w:rsidRDefault="008525B1" w:rsidP="006D021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 xml:space="preserve">Efektem tej strategii jest przekształcenie części powierzchni handlowych w nową strefę restauracyjną, której wizytówką został BRUT, </w:t>
      </w:r>
      <w:r w:rsidR="00BB3FE7">
        <w:rPr>
          <w:rFonts w:ascii="Roboto Condensed" w:eastAsia="Roboto Condensed" w:hAnsi="Roboto Condensed" w:cs="Roboto Condensed"/>
          <w:color w:val="808080"/>
          <w:u w:color="808080"/>
        </w:rPr>
        <w:t xml:space="preserve">autorski koncept Tomasza </w:t>
      </w:r>
      <w:proofErr w:type="spellStart"/>
      <w:r w:rsidR="00BB3FE7">
        <w:rPr>
          <w:rFonts w:ascii="Roboto Condensed" w:eastAsia="Roboto Condensed" w:hAnsi="Roboto Condensed" w:cs="Roboto Condensed"/>
          <w:color w:val="808080"/>
          <w:u w:color="808080"/>
        </w:rPr>
        <w:t>Czudowskiego</w:t>
      </w:r>
      <w:proofErr w:type="spellEnd"/>
      <w:r w:rsidR="00BB3FE7">
        <w:rPr>
          <w:rFonts w:ascii="Roboto Condensed" w:eastAsia="Roboto Condensed" w:hAnsi="Roboto Condensed" w:cs="Roboto Condensed"/>
          <w:color w:val="808080"/>
          <w:u w:color="808080"/>
        </w:rPr>
        <w:t xml:space="preserve"> i Katarzyny Błońskiej</w:t>
      </w:r>
      <w:r w:rsidR="007F11F7">
        <w:rPr>
          <w:rFonts w:ascii="Roboto Condensed" w:eastAsia="Roboto Condensed" w:hAnsi="Roboto Condensed" w:cs="Roboto Condensed"/>
          <w:color w:val="808080"/>
          <w:u w:color="808080"/>
        </w:rPr>
        <w:t>, odsłaniając przed klientami niedostępne historyczne patio</w:t>
      </w:r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 xml:space="preserve">. Do grona konceptów dołączył </w:t>
      </w:r>
      <w:r w:rsidR="009528AC">
        <w:rPr>
          <w:rFonts w:ascii="Roboto Condensed" w:eastAsia="Roboto Condensed" w:hAnsi="Roboto Condensed" w:cs="Roboto Condensed"/>
          <w:color w:val="808080"/>
          <w:u w:color="808080"/>
        </w:rPr>
        <w:t xml:space="preserve">także </w:t>
      </w:r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>BAJS – restauracja inspirowana kuchnią polską i dolnośląską. Równolegle odświeżon</w:t>
      </w:r>
      <w:r w:rsidR="009528AC">
        <w:rPr>
          <w:rFonts w:ascii="Roboto Condensed" w:eastAsia="Roboto Condensed" w:hAnsi="Roboto Condensed" w:cs="Roboto Condensed"/>
          <w:color w:val="808080"/>
          <w:u w:color="808080"/>
        </w:rPr>
        <w:t>e zostały</w:t>
      </w:r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 xml:space="preserve"> lubiane marki: Sobremesa w formacie </w:t>
      </w:r>
      <w:proofErr w:type="spellStart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>foodhall</w:t>
      </w:r>
      <w:proofErr w:type="spellEnd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>–</w:t>
      </w:r>
      <w:proofErr w:type="spellStart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>tapas</w:t>
      </w:r>
      <w:proofErr w:type="spellEnd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 xml:space="preserve"> bar na wynos, The FRY oraz Atom </w:t>
      </w:r>
      <w:proofErr w:type="spellStart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>Burgers</w:t>
      </w:r>
      <w:proofErr w:type="spellEnd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 xml:space="preserve"> &amp; Deli. W historycznych murach bramy wejściowej otworzył się także Bar </w:t>
      </w:r>
      <w:proofErr w:type="spellStart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>Ragazzi</w:t>
      </w:r>
      <w:proofErr w:type="spellEnd"/>
      <w:r w:rsidRPr="008525B1">
        <w:rPr>
          <w:rFonts w:ascii="Roboto Condensed" w:eastAsia="Roboto Condensed" w:hAnsi="Roboto Condensed" w:cs="Roboto Condensed"/>
          <w:color w:val="808080"/>
          <w:u w:color="808080"/>
        </w:rPr>
        <w:t>, który odsłonił publiczności niezwykłe wnętrza zabytkowego lokalu</w:t>
      </w:r>
      <w:r w:rsidR="007F11F7">
        <w:rPr>
          <w:rFonts w:ascii="Roboto Condensed" w:eastAsia="Roboto Condensed" w:hAnsi="Roboto Condensed" w:cs="Roboto Condensed"/>
          <w:color w:val="808080"/>
          <w:u w:color="808080"/>
        </w:rPr>
        <w:t>. Wszystko to wpisuje się w motto „</w:t>
      </w:r>
      <w:proofErr w:type="spellStart"/>
      <w:r w:rsidR="007F11F7">
        <w:rPr>
          <w:rFonts w:ascii="Roboto Condensed" w:eastAsia="Roboto Condensed" w:hAnsi="Roboto Condensed" w:cs="Roboto Condensed"/>
          <w:color w:val="808080"/>
          <w:u w:color="808080"/>
        </w:rPr>
        <w:t>Heritage</w:t>
      </w:r>
      <w:proofErr w:type="spellEnd"/>
      <w:r w:rsidR="007F11F7">
        <w:rPr>
          <w:rFonts w:ascii="Roboto Condensed" w:eastAsia="Roboto Condensed" w:hAnsi="Roboto Condensed" w:cs="Roboto Condensed"/>
          <w:color w:val="808080"/>
          <w:u w:color="808080"/>
        </w:rPr>
        <w:t xml:space="preserve"> and the </w:t>
      </w:r>
      <w:proofErr w:type="spellStart"/>
      <w:r w:rsidR="007F11F7">
        <w:rPr>
          <w:rFonts w:ascii="Roboto Condensed" w:eastAsia="Roboto Condensed" w:hAnsi="Roboto Condensed" w:cs="Roboto Condensed"/>
          <w:color w:val="808080"/>
          <w:u w:color="808080"/>
        </w:rPr>
        <w:t>Future</w:t>
      </w:r>
      <w:proofErr w:type="spellEnd"/>
      <w:r w:rsidR="007F11F7">
        <w:rPr>
          <w:rFonts w:ascii="Roboto Condensed" w:eastAsia="Roboto Condensed" w:hAnsi="Roboto Condensed" w:cs="Roboto Condensed"/>
          <w:color w:val="808080"/>
          <w:u w:color="808080"/>
        </w:rPr>
        <w:t>”</w:t>
      </w:r>
      <w:r w:rsidR="00BB3FE7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013EC9BB" w14:textId="290B85B7" w:rsidR="000600AA" w:rsidRPr="00EE2EA8" w:rsidRDefault="000600AA" w:rsidP="006D0214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>
        <w:rPr>
          <w:rFonts w:ascii="Roboto Condensed" w:eastAsia="Roboto Condensed" w:hAnsi="Roboto Condensed" w:cs="Roboto Condensed"/>
          <w:color w:val="808080"/>
          <w:u w:color="808080"/>
        </w:rPr>
        <w:br/>
      </w:r>
      <w:r w:rsidR="00096775">
        <w:rPr>
          <w:rFonts w:ascii="Roboto Condensed" w:eastAsia="Roboto Condensed" w:hAnsi="Roboto Condensed" w:cs="Roboto Condensed"/>
          <w:color w:val="808080"/>
          <w:u w:color="808080"/>
        </w:rPr>
        <w:t xml:space="preserve">Uhonorowanie Hali Koszyki trzykrotnie tytułem Superbrands stanowi dla </w:t>
      </w:r>
      <w:r w:rsidR="00A553D8">
        <w:rPr>
          <w:rFonts w:ascii="Roboto Condensed" w:eastAsia="Roboto Condensed" w:hAnsi="Roboto Condensed" w:cs="Roboto Condensed"/>
          <w:color w:val="808080"/>
          <w:u w:color="808080"/>
        </w:rPr>
        <w:t xml:space="preserve">marki i dla znanego wśród warszawiaków adresu </w:t>
      </w:r>
      <w:r w:rsidR="00533425" w:rsidRPr="00533425">
        <w:rPr>
          <w:rFonts w:ascii="Roboto Condensed" w:eastAsia="Roboto Condensed" w:hAnsi="Roboto Condensed" w:cs="Roboto Condensed"/>
          <w:color w:val="808080"/>
          <w:u w:color="808080"/>
        </w:rPr>
        <w:t>wspaniał</w:t>
      </w:r>
      <w:r w:rsidR="00380735">
        <w:rPr>
          <w:rFonts w:ascii="Roboto Condensed" w:eastAsia="Roboto Condensed" w:hAnsi="Roboto Condensed" w:cs="Roboto Condensed"/>
          <w:color w:val="808080"/>
          <w:u w:color="808080"/>
        </w:rPr>
        <w:t>e</w:t>
      </w:r>
      <w:r w:rsidR="00533425" w:rsidRPr="00533425">
        <w:rPr>
          <w:rFonts w:ascii="Roboto Condensed" w:eastAsia="Roboto Condensed" w:hAnsi="Roboto Condensed" w:cs="Roboto Condensed"/>
          <w:color w:val="808080"/>
          <w:u w:color="808080"/>
        </w:rPr>
        <w:t xml:space="preserve"> wejście w cynowy jubileusz</w:t>
      </w:r>
      <w:r w:rsidR="00533425">
        <w:rPr>
          <w:rFonts w:ascii="Roboto Condensed" w:eastAsia="Roboto Condensed" w:hAnsi="Roboto Condensed" w:cs="Roboto Condensed"/>
          <w:color w:val="808080"/>
          <w:u w:color="808080"/>
        </w:rPr>
        <w:t>.</w:t>
      </w:r>
    </w:p>
    <w:p w14:paraId="1756312B" w14:textId="77777777" w:rsidR="00B74C93" w:rsidRDefault="00B74C93" w:rsidP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</w:p>
    <w:p w14:paraId="3BE73686" w14:textId="4B278C8A" w:rsidR="00C96106" w:rsidRDefault="00EE2EA8">
      <w:pPr>
        <w:spacing w:line="276" w:lineRule="auto"/>
        <w:jc w:val="both"/>
        <w:rPr>
          <w:rFonts w:ascii="Roboto Condensed" w:eastAsia="Roboto Condensed" w:hAnsi="Roboto Condensed" w:cs="Roboto Condensed"/>
          <w:color w:val="808080"/>
          <w:u w:color="808080"/>
        </w:rPr>
      </w:pPr>
      <w:r w:rsidRPr="00EE2EA8">
        <w:rPr>
          <w:rFonts w:ascii="Roboto Condensed" w:eastAsia="Roboto Condensed" w:hAnsi="Roboto Condensed" w:cs="Roboto Condensed"/>
          <w:b/>
          <w:bCs/>
          <w:color w:val="808080"/>
          <w:u w:color="808080"/>
        </w:rPr>
        <w:t>O Superbrands</w:t>
      </w:r>
    </w:p>
    <w:p w14:paraId="2FB3D03C" w14:textId="167D5F7E" w:rsidR="00D4330A" w:rsidRDefault="000F71EA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7D7F82"/>
          <w:u w:color="7D7F82"/>
        </w:rPr>
      </w:pPr>
      <w:r w:rsidRPr="000F71EA">
        <w:rPr>
          <w:rFonts w:ascii="Roboto Condensed" w:eastAsia="Roboto Condensed" w:hAnsi="Roboto Condensed" w:cs="Roboto Condensed"/>
          <w:color w:val="808080"/>
          <w:u w:color="808080"/>
        </w:rPr>
        <w:t xml:space="preserve">Superbrands to międzynarodowy program wyróżniający najsilniej postrzegane marki – działa od 19 lat w Polsce i ponad 28 lat na świecie, obejmując ok. 90 krajów. Tytuł przyznawany jest na podstawie opinii konsumentów w największym niezależnym badaniu w Polsce (ARC Rynek i Opinia), a </w:t>
      </w:r>
      <w:r w:rsidRPr="000F71EA">
        <w:rPr>
          <w:rFonts w:ascii="Roboto Condensed" w:eastAsia="Roboto Condensed" w:hAnsi="Roboto Condensed" w:cs="Roboto Condensed"/>
          <w:color w:val="808080"/>
          <w:u w:color="808080"/>
        </w:rPr>
        <w:lastRenderedPageBreak/>
        <w:t>kluczowym kryterium jest rekomendacja marki. W 2025 roku, podobnie jak w 2023 i 2024, w gronie laureatów znalazła się Hala Koszyki.</w:t>
      </w:r>
      <w:r>
        <w:rPr>
          <w:rFonts w:ascii="Roboto Condensed" w:eastAsia="Roboto Condensed" w:hAnsi="Roboto Condensed" w:cs="Roboto Condensed"/>
          <w:color w:val="808080"/>
          <w:u w:color="808080"/>
        </w:rPr>
        <w:br/>
      </w:r>
    </w:p>
    <w:p w14:paraId="20484F70" w14:textId="77777777" w:rsidR="00D4330A" w:rsidRDefault="0026097C">
      <w:pPr>
        <w:tabs>
          <w:tab w:val="left" w:pos="567"/>
        </w:tabs>
        <w:spacing w:line="340" w:lineRule="exact"/>
        <w:rPr>
          <w:rFonts w:ascii="Roboto Condensed" w:eastAsia="Roboto Condensed" w:hAnsi="Roboto Condensed" w:cs="Roboto Condensed"/>
          <w:color w:val="006A46"/>
          <w:sz w:val="20"/>
          <w:szCs w:val="20"/>
          <w:u w:color="006A46"/>
        </w:rPr>
      </w:pPr>
      <w:r>
        <w:rPr>
          <w:rFonts w:ascii="Roboto Condensed" w:eastAsia="Roboto Condensed" w:hAnsi="Roboto Condensed" w:cs="Roboto Condensed"/>
          <w:noProof/>
          <w:color w:val="006A46"/>
          <w:u w:color="006A4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148AFD" wp14:editId="4A24FAE1">
                <wp:simplePos x="0" y="0"/>
                <wp:positionH relativeFrom="column">
                  <wp:posOffset>-368300</wp:posOffset>
                </wp:positionH>
                <wp:positionV relativeFrom="line">
                  <wp:posOffset>-12064</wp:posOffset>
                </wp:positionV>
                <wp:extent cx="6438902" cy="0"/>
                <wp:effectExtent l="0" t="0" r="0" b="0"/>
                <wp:wrapNone/>
                <wp:docPr id="1073741832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2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58AF6" id="officeArt object" o:spid="_x0000_s1026" alt="Straight Connector 5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9pt,-.95pt" to="47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" strokecolor="#006a46" strokeweight="1.25pt">
                <v:stroke joinstyle="bevel" endcap="round"/>
                <w10:wrap anchory="line"/>
              </v:line>
            </w:pict>
          </mc:Fallback>
        </mc:AlternateContent>
      </w:r>
    </w:p>
    <w:p w14:paraId="111C33AA" w14:textId="77777777" w:rsidR="00D4330A" w:rsidRDefault="00D4330A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</w:p>
    <w:p w14:paraId="01F6A82D" w14:textId="77777777" w:rsidR="00D4330A" w:rsidRDefault="00D4330A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  <w:lang w:val="de-DE"/>
        </w:rPr>
      </w:pPr>
    </w:p>
    <w:p w14:paraId="6E9E684A" w14:textId="77777777" w:rsidR="00D4330A" w:rsidRDefault="0026097C">
      <w:pPr>
        <w:tabs>
          <w:tab w:val="left" w:pos="567"/>
        </w:tabs>
        <w:spacing w:line="260" w:lineRule="exact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z w:val="28"/>
          <w:szCs w:val="28"/>
          <w:lang w:val="de-DE"/>
        </w:rPr>
        <w:t>O HALI KOSZYKI</w:t>
      </w:r>
    </w:p>
    <w:p w14:paraId="4E13C397" w14:textId="77777777" w:rsidR="00D4330A" w:rsidRPr="0035410F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Hala Koszyki została wzniesiona ponad 100 lat temu przy ulicy Koszykowej w Warszawie na terenie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wczesnego folwarku Koszyki. Zaprojektowana w secesyjnym stylu przez architekta Juliusza Dzierżanowskiego, dopiero jesienią 2016 roku </w:t>
      </w:r>
      <w:proofErr w:type="spellStart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wr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  <w:lang w:val="es-ES_tradnl"/>
        </w:rPr>
        <w:t>ó</w:t>
      </w:r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>ciła</w:t>
      </w:r>
      <w:proofErr w:type="spellEnd"/>
      <w:r>
        <w:rPr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na mapę miasta jako wyjątkowy punkt towarzyski i kulinarny, gdzie można zjeść w kilkunastu restauracjach i barach lub kupić produkty spożywcze do domu. Kompleks obejmuje 16 000 mkw. powierzchni biurowej i 6 500 mkw. powierzchni handlowej. Właścicielem i zarządcą Hali Koszyki jest Globalworth. </w:t>
      </w:r>
      <w:hyperlink r:id="rId10" w:history="1">
        <w:r w:rsidRPr="0035410F">
          <w:rPr>
            <w:rStyle w:val="Hyperlink0"/>
            <w:lang w:val="pl-PL"/>
          </w:rPr>
          <w:t>www.koszyki.com</w:t>
        </w:r>
      </w:hyperlink>
      <w:r w:rsidRPr="0035410F"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  <w:t xml:space="preserve"> </w:t>
      </w:r>
    </w:p>
    <w:p w14:paraId="67434734" w14:textId="77777777" w:rsidR="00D4330A" w:rsidRPr="0035410F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color w:val="7D7F82"/>
          <w:sz w:val="20"/>
          <w:szCs w:val="20"/>
          <w:u w:color="7D7F82"/>
        </w:rPr>
      </w:pPr>
    </w:p>
    <w:p w14:paraId="1B0F7D72" w14:textId="77777777" w:rsidR="00D4330A" w:rsidRPr="0035410F" w:rsidRDefault="0026097C">
      <w:pPr>
        <w:tabs>
          <w:tab w:val="left" w:pos="3060"/>
        </w:tabs>
        <w:rPr>
          <w:rStyle w:val="Brak"/>
          <w:rFonts w:ascii="Roboto Condensed" w:eastAsia="Roboto Condensed" w:hAnsi="Roboto Condensed" w:cs="Roboto Condensed"/>
          <w:color w:val="7D7F82"/>
          <w:u w:color="7D7F82"/>
        </w:rPr>
      </w:pPr>
      <w:r>
        <w:rPr>
          <w:rStyle w:val="Brak"/>
          <w:rFonts w:ascii="Roboto Condensed" w:eastAsia="Roboto Condensed" w:hAnsi="Roboto Condensed" w:cs="Roboto Condensed"/>
          <w:noProof/>
          <w:color w:val="7D7F82"/>
          <w:u w:color="7D7F8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B963F5" wp14:editId="6E3C55CA">
                <wp:simplePos x="0" y="0"/>
                <wp:positionH relativeFrom="column">
                  <wp:posOffset>-314324</wp:posOffset>
                </wp:positionH>
                <wp:positionV relativeFrom="line">
                  <wp:posOffset>100329</wp:posOffset>
                </wp:positionV>
                <wp:extent cx="6375402" cy="0"/>
                <wp:effectExtent l="0" t="0" r="0" b="0"/>
                <wp:wrapNone/>
                <wp:docPr id="1073741833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2" cy="0"/>
                        </a:xfrm>
                        <a:prstGeom prst="line">
                          <a:avLst/>
                        </a:prstGeom>
                        <a:noFill/>
                        <a:ln w="15875" cap="flat">
                          <a:solidFill>
                            <a:srgbClr val="006A46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8B06E" id="officeArt object" o:spid="_x0000_s1026" alt="Straight Connector 7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4.75pt,7.9pt" to="477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" strokecolor="#006a46" strokeweight="1.25pt">
                <v:stroke joinstyle="bevel"/>
                <w10:wrap anchory="line"/>
              </v:line>
            </w:pict>
          </mc:Fallback>
        </mc:AlternateContent>
      </w:r>
      <w:r w:rsidRPr="0035410F">
        <w:rPr>
          <w:rStyle w:val="Brak"/>
          <w:rFonts w:ascii="Roboto Condensed" w:eastAsia="Roboto Condensed" w:hAnsi="Roboto Condensed" w:cs="Roboto Condensed"/>
          <w:color w:val="7D7F82"/>
          <w:u w:color="7D7F82"/>
        </w:rPr>
        <w:tab/>
      </w:r>
    </w:p>
    <w:p w14:paraId="3C4C32F0" w14:textId="77777777" w:rsidR="00D4330A" w:rsidRPr="0035410F" w:rsidRDefault="00D4330A">
      <w:pPr>
        <w:tabs>
          <w:tab w:val="left" w:pos="567"/>
        </w:tabs>
        <w:spacing w:line="260" w:lineRule="exact"/>
        <w:rPr>
          <w:rStyle w:val="Brak"/>
          <w:rFonts w:ascii="Roboto Condensed" w:eastAsia="Roboto Condensed" w:hAnsi="Roboto Condensed" w:cs="Roboto Condensed"/>
          <w:color w:val="7D7F82"/>
          <w:sz w:val="28"/>
          <w:szCs w:val="28"/>
          <w:u w:color="7D7F82"/>
        </w:rPr>
      </w:pPr>
    </w:p>
    <w:p w14:paraId="524B07B0" w14:textId="77777777" w:rsidR="00D4330A" w:rsidRPr="0035410F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2372D75C" w14:textId="77777777" w:rsidR="00D4330A" w:rsidRPr="0035410F" w:rsidRDefault="00D4330A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</w:p>
    <w:p w14:paraId="07BCB7E5" w14:textId="77777777" w:rsidR="00D4330A" w:rsidRPr="0035410F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8"/>
          <w:szCs w:val="28"/>
        </w:rPr>
      </w:pPr>
      <w:r w:rsidRPr="0035410F">
        <w:rPr>
          <w:rStyle w:val="Brak"/>
          <w:rFonts w:ascii="Roboto Condensed" w:eastAsia="Roboto Condensed" w:hAnsi="Roboto Condensed" w:cs="Roboto Condensed"/>
          <w:sz w:val="28"/>
          <w:szCs w:val="28"/>
        </w:rPr>
        <w:t>KONTAKT</w:t>
      </w:r>
    </w:p>
    <w:p w14:paraId="6DE78D00" w14:textId="77777777" w:rsidR="00D4330A" w:rsidRPr="0035410F" w:rsidRDefault="0026097C">
      <w:pPr>
        <w:tabs>
          <w:tab w:val="left" w:pos="567"/>
        </w:tabs>
        <w:spacing w:line="280" w:lineRule="exact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>
        <w:rPr>
          <w:rStyle w:val="Brak"/>
          <w:rFonts w:ascii="Roboto Condensed" w:eastAsia="Roboto Condensed" w:hAnsi="Roboto Condensed" w:cs="Roboto Condensed"/>
          <w:noProof/>
          <w:sz w:val="20"/>
          <w:szCs w:val="20"/>
        </w:rPr>
        <w:drawing>
          <wp:anchor distT="0" distB="0" distL="0" distR="0" simplePos="0" relativeHeight="251657216" behindDoc="1" locked="0" layoutInCell="1" allowOverlap="1" wp14:anchorId="1BB41188" wp14:editId="66115EA7">
            <wp:simplePos x="0" y="0"/>
            <wp:positionH relativeFrom="page">
              <wp:posOffset>2697479</wp:posOffset>
            </wp:positionH>
            <wp:positionV relativeFrom="line">
              <wp:posOffset>24765</wp:posOffset>
            </wp:positionV>
            <wp:extent cx="1398264" cy="776071"/>
            <wp:effectExtent l="0" t="0" r="0" b="0"/>
            <wp:wrapNone/>
            <wp:docPr id="1073741834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3" descr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8264" cy="776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193DC5" w14:textId="2FFE049C" w:rsidR="00D4330A" w:rsidRPr="004A432F" w:rsidRDefault="004A432F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4A432F">
        <w:rPr>
          <w:rStyle w:val="Brak"/>
          <w:rFonts w:ascii="Roboto Condensed" w:eastAsia="Roboto Condensed" w:hAnsi="Roboto Condensed" w:cs="Roboto Condensed"/>
          <w:sz w:val="20"/>
          <w:szCs w:val="20"/>
        </w:rPr>
        <w:t>Olga Jezierska</w:t>
      </w:r>
    </w:p>
    <w:p w14:paraId="4E63A9AC" w14:textId="0D205116" w:rsidR="00D4330A" w:rsidRPr="0035410F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35410F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PR </w:t>
      </w:r>
      <w:r w:rsidR="004A432F" w:rsidRPr="0035410F">
        <w:rPr>
          <w:rStyle w:val="Brak"/>
          <w:rFonts w:ascii="Roboto Condensed" w:eastAsia="Roboto Condensed" w:hAnsi="Roboto Condensed" w:cs="Roboto Condensed"/>
          <w:sz w:val="20"/>
          <w:szCs w:val="20"/>
        </w:rPr>
        <w:t>Manager</w:t>
      </w:r>
    </w:p>
    <w:p w14:paraId="60711608" w14:textId="3C35BA0C" w:rsidR="00D4330A" w:rsidRPr="0035410F" w:rsidRDefault="0026097C">
      <w:pPr>
        <w:tabs>
          <w:tab w:val="left" w:pos="567"/>
        </w:tabs>
        <w:spacing w:line="280" w:lineRule="exact"/>
        <w:jc w:val="both"/>
        <w:rPr>
          <w:rStyle w:val="Brak"/>
          <w:rFonts w:ascii="Roboto Condensed" w:eastAsia="Roboto Condensed" w:hAnsi="Roboto Condensed" w:cs="Roboto Condensed"/>
          <w:sz w:val="20"/>
          <w:szCs w:val="20"/>
        </w:rPr>
      </w:pPr>
      <w:r w:rsidRPr="0035410F">
        <w:rPr>
          <w:rStyle w:val="Brak"/>
          <w:rFonts w:ascii="Roboto Condensed" w:eastAsia="Roboto Condensed" w:hAnsi="Roboto Condensed" w:cs="Roboto Condensed"/>
          <w:sz w:val="20"/>
          <w:szCs w:val="20"/>
        </w:rPr>
        <w:t>T: +48</w:t>
      </w:r>
      <w:r w:rsidR="004A432F" w:rsidRPr="0035410F">
        <w:rPr>
          <w:rStyle w:val="Brak"/>
          <w:rFonts w:ascii="Roboto Condensed" w:eastAsia="Roboto Condensed" w:hAnsi="Roboto Condensed" w:cs="Roboto Condensed"/>
          <w:sz w:val="20"/>
          <w:szCs w:val="20"/>
        </w:rPr>
        <w:t> 501 510 720</w:t>
      </w:r>
    </w:p>
    <w:p w14:paraId="6D6715FB" w14:textId="3A421880" w:rsidR="00D4330A" w:rsidRPr="0035410F" w:rsidRDefault="0026097C">
      <w:pPr>
        <w:tabs>
          <w:tab w:val="left" w:pos="567"/>
        </w:tabs>
        <w:spacing w:line="280" w:lineRule="exact"/>
        <w:jc w:val="both"/>
      </w:pPr>
      <w:r w:rsidRPr="0035410F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E: </w:t>
      </w:r>
      <w:hyperlink r:id="rId12" w:history="1">
        <w:r w:rsidR="004A432F" w:rsidRPr="0035410F">
          <w:rPr>
            <w:rStyle w:val="Hipercze"/>
            <w:rFonts w:ascii="Roboto Condensed" w:eastAsia="Roboto Condensed" w:hAnsi="Roboto Condensed" w:cs="Roboto Condensed"/>
            <w:sz w:val="20"/>
            <w:szCs w:val="20"/>
          </w:rPr>
          <w:t>olga.jezerska@globalworth.pl</w:t>
        </w:r>
      </w:hyperlink>
      <w:r w:rsidRPr="0035410F">
        <w:rPr>
          <w:rStyle w:val="Brak"/>
          <w:rFonts w:ascii="Roboto Condensed" w:eastAsia="Roboto Condensed" w:hAnsi="Roboto Condensed" w:cs="Roboto Condensed"/>
          <w:sz w:val="20"/>
          <w:szCs w:val="20"/>
        </w:rPr>
        <w:t xml:space="preserve"> </w:t>
      </w:r>
    </w:p>
    <w:sectPr w:rsidR="00D4330A" w:rsidRPr="0035410F">
      <w:headerReference w:type="default" r:id="rId13"/>
      <w:footerReference w:type="default" r:id="rId14"/>
      <w:pgSz w:w="11900" w:h="16840"/>
      <w:pgMar w:top="567" w:right="851" w:bottom="822" w:left="1440" w:header="709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52A1" w14:textId="77777777" w:rsidR="0026097C" w:rsidRDefault="0026097C">
      <w:r>
        <w:separator/>
      </w:r>
    </w:p>
  </w:endnote>
  <w:endnote w:type="continuationSeparator" w:id="0">
    <w:p w14:paraId="7F6695EB" w14:textId="77777777" w:rsidR="0026097C" w:rsidRDefault="0026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82B" w14:textId="77777777" w:rsidR="00D4330A" w:rsidRDefault="00D4330A">
    <w:pPr>
      <w:pStyle w:val="Stopka"/>
      <w:rPr>
        <w:rFonts w:ascii="Arial" w:hAnsi="Arial"/>
        <w:sz w:val="16"/>
        <w:szCs w:val="16"/>
      </w:rPr>
    </w:pPr>
  </w:p>
  <w:p w14:paraId="2867B61E" w14:textId="77777777" w:rsidR="00D4330A" w:rsidRDefault="0026097C">
    <w:pPr>
      <w:pStyle w:val="Stopka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</w:p>
  <w:p w14:paraId="2DC27757" w14:textId="77777777" w:rsidR="00D4330A" w:rsidRDefault="0026097C">
    <w:pPr>
      <w:pStyle w:val="Stopka"/>
    </w:pPr>
    <w:r>
      <w:rPr>
        <w:rFonts w:ascii="Roboto Condensed" w:eastAsia="Roboto Condensed" w:hAnsi="Roboto Condensed" w:cs="Roboto Condensed"/>
        <w:color w:val="9D9A98"/>
        <w:sz w:val="16"/>
        <w:szCs w:val="16"/>
        <w:u w:color="9D9A98"/>
      </w:rPr>
      <w:t xml:space="preserve">MEDIA RELEASE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F756" w14:textId="77777777" w:rsidR="0026097C" w:rsidRDefault="0026097C">
      <w:r>
        <w:separator/>
      </w:r>
    </w:p>
  </w:footnote>
  <w:footnote w:type="continuationSeparator" w:id="0">
    <w:p w14:paraId="347013E7" w14:textId="77777777" w:rsidR="0026097C" w:rsidRDefault="0026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590B" w14:textId="77777777" w:rsidR="00D4330A" w:rsidRDefault="0026097C">
    <w:pPr>
      <w:pStyle w:val="Nagwekistopk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BE6B6E9" wp14:editId="5D0404F3">
              <wp:simplePos x="0" y="0"/>
              <wp:positionH relativeFrom="page">
                <wp:posOffset>587303</wp:posOffset>
              </wp:positionH>
              <wp:positionV relativeFrom="page">
                <wp:posOffset>10322560</wp:posOffset>
              </wp:positionV>
              <wp:extent cx="6438902" cy="0"/>
              <wp:effectExtent l="0" t="0" r="0" b="0"/>
              <wp:wrapNone/>
              <wp:docPr id="1073741825" name="officeArt object" descr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2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BFBFBF"/>
                        </a:solidFill>
                        <a:prstDash val="solid"/>
                        <a:beve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3B757B" id="officeArt object" o:spid="_x0000_s1026" alt="Straight Connector 13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6.25pt,812.8pt" to="553.2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" strokecolor="#bfbfbf">
              <v:stroke joinstyle="bevel" endcap="round"/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E3EC54D" wp14:editId="492411CF">
          <wp:simplePos x="0" y="0"/>
          <wp:positionH relativeFrom="page">
            <wp:posOffset>5447665</wp:posOffset>
          </wp:positionH>
          <wp:positionV relativeFrom="page">
            <wp:posOffset>10203815</wp:posOffset>
          </wp:positionV>
          <wp:extent cx="554355" cy="180340"/>
          <wp:effectExtent l="0" t="0" r="0" b="0"/>
          <wp:wrapNone/>
          <wp:docPr id="1073741826" name="officeArt object" descr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4" descr="Pictur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1803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7CC0F57" wp14:editId="3A75279D">
          <wp:simplePos x="0" y="0"/>
          <wp:positionH relativeFrom="page">
            <wp:posOffset>6093043</wp:posOffset>
          </wp:positionH>
          <wp:positionV relativeFrom="page">
            <wp:posOffset>10204133</wp:posOffset>
          </wp:positionV>
          <wp:extent cx="903169" cy="154305"/>
          <wp:effectExtent l="0" t="0" r="0" b="0"/>
          <wp:wrapNone/>
          <wp:docPr id="1073741827" name="officeArt object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3169" cy="154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87A"/>
    <w:multiLevelType w:val="multilevel"/>
    <w:tmpl w:val="E83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75DFD"/>
    <w:multiLevelType w:val="multilevel"/>
    <w:tmpl w:val="0DC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5918822">
    <w:abstractNumId w:val="1"/>
  </w:num>
  <w:num w:numId="2" w16cid:durableId="2479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42339"/>
    <w:rsid w:val="0004356E"/>
    <w:rsid w:val="000600AA"/>
    <w:rsid w:val="000712C1"/>
    <w:rsid w:val="00086A1E"/>
    <w:rsid w:val="00096775"/>
    <w:rsid w:val="000A0FEE"/>
    <w:rsid w:val="000F71EA"/>
    <w:rsid w:val="00122575"/>
    <w:rsid w:val="001937E6"/>
    <w:rsid w:val="00211EAB"/>
    <w:rsid w:val="0021569D"/>
    <w:rsid w:val="002175A8"/>
    <w:rsid w:val="0022293F"/>
    <w:rsid w:val="002405BE"/>
    <w:rsid w:val="00246376"/>
    <w:rsid w:val="0026097C"/>
    <w:rsid w:val="002909E8"/>
    <w:rsid w:val="002A65CA"/>
    <w:rsid w:val="002B74A2"/>
    <w:rsid w:val="002C5946"/>
    <w:rsid w:val="003036BB"/>
    <w:rsid w:val="0031111F"/>
    <w:rsid w:val="003418AC"/>
    <w:rsid w:val="003525BE"/>
    <w:rsid w:val="0035410F"/>
    <w:rsid w:val="00364488"/>
    <w:rsid w:val="00380735"/>
    <w:rsid w:val="00386622"/>
    <w:rsid w:val="0039124A"/>
    <w:rsid w:val="003A68FA"/>
    <w:rsid w:val="003B0498"/>
    <w:rsid w:val="003D08FC"/>
    <w:rsid w:val="003D65B2"/>
    <w:rsid w:val="003E7ABB"/>
    <w:rsid w:val="003F682D"/>
    <w:rsid w:val="00402092"/>
    <w:rsid w:val="00414677"/>
    <w:rsid w:val="004413B1"/>
    <w:rsid w:val="004A3C17"/>
    <w:rsid w:val="004A432F"/>
    <w:rsid w:val="004B53F1"/>
    <w:rsid w:val="004C0FAF"/>
    <w:rsid w:val="004D4939"/>
    <w:rsid w:val="005075EE"/>
    <w:rsid w:val="00533425"/>
    <w:rsid w:val="005453DC"/>
    <w:rsid w:val="00555E35"/>
    <w:rsid w:val="005767B0"/>
    <w:rsid w:val="005A42E7"/>
    <w:rsid w:val="005D32EE"/>
    <w:rsid w:val="00606CCA"/>
    <w:rsid w:val="0061364F"/>
    <w:rsid w:val="006C726A"/>
    <w:rsid w:val="006D0214"/>
    <w:rsid w:val="007176C4"/>
    <w:rsid w:val="0073173C"/>
    <w:rsid w:val="00753A17"/>
    <w:rsid w:val="0078249B"/>
    <w:rsid w:val="007931FA"/>
    <w:rsid w:val="007C0391"/>
    <w:rsid w:val="007C1A14"/>
    <w:rsid w:val="007F11F7"/>
    <w:rsid w:val="00827442"/>
    <w:rsid w:val="00850B75"/>
    <w:rsid w:val="0085122E"/>
    <w:rsid w:val="008525B1"/>
    <w:rsid w:val="008554EC"/>
    <w:rsid w:val="00872D05"/>
    <w:rsid w:val="0087791B"/>
    <w:rsid w:val="008B136A"/>
    <w:rsid w:val="008C07A8"/>
    <w:rsid w:val="008F3173"/>
    <w:rsid w:val="00903E46"/>
    <w:rsid w:val="00905082"/>
    <w:rsid w:val="009055E8"/>
    <w:rsid w:val="009528AC"/>
    <w:rsid w:val="0096177A"/>
    <w:rsid w:val="009631E8"/>
    <w:rsid w:val="00964B08"/>
    <w:rsid w:val="009722CE"/>
    <w:rsid w:val="00983132"/>
    <w:rsid w:val="009F10F7"/>
    <w:rsid w:val="00A00069"/>
    <w:rsid w:val="00A256D8"/>
    <w:rsid w:val="00A27278"/>
    <w:rsid w:val="00A37175"/>
    <w:rsid w:val="00A372C7"/>
    <w:rsid w:val="00A51795"/>
    <w:rsid w:val="00A52742"/>
    <w:rsid w:val="00A553D8"/>
    <w:rsid w:val="00A73481"/>
    <w:rsid w:val="00A77773"/>
    <w:rsid w:val="00AD5E73"/>
    <w:rsid w:val="00AE0FCA"/>
    <w:rsid w:val="00AE2904"/>
    <w:rsid w:val="00AE7A9F"/>
    <w:rsid w:val="00B004DD"/>
    <w:rsid w:val="00B01A4C"/>
    <w:rsid w:val="00B452D9"/>
    <w:rsid w:val="00B74C93"/>
    <w:rsid w:val="00B97158"/>
    <w:rsid w:val="00BB3FE7"/>
    <w:rsid w:val="00C155B5"/>
    <w:rsid w:val="00C406E1"/>
    <w:rsid w:val="00C45027"/>
    <w:rsid w:val="00C47104"/>
    <w:rsid w:val="00C606CE"/>
    <w:rsid w:val="00C611A6"/>
    <w:rsid w:val="00C735EC"/>
    <w:rsid w:val="00C95A9E"/>
    <w:rsid w:val="00C96106"/>
    <w:rsid w:val="00CA1974"/>
    <w:rsid w:val="00CF3B88"/>
    <w:rsid w:val="00D04774"/>
    <w:rsid w:val="00D10951"/>
    <w:rsid w:val="00D10DDD"/>
    <w:rsid w:val="00D11684"/>
    <w:rsid w:val="00D34C16"/>
    <w:rsid w:val="00D3527B"/>
    <w:rsid w:val="00D4330A"/>
    <w:rsid w:val="00D61AD0"/>
    <w:rsid w:val="00D72BE6"/>
    <w:rsid w:val="00DA2DB6"/>
    <w:rsid w:val="00DB5411"/>
    <w:rsid w:val="00DB7BBA"/>
    <w:rsid w:val="00E00018"/>
    <w:rsid w:val="00E44325"/>
    <w:rsid w:val="00E467E1"/>
    <w:rsid w:val="00E54B27"/>
    <w:rsid w:val="00E60C2C"/>
    <w:rsid w:val="00EB2C30"/>
    <w:rsid w:val="00EC1486"/>
    <w:rsid w:val="00EC4E0A"/>
    <w:rsid w:val="00EE2EA8"/>
    <w:rsid w:val="00EE4B69"/>
    <w:rsid w:val="00EE5B94"/>
    <w:rsid w:val="00F21E5F"/>
    <w:rsid w:val="00F22C1D"/>
    <w:rsid w:val="00F24F87"/>
    <w:rsid w:val="00F704F3"/>
    <w:rsid w:val="00F9475C"/>
    <w:rsid w:val="00FA2704"/>
    <w:rsid w:val="00FB158C"/>
    <w:rsid w:val="00FD3365"/>
    <w:rsid w:val="00FE487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0B7"/>
  <w15:docId w15:val="{F418C79B-5007-45AA-9984-FCC5D46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6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Roboto Condensed" w:eastAsia="Roboto Condensed" w:hAnsi="Roboto Condensed" w:cs="Roboto Condensed"/>
      <w:outline w:val="0"/>
      <w:color w:val="0563C1"/>
      <w:sz w:val="20"/>
      <w:szCs w:val="20"/>
      <w:u w:val="single" w:color="0563C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32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E2EA8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F11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8F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8FA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lga.jezerska@globalworth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oszyk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Jezierska</dc:creator>
  <cp:lastModifiedBy>Olga Jezierska</cp:lastModifiedBy>
  <cp:revision>2</cp:revision>
  <dcterms:created xsi:type="dcterms:W3CDTF">2025-11-27T12:08:00Z</dcterms:created>
  <dcterms:modified xsi:type="dcterms:W3CDTF">2025-11-27T12:08:00Z</dcterms:modified>
</cp:coreProperties>
</file>