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EB40D" w14:textId="77777777" w:rsidR="00347B71" w:rsidRDefault="00347B71" w:rsidP="00347B71">
      <w:pPr>
        <w:rPr>
          <w:b/>
          <w:bCs/>
          <w:color w:val="000000" w:themeColor="text1"/>
          <w:sz w:val="22"/>
          <w:szCs w:val="22"/>
        </w:rPr>
      </w:pPr>
      <w:r>
        <w:rPr>
          <w:noProof/>
        </w:rPr>
        <w:drawing>
          <wp:inline distT="0" distB="0" distL="0" distR="0" wp14:anchorId="1F33DC08" wp14:editId="73EF08B4">
            <wp:extent cx="908050" cy="387350"/>
            <wp:effectExtent l="0" t="0" r="6350" b="0"/>
            <wp:docPr id="1891927398" name="Obraz 1" descr="Fitness Klub ZDRO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tness Klub ZDROFI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9371" b="27972"/>
                    <a:stretch>
                      <a:fillRect/>
                    </a:stretch>
                  </pic:blipFill>
                  <pic:spPr bwMode="auto">
                    <a:xfrm>
                      <a:off x="0" y="0"/>
                      <a:ext cx="908050" cy="387350"/>
                    </a:xfrm>
                    <a:prstGeom prst="rect">
                      <a:avLst/>
                    </a:prstGeom>
                    <a:noFill/>
                    <a:ln>
                      <a:noFill/>
                    </a:ln>
                    <a:extLst>
                      <a:ext uri="{53640926-AAD7-44D8-BBD7-CCE9431645EC}">
                        <a14:shadowObscured xmlns:a14="http://schemas.microsoft.com/office/drawing/2010/main"/>
                      </a:ext>
                    </a:extLst>
                  </pic:spPr>
                </pic:pic>
              </a:graphicData>
            </a:graphic>
          </wp:inline>
        </w:drawing>
      </w:r>
    </w:p>
    <w:p w14:paraId="6E9567B1" w14:textId="568191AE" w:rsidR="00AF6744" w:rsidRPr="00EA7D6D" w:rsidRDefault="00EA7D6D" w:rsidP="00347B71">
      <w:pPr>
        <w:jc w:val="right"/>
        <w:rPr>
          <w:b/>
          <w:bCs/>
          <w:color w:val="000000" w:themeColor="text1"/>
          <w:sz w:val="22"/>
          <w:szCs w:val="22"/>
        </w:rPr>
      </w:pPr>
      <w:r w:rsidRPr="00EA7D6D">
        <w:rPr>
          <w:b/>
          <w:bCs/>
          <w:color w:val="000000" w:themeColor="text1"/>
          <w:sz w:val="22"/>
          <w:szCs w:val="22"/>
        </w:rPr>
        <w:t>Informacja prasowa</w:t>
      </w:r>
    </w:p>
    <w:p w14:paraId="351B3701" w14:textId="64D34DD0" w:rsidR="00EA7D6D" w:rsidRDefault="00EA7D6D" w:rsidP="00EA7D6D">
      <w:pPr>
        <w:jc w:val="right"/>
        <w:rPr>
          <w:color w:val="000000" w:themeColor="text1"/>
          <w:sz w:val="22"/>
          <w:szCs w:val="22"/>
        </w:rPr>
      </w:pPr>
      <w:r w:rsidRPr="00A01CEE">
        <w:rPr>
          <w:color w:val="000000" w:themeColor="text1"/>
          <w:sz w:val="22"/>
          <w:szCs w:val="22"/>
        </w:rPr>
        <w:t>Warszawa, 2</w:t>
      </w:r>
      <w:r w:rsidR="00A01CEE" w:rsidRPr="00A01CEE">
        <w:rPr>
          <w:color w:val="000000" w:themeColor="text1"/>
          <w:sz w:val="22"/>
          <w:szCs w:val="22"/>
        </w:rPr>
        <w:t xml:space="preserve">7 </w:t>
      </w:r>
      <w:r w:rsidRPr="00A01CEE">
        <w:rPr>
          <w:color w:val="000000" w:themeColor="text1"/>
          <w:sz w:val="22"/>
          <w:szCs w:val="22"/>
        </w:rPr>
        <w:t>listopada 2025</w:t>
      </w:r>
    </w:p>
    <w:p w14:paraId="2C2E73CD" w14:textId="77777777" w:rsidR="00EA7D6D" w:rsidRPr="00EA7D6D" w:rsidRDefault="00EA7D6D" w:rsidP="00EA7D6D">
      <w:pPr>
        <w:jc w:val="right"/>
        <w:rPr>
          <w:color w:val="000000" w:themeColor="text1"/>
          <w:sz w:val="22"/>
          <w:szCs w:val="22"/>
        </w:rPr>
      </w:pPr>
    </w:p>
    <w:p w14:paraId="47C7185A" w14:textId="26380640" w:rsidR="00AA5BE2" w:rsidRDefault="00AF6744" w:rsidP="00AF6744">
      <w:pPr>
        <w:rPr>
          <w:b/>
          <w:bCs/>
          <w:color w:val="000000" w:themeColor="text1"/>
          <w:sz w:val="28"/>
          <w:szCs w:val="28"/>
        </w:rPr>
      </w:pPr>
      <w:r w:rsidRPr="00CE6F0B">
        <w:rPr>
          <w:b/>
          <w:bCs/>
          <w:color w:val="000000" w:themeColor="text1"/>
          <w:sz w:val="28"/>
          <w:szCs w:val="28"/>
        </w:rPr>
        <w:t xml:space="preserve">Total Fitness </w:t>
      </w:r>
      <w:r w:rsidR="00A67CC2">
        <w:rPr>
          <w:b/>
          <w:bCs/>
          <w:color w:val="000000" w:themeColor="text1"/>
          <w:sz w:val="28"/>
          <w:szCs w:val="28"/>
        </w:rPr>
        <w:t>zamienił się w</w:t>
      </w:r>
      <w:r w:rsidRPr="00CE6F0B">
        <w:rPr>
          <w:b/>
          <w:bCs/>
          <w:color w:val="000000" w:themeColor="text1"/>
          <w:sz w:val="28"/>
          <w:szCs w:val="28"/>
        </w:rPr>
        <w:t xml:space="preserve"> </w:t>
      </w:r>
      <w:proofErr w:type="spellStart"/>
      <w:r w:rsidRPr="00CE6F0B">
        <w:rPr>
          <w:b/>
          <w:bCs/>
          <w:color w:val="000000" w:themeColor="text1"/>
          <w:sz w:val="28"/>
          <w:szCs w:val="28"/>
        </w:rPr>
        <w:t>Zdrofit</w:t>
      </w:r>
      <w:proofErr w:type="spellEnd"/>
      <w:r w:rsidR="00AA5BE2">
        <w:rPr>
          <w:b/>
          <w:bCs/>
          <w:color w:val="000000" w:themeColor="text1"/>
          <w:sz w:val="28"/>
          <w:szCs w:val="28"/>
        </w:rPr>
        <w:t>. Dotychczasowi klubowicze zyskają dostęp do dodatkowych 130 klubów w całej Polsce</w:t>
      </w:r>
      <w:r w:rsidRPr="00CE6F0B">
        <w:rPr>
          <w:b/>
          <w:bCs/>
          <w:color w:val="000000" w:themeColor="text1"/>
          <w:sz w:val="28"/>
          <w:szCs w:val="28"/>
        </w:rPr>
        <w:t xml:space="preserve"> </w:t>
      </w:r>
    </w:p>
    <w:p w14:paraId="5401C4CB" w14:textId="77777777" w:rsidR="0029329B" w:rsidRDefault="0029329B" w:rsidP="0029329B">
      <w:pPr>
        <w:jc w:val="both"/>
        <w:rPr>
          <w:b/>
          <w:bCs/>
          <w:sz w:val="22"/>
          <w:szCs w:val="22"/>
        </w:rPr>
      </w:pPr>
      <w:r>
        <w:rPr>
          <w:b/>
          <w:bCs/>
          <w:sz w:val="22"/>
          <w:szCs w:val="22"/>
        </w:rPr>
        <w:t>D</w:t>
      </w:r>
      <w:r w:rsidRPr="00AC53ED">
        <w:rPr>
          <w:b/>
          <w:bCs/>
          <w:sz w:val="22"/>
          <w:szCs w:val="22"/>
        </w:rPr>
        <w:t xml:space="preserve">ziesięć klubów </w:t>
      </w:r>
      <w:r>
        <w:rPr>
          <w:b/>
          <w:bCs/>
          <w:sz w:val="22"/>
          <w:szCs w:val="22"/>
        </w:rPr>
        <w:t xml:space="preserve">znanych </w:t>
      </w:r>
      <w:r w:rsidRPr="00AC53ED">
        <w:rPr>
          <w:b/>
          <w:bCs/>
          <w:sz w:val="22"/>
          <w:szCs w:val="22"/>
        </w:rPr>
        <w:t>pod marką Total Fitness</w:t>
      </w:r>
      <w:r>
        <w:rPr>
          <w:b/>
          <w:bCs/>
          <w:sz w:val="22"/>
          <w:szCs w:val="22"/>
        </w:rPr>
        <w:t xml:space="preserve"> </w:t>
      </w:r>
      <w:r w:rsidRPr="00AC53ED">
        <w:rPr>
          <w:b/>
          <w:bCs/>
          <w:sz w:val="22"/>
          <w:szCs w:val="22"/>
        </w:rPr>
        <w:t xml:space="preserve">w Warszawie, Pruszkowie i Piasecznie oficjalnie dołączyło do największej sieci fitness w Polsce i działa </w:t>
      </w:r>
      <w:r>
        <w:rPr>
          <w:b/>
          <w:bCs/>
          <w:sz w:val="22"/>
          <w:szCs w:val="22"/>
        </w:rPr>
        <w:t>obecnie</w:t>
      </w:r>
      <w:r w:rsidRPr="00AC53ED">
        <w:rPr>
          <w:b/>
          <w:bCs/>
          <w:sz w:val="22"/>
          <w:szCs w:val="22"/>
        </w:rPr>
        <w:t xml:space="preserve"> pod marką </w:t>
      </w:r>
      <w:proofErr w:type="spellStart"/>
      <w:r w:rsidRPr="00AC53ED">
        <w:rPr>
          <w:b/>
          <w:bCs/>
          <w:sz w:val="22"/>
          <w:szCs w:val="22"/>
        </w:rPr>
        <w:t>Zdrofit</w:t>
      </w:r>
      <w:proofErr w:type="spellEnd"/>
      <w:r w:rsidRPr="00AC53ED">
        <w:rPr>
          <w:b/>
          <w:bCs/>
          <w:sz w:val="22"/>
          <w:szCs w:val="22"/>
        </w:rPr>
        <w:t xml:space="preserve">. Dzięki temu dotychczasowi klubowicze zyskali możliwość </w:t>
      </w:r>
      <w:r>
        <w:rPr>
          <w:b/>
          <w:bCs/>
          <w:sz w:val="22"/>
          <w:szCs w:val="22"/>
        </w:rPr>
        <w:t>dbania o zdrowie</w:t>
      </w:r>
      <w:r w:rsidRPr="00AC53ED">
        <w:rPr>
          <w:b/>
          <w:bCs/>
          <w:sz w:val="22"/>
          <w:szCs w:val="22"/>
        </w:rPr>
        <w:t xml:space="preserve"> w aż 130 </w:t>
      </w:r>
      <w:r>
        <w:rPr>
          <w:b/>
          <w:bCs/>
          <w:sz w:val="22"/>
          <w:szCs w:val="22"/>
        </w:rPr>
        <w:t>dodatkowych klubach fitness</w:t>
      </w:r>
      <w:r w:rsidRPr="00AC53ED">
        <w:rPr>
          <w:b/>
          <w:bCs/>
          <w:sz w:val="22"/>
          <w:szCs w:val="22"/>
        </w:rPr>
        <w:t xml:space="preserve"> w całym kraju, </w:t>
      </w:r>
      <w:r>
        <w:rPr>
          <w:b/>
          <w:bCs/>
          <w:sz w:val="22"/>
          <w:szCs w:val="22"/>
        </w:rPr>
        <w:t xml:space="preserve">oferujących setki </w:t>
      </w:r>
      <w:r w:rsidRPr="00AC53ED">
        <w:rPr>
          <w:b/>
          <w:bCs/>
          <w:sz w:val="22"/>
          <w:szCs w:val="22"/>
        </w:rPr>
        <w:t>formatów zajęć</w:t>
      </w:r>
      <w:r>
        <w:rPr>
          <w:b/>
          <w:bCs/>
          <w:sz w:val="22"/>
          <w:szCs w:val="22"/>
        </w:rPr>
        <w:t>.</w:t>
      </w:r>
    </w:p>
    <w:p w14:paraId="62602727" w14:textId="299F3805" w:rsidR="003505BE" w:rsidRDefault="00F93544" w:rsidP="008A5B30">
      <w:pPr>
        <w:jc w:val="both"/>
        <w:rPr>
          <w:sz w:val="22"/>
          <w:szCs w:val="22"/>
        </w:rPr>
      </w:pPr>
      <w:r>
        <w:rPr>
          <w:sz w:val="22"/>
          <w:szCs w:val="22"/>
        </w:rPr>
        <w:t xml:space="preserve">Dostęp </w:t>
      </w:r>
      <w:r w:rsidR="00C8353E">
        <w:rPr>
          <w:sz w:val="22"/>
          <w:szCs w:val="22"/>
        </w:rPr>
        <w:t xml:space="preserve">do największej sieci </w:t>
      </w:r>
      <w:r>
        <w:rPr>
          <w:sz w:val="22"/>
          <w:szCs w:val="22"/>
        </w:rPr>
        <w:t>klubów fitness</w:t>
      </w:r>
      <w:r w:rsidR="00C8353E">
        <w:rPr>
          <w:sz w:val="22"/>
          <w:szCs w:val="22"/>
        </w:rPr>
        <w:t xml:space="preserve"> </w:t>
      </w:r>
      <w:proofErr w:type="spellStart"/>
      <w:r w:rsidR="00C8353E">
        <w:rPr>
          <w:sz w:val="22"/>
          <w:szCs w:val="22"/>
        </w:rPr>
        <w:t>Zdrofit</w:t>
      </w:r>
      <w:proofErr w:type="spellEnd"/>
      <w:r w:rsidR="00C8353E">
        <w:rPr>
          <w:sz w:val="22"/>
          <w:szCs w:val="22"/>
        </w:rPr>
        <w:t>,</w:t>
      </w:r>
      <w:r>
        <w:rPr>
          <w:sz w:val="22"/>
          <w:szCs w:val="22"/>
        </w:rPr>
        <w:t xml:space="preserve"> </w:t>
      </w:r>
      <w:r w:rsidR="00EF08F6" w:rsidRPr="00EF08F6">
        <w:rPr>
          <w:sz w:val="22"/>
          <w:szCs w:val="22"/>
        </w:rPr>
        <w:t xml:space="preserve">to większa elastyczność dla osób, które chcą regularnie ćwiczyć. </w:t>
      </w:r>
      <w:proofErr w:type="spellStart"/>
      <w:r w:rsidR="00C8353E">
        <w:rPr>
          <w:sz w:val="22"/>
          <w:szCs w:val="22"/>
        </w:rPr>
        <w:t>Zdrofit</w:t>
      </w:r>
      <w:proofErr w:type="spellEnd"/>
      <w:r w:rsidR="00C8353E">
        <w:rPr>
          <w:sz w:val="22"/>
          <w:szCs w:val="22"/>
        </w:rPr>
        <w:t xml:space="preserve"> </w:t>
      </w:r>
      <w:r w:rsidR="00985A2D">
        <w:rPr>
          <w:sz w:val="22"/>
          <w:szCs w:val="22"/>
        </w:rPr>
        <w:t xml:space="preserve">liczy obecnie </w:t>
      </w:r>
      <w:r w:rsidR="00C8353E">
        <w:rPr>
          <w:sz w:val="22"/>
          <w:szCs w:val="22"/>
        </w:rPr>
        <w:t xml:space="preserve">137 obiektów w 29 miastach, takich jak m.in.: Warszawa, Trójmiasto, Kielce, Koszalin, Lublin, Szczecin, Toruń czy Włocławek. W samej Warszawie byli klubowicze Total Fitness zyskują </w:t>
      </w:r>
      <w:r w:rsidR="004A2F1E">
        <w:rPr>
          <w:sz w:val="22"/>
          <w:szCs w:val="22"/>
        </w:rPr>
        <w:t xml:space="preserve">aż </w:t>
      </w:r>
      <w:r w:rsidR="00C8353E">
        <w:rPr>
          <w:sz w:val="22"/>
          <w:szCs w:val="22"/>
        </w:rPr>
        <w:t xml:space="preserve">69 dodatkowych klubów, w których mogą dbać o aktywny styl życia. </w:t>
      </w:r>
      <w:r w:rsidR="00CD2C8C" w:rsidRPr="00CD2C8C">
        <w:rPr>
          <w:sz w:val="22"/>
          <w:szCs w:val="22"/>
        </w:rPr>
        <w:t>Rozszerzona sieć znacząco zwiększa dostępność treningów</w:t>
      </w:r>
      <w:r w:rsidR="00985A2D">
        <w:rPr>
          <w:sz w:val="22"/>
          <w:szCs w:val="22"/>
        </w:rPr>
        <w:t xml:space="preserve"> </w:t>
      </w:r>
      <w:r w:rsidR="009E1E12">
        <w:rPr>
          <w:sz w:val="22"/>
          <w:szCs w:val="22"/>
        </w:rPr>
        <w:t xml:space="preserve">nie tylko w mieście, ale </w:t>
      </w:r>
      <w:r w:rsidR="00CD2C8C" w:rsidRPr="00CD2C8C">
        <w:rPr>
          <w:sz w:val="22"/>
          <w:szCs w:val="22"/>
        </w:rPr>
        <w:t>również podczas wyjazdów, ułatwia</w:t>
      </w:r>
      <w:r w:rsidR="009E1E12">
        <w:rPr>
          <w:sz w:val="22"/>
          <w:szCs w:val="22"/>
        </w:rPr>
        <w:t>jąc</w:t>
      </w:r>
      <w:r w:rsidR="00CD2C8C" w:rsidRPr="00CD2C8C">
        <w:rPr>
          <w:sz w:val="22"/>
          <w:szCs w:val="22"/>
        </w:rPr>
        <w:t xml:space="preserve"> dopasowanie ich do indywidualn</w:t>
      </w:r>
      <w:r w:rsidR="003B11F2">
        <w:rPr>
          <w:sz w:val="22"/>
          <w:szCs w:val="22"/>
        </w:rPr>
        <w:t>ych planów.</w:t>
      </w:r>
    </w:p>
    <w:p w14:paraId="32123751" w14:textId="38F7BF5C" w:rsidR="00932BDF" w:rsidRDefault="00932BDF" w:rsidP="003505BE">
      <w:pPr>
        <w:jc w:val="both"/>
        <w:rPr>
          <w:sz w:val="22"/>
          <w:szCs w:val="22"/>
        </w:rPr>
      </w:pPr>
      <w:r w:rsidRPr="00932BDF">
        <w:rPr>
          <w:sz w:val="22"/>
          <w:szCs w:val="22"/>
        </w:rPr>
        <w:t xml:space="preserve">Kluby </w:t>
      </w:r>
      <w:proofErr w:type="spellStart"/>
      <w:r w:rsidRPr="00932BDF">
        <w:rPr>
          <w:sz w:val="22"/>
          <w:szCs w:val="22"/>
        </w:rPr>
        <w:t>Zdrofit</w:t>
      </w:r>
      <w:proofErr w:type="spellEnd"/>
      <w:r w:rsidRPr="00932BDF">
        <w:rPr>
          <w:sz w:val="22"/>
          <w:szCs w:val="22"/>
        </w:rPr>
        <w:t xml:space="preserve"> zapewniają dostęp do obiektów wyposażonych w nowoczesny sprzęt oraz wyodrębnione strefy treningowe, takie jak strefa </w:t>
      </w:r>
      <w:proofErr w:type="spellStart"/>
      <w:r w:rsidRPr="00932BDF">
        <w:rPr>
          <w:sz w:val="22"/>
          <w:szCs w:val="22"/>
        </w:rPr>
        <w:t>cardio</w:t>
      </w:r>
      <w:proofErr w:type="spellEnd"/>
      <w:r w:rsidRPr="00932BDF">
        <w:rPr>
          <w:sz w:val="22"/>
          <w:szCs w:val="22"/>
        </w:rPr>
        <w:t xml:space="preserve">, wolnych ciężarów czy treningu cross. Uczestnicy mają do dyspozycji szeroki zakres zajęć grupowych – około 160 formatów, obejmujących zarówno treningi prozdrowotne prowadzone pod opieką fizjoterapeuty, zajęcia relaksacyjne i medytacyjne, programy </w:t>
      </w:r>
      <w:proofErr w:type="spellStart"/>
      <w:r w:rsidRPr="00932BDF">
        <w:rPr>
          <w:sz w:val="22"/>
          <w:szCs w:val="22"/>
        </w:rPr>
        <w:t>Vital</w:t>
      </w:r>
      <w:proofErr w:type="spellEnd"/>
      <w:r w:rsidRPr="00932BDF">
        <w:rPr>
          <w:sz w:val="22"/>
          <w:szCs w:val="22"/>
        </w:rPr>
        <w:t xml:space="preserve"> </w:t>
      </w:r>
      <w:proofErr w:type="spellStart"/>
      <w:r w:rsidRPr="00932BDF">
        <w:rPr>
          <w:sz w:val="22"/>
          <w:szCs w:val="22"/>
        </w:rPr>
        <w:t>Flow</w:t>
      </w:r>
      <w:proofErr w:type="spellEnd"/>
      <w:r w:rsidRPr="00932BDF">
        <w:rPr>
          <w:sz w:val="22"/>
          <w:szCs w:val="22"/>
        </w:rPr>
        <w:t xml:space="preserve"> dla kobiet 50</w:t>
      </w:r>
      <w:r w:rsidR="00BD50C5">
        <w:rPr>
          <w:sz w:val="22"/>
          <w:szCs w:val="22"/>
        </w:rPr>
        <w:t xml:space="preserve"> plus</w:t>
      </w:r>
      <w:r w:rsidRPr="00932BDF">
        <w:rPr>
          <w:sz w:val="22"/>
          <w:szCs w:val="22"/>
        </w:rPr>
        <w:t>, jak i bardziej intensywne aktywności, w tym cross trening czy trening ze sztangami.</w:t>
      </w:r>
      <w:r w:rsidR="00AD6330">
        <w:rPr>
          <w:sz w:val="22"/>
          <w:szCs w:val="22"/>
        </w:rPr>
        <w:t xml:space="preserve"> </w:t>
      </w:r>
      <w:r w:rsidR="009F30BE" w:rsidRPr="009F30BE">
        <w:rPr>
          <w:sz w:val="22"/>
          <w:szCs w:val="22"/>
        </w:rPr>
        <w:t xml:space="preserve">Dzięki aplikacji </w:t>
      </w:r>
      <w:proofErr w:type="spellStart"/>
      <w:r w:rsidR="009F30BE" w:rsidRPr="009F30BE">
        <w:rPr>
          <w:sz w:val="22"/>
          <w:szCs w:val="22"/>
        </w:rPr>
        <w:t>ZdrowAppka</w:t>
      </w:r>
      <w:proofErr w:type="spellEnd"/>
      <w:r w:rsidR="009F30BE" w:rsidRPr="009F30BE">
        <w:rPr>
          <w:sz w:val="22"/>
          <w:szCs w:val="22"/>
        </w:rPr>
        <w:t xml:space="preserve"> klubowicze nie tylko sprawdzają grafiki i zapisują się na zajęcia, lecz także korzystają z rozbudowanej biblioteki ćwiczeń z instrukcjami</w:t>
      </w:r>
      <w:r w:rsidR="009F30BE">
        <w:rPr>
          <w:sz w:val="22"/>
          <w:szCs w:val="22"/>
        </w:rPr>
        <w:t xml:space="preserve"> ich wykonywania</w:t>
      </w:r>
      <w:r w:rsidR="009F30BE" w:rsidRPr="009F30BE">
        <w:rPr>
          <w:sz w:val="22"/>
          <w:szCs w:val="22"/>
        </w:rPr>
        <w:t>, gotowych planów treningowych oraz treningów dostępnych w formie wideo</w:t>
      </w:r>
      <w:r w:rsidRPr="00932BDF">
        <w:rPr>
          <w:sz w:val="22"/>
          <w:szCs w:val="22"/>
        </w:rPr>
        <w:t>. Sieć udostępnia również strefy regeneracji i odnowy biologicznej, m.in. z saunami, które wspierają procesy regeneracyjne po wysiłku fizycznym.</w:t>
      </w:r>
    </w:p>
    <w:p w14:paraId="2C50F7A6" w14:textId="69743A17" w:rsidR="00906E07" w:rsidRDefault="00370D6E" w:rsidP="003505BE">
      <w:pPr>
        <w:jc w:val="both"/>
        <w:rPr>
          <w:sz w:val="22"/>
          <w:szCs w:val="22"/>
        </w:rPr>
      </w:pPr>
      <w:r>
        <w:rPr>
          <w:sz w:val="22"/>
          <w:szCs w:val="22"/>
        </w:rPr>
        <w:t xml:space="preserve">- </w:t>
      </w:r>
      <w:r w:rsidR="00906E07" w:rsidRPr="008A5B30">
        <w:rPr>
          <w:i/>
          <w:iCs/>
          <w:sz w:val="22"/>
          <w:szCs w:val="22"/>
        </w:rPr>
        <w:t>Wokół aktywności fizycznej często pojawia się presja - przekonanie, że „należy” trenować, aby spełnić określone oczekiwania</w:t>
      </w:r>
      <w:r w:rsidRPr="008A5B30">
        <w:rPr>
          <w:i/>
          <w:iCs/>
          <w:sz w:val="22"/>
          <w:szCs w:val="22"/>
        </w:rPr>
        <w:t xml:space="preserve"> </w:t>
      </w:r>
      <w:r>
        <w:rPr>
          <w:sz w:val="22"/>
          <w:szCs w:val="22"/>
        </w:rPr>
        <w:t xml:space="preserve">– </w:t>
      </w:r>
      <w:r w:rsidR="00F4352E">
        <w:rPr>
          <w:sz w:val="22"/>
          <w:szCs w:val="22"/>
        </w:rPr>
        <w:t>komentuje</w:t>
      </w:r>
      <w:r>
        <w:rPr>
          <w:sz w:val="22"/>
          <w:szCs w:val="22"/>
        </w:rPr>
        <w:t xml:space="preserve"> Magdalena Rodak-Dębowska</w:t>
      </w:r>
      <w:r w:rsidR="001B2FF3">
        <w:rPr>
          <w:sz w:val="22"/>
          <w:szCs w:val="22"/>
        </w:rPr>
        <w:t>, Wicedyrektor ds.</w:t>
      </w:r>
      <w:r w:rsidR="00E44BED">
        <w:rPr>
          <w:sz w:val="22"/>
          <w:szCs w:val="22"/>
        </w:rPr>
        <w:t xml:space="preserve"> marketingu</w:t>
      </w:r>
      <w:r>
        <w:rPr>
          <w:sz w:val="22"/>
          <w:szCs w:val="22"/>
        </w:rPr>
        <w:t xml:space="preserve"> z Benefit Systems Oddział Fitness. </w:t>
      </w:r>
      <w:r w:rsidR="00A30DB5">
        <w:rPr>
          <w:sz w:val="22"/>
          <w:szCs w:val="22"/>
        </w:rPr>
        <w:t>–</w:t>
      </w:r>
      <w:r w:rsidR="00906E07" w:rsidRPr="00906E07">
        <w:rPr>
          <w:sz w:val="22"/>
          <w:szCs w:val="22"/>
        </w:rPr>
        <w:t xml:space="preserve"> </w:t>
      </w:r>
      <w:r w:rsidR="00A30DB5" w:rsidRPr="008A5B30">
        <w:rPr>
          <w:i/>
          <w:iCs/>
          <w:sz w:val="22"/>
          <w:szCs w:val="22"/>
        </w:rPr>
        <w:t xml:space="preserve">W </w:t>
      </w:r>
      <w:r w:rsidR="002B22C0">
        <w:rPr>
          <w:i/>
          <w:iCs/>
          <w:sz w:val="22"/>
          <w:szCs w:val="22"/>
        </w:rPr>
        <w:t xml:space="preserve">klubach </w:t>
      </w:r>
      <w:proofErr w:type="spellStart"/>
      <w:r w:rsidR="00906E07" w:rsidRPr="008A5B30">
        <w:rPr>
          <w:i/>
          <w:iCs/>
          <w:sz w:val="22"/>
          <w:szCs w:val="22"/>
        </w:rPr>
        <w:t>Zdrofit</w:t>
      </w:r>
      <w:proofErr w:type="spellEnd"/>
      <w:r w:rsidR="00906E07" w:rsidRPr="008A5B30">
        <w:rPr>
          <w:i/>
          <w:iCs/>
          <w:sz w:val="22"/>
          <w:szCs w:val="22"/>
        </w:rPr>
        <w:t xml:space="preserve"> prezentuje</w:t>
      </w:r>
      <w:r w:rsidR="00A30DB5">
        <w:rPr>
          <w:i/>
          <w:iCs/>
          <w:sz w:val="22"/>
          <w:szCs w:val="22"/>
        </w:rPr>
        <w:t>my</w:t>
      </w:r>
      <w:r w:rsidR="00906E07" w:rsidRPr="008A5B30">
        <w:rPr>
          <w:i/>
          <w:iCs/>
          <w:sz w:val="22"/>
          <w:szCs w:val="22"/>
        </w:rPr>
        <w:t xml:space="preserve"> odmienną perspektywę</w:t>
      </w:r>
      <w:r w:rsidR="00A30DB5">
        <w:rPr>
          <w:i/>
          <w:iCs/>
          <w:sz w:val="22"/>
          <w:szCs w:val="22"/>
        </w:rPr>
        <w:t>.</w:t>
      </w:r>
      <w:r w:rsidR="00906E07" w:rsidRPr="008A5B30">
        <w:rPr>
          <w:i/>
          <w:iCs/>
          <w:sz w:val="22"/>
          <w:szCs w:val="22"/>
        </w:rPr>
        <w:t xml:space="preserve"> </w:t>
      </w:r>
      <w:r w:rsidR="00A30DB5">
        <w:rPr>
          <w:i/>
          <w:iCs/>
          <w:sz w:val="22"/>
          <w:szCs w:val="22"/>
        </w:rPr>
        <w:t>Z</w:t>
      </w:r>
      <w:r w:rsidR="00906E07" w:rsidRPr="008A5B30">
        <w:rPr>
          <w:i/>
          <w:iCs/>
          <w:sz w:val="22"/>
          <w:szCs w:val="22"/>
        </w:rPr>
        <w:t>amiast „Musisz trenować” proponuje</w:t>
      </w:r>
      <w:r w:rsidRPr="008A5B30">
        <w:rPr>
          <w:i/>
          <w:iCs/>
          <w:sz w:val="22"/>
          <w:szCs w:val="22"/>
        </w:rPr>
        <w:t>my:</w:t>
      </w:r>
      <w:r w:rsidR="00906E07" w:rsidRPr="008A5B30">
        <w:rPr>
          <w:i/>
          <w:iCs/>
          <w:sz w:val="22"/>
          <w:szCs w:val="22"/>
        </w:rPr>
        <w:t xml:space="preserve"> „Ruch to co lubisz”. </w:t>
      </w:r>
      <w:r w:rsidRPr="008A5B30">
        <w:rPr>
          <w:i/>
          <w:iCs/>
          <w:sz w:val="22"/>
          <w:szCs w:val="22"/>
        </w:rPr>
        <w:t>Wierzymy, że klucz</w:t>
      </w:r>
      <w:r w:rsidR="00906E07" w:rsidRPr="008A5B30">
        <w:rPr>
          <w:i/>
          <w:iCs/>
          <w:sz w:val="22"/>
          <w:szCs w:val="22"/>
        </w:rPr>
        <w:t xml:space="preserve"> do trwałej motywacji tkwi w wyborze aktywności zgodnej z własnymi preferencjami. Wówczas ruch staje się naturalnym źródłem przyjemności i sposobem na uwolnienie energii, która wspiera codzienne funkcjonowanie.</w:t>
      </w:r>
    </w:p>
    <w:p w14:paraId="654CAA94" w14:textId="11C88D35" w:rsidR="00EF42B4" w:rsidRPr="00AC53ED" w:rsidRDefault="002173E8" w:rsidP="00691701">
      <w:pPr>
        <w:jc w:val="both"/>
        <w:rPr>
          <w:sz w:val="22"/>
          <w:szCs w:val="22"/>
        </w:rPr>
      </w:pPr>
      <w:proofErr w:type="spellStart"/>
      <w:r>
        <w:rPr>
          <w:sz w:val="22"/>
          <w:szCs w:val="22"/>
        </w:rPr>
        <w:t>Zdrofit</w:t>
      </w:r>
      <w:proofErr w:type="spellEnd"/>
      <w:r>
        <w:rPr>
          <w:sz w:val="22"/>
          <w:szCs w:val="22"/>
        </w:rPr>
        <w:t xml:space="preserve"> już dwukrot</w:t>
      </w:r>
      <w:r w:rsidR="00D27CBD">
        <w:rPr>
          <w:sz w:val="22"/>
          <w:szCs w:val="22"/>
        </w:rPr>
        <w:t>nie</w:t>
      </w:r>
      <w:r w:rsidR="003505BE">
        <w:rPr>
          <w:sz w:val="22"/>
          <w:szCs w:val="22"/>
        </w:rPr>
        <w:t xml:space="preserve"> </w:t>
      </w:r>
      <w:r w:rsidR="00084A1F">
        <w:rPr>
          <w:sz w:val="22"/>
          <w:szCs w:val="22"/>
        </w:rPr>
        <w:t>-</w:t>
      </w:r>
      <w:r w:rsidR="003505BE">
        <w:rPr>
          <w:sz w:val="22"/>
          <w:szCs w:val="22"/>
        </w:rPr>
        <w:t xml:space="preserve"> w </w:t>
      </w:r>
      <w:r w:rsidR="00356A89">
        <w:rPr>
          <w:sz w:val="22"/>
          <w:szCs w:val="22"/>
        </w:rPr>
        <w:t>2024</w:t>
      </w:r>
      <w:r w:rsidR="003505BE">
        <w:rPr>
          <w:sz w:val="22"/>
          <w:szCs w:val="22"/>
        </w:rPr>
        <w:t xml:space="preserve"> oraz</w:t>
      </w:r>
      <w:r w:rsidR="00356A89">
        <w:rPr>
          <w:sz w:val="22"/>
          <w:szCs w:val="22"/>
        </w:rPr>
        <w:t xml:space="preserve"> 202</w:t>
      </w:r>
      <w:r w:rsidR="003505BE">
        <w:rPr>
          <w:sz w:val="22"/>
          <w:szCs w:val="22"/>
        </w:rPr>
        <w:t>5</w:t>
      </w:r>
      <w:r w:rsidR="00AB3FE6">
        <w:rPr>
          <w:sz w:val="22"/>
          <w:szCs w:val="22"/>
        </w:rPr>
        <w:t xml:space="preserve"> roku</w:t>
      </w:r>
      <w:r w:rsidR="003505BE">
        <w:rPr>
          <w:sz w:val="22"/>
          <w:szCs w:val="22"/>
        </w:rPr>
        <w:t xml:space="preserve"> -</w:t>
      </w:r>
      <w:r w:rsidR="00AC4206">
        <w:rPr>
          <w:sz w:val="22"/>
          <w:szCs w:val="22"/>
        </w:rPr>
        <w:t xml:space="preserve"> otrzymał wyróżnienie</w:t>
      </w:r>
      <w:r w:rsidR="00D27CBD">
        <w:rPr>
          <w:sz w:val="22"/>
          <w:szCs w:val="22"/>
        </w:rPr>
        <w:t xml:space="preserve"> </w:t>
      </w:r>
      <w:r>
        <w:rPr>
          <w:sz w:val="22"/>
          <w:szCs w:val="22"/>
        </w:rPr>
        <w:t>Konsumencki Lider Jakości w kategorii sieci klubów fitness</w:t>
      </w:r>
      <w:r w:rsidR="00377C49">
        <w:rPr>
          <w:sz w:val="22"/>
          <w:szCs w:val="22"/>
        </w:rPr>
        <w:t>.</w:t>
      </w:r>
      <w:r w:rsidR="00AC4206">
        <w:rPr>
          <w:sz w:val="22"/>
          <w:szCs w:val="22"/>
        </w:rPr>
        <w:t xml:space="preserve"> </w:t>
      </w:r>
      <w:r w:rsidR="00377C49">
        <w:rPr>
          <w:sz w:val="22"/>
          <w:szCs w:val="22"/>
        </w:rPr>
        <w:t>Dowodem na dostarczanie wysokiej jakości</w:t>
      </w:r>
      <w:r w:rsidR="00AC4206">
        <w:rPr>
          <w:sz w:val="22"/>
          <w:szCs w:val="22"/>
        </w:rPr>
        <w:t xml:space="preserve"> świadczonych usług</w:t>
      </w:r>
      <w:r w:rsidR="00377C49">
        <w:rPr>
          <w:sz w:val="22"/>
          <w:szCs w:val="22"/>
        </w:rPr>
        <w:t xml:space="preserve"> </w:t>
      </w:r>
      <w:r w:rsidR="0060687D">
        <w:rPr>
          <w:sz w:val="22"/>
          <w:szCs w:val="22"/>
        </w:rPr>
        <w:t>są wyniki badań. Z</w:t>
      </w:r>
      <w:r w:rsidR="002975CA">
        <w:rPr>
          <w:sz w:val="22"/>
          <w:szCs w:val="22"/>
        </w:rPr>
        <w:t>decydowana większość</w:t>
      </w:r>
      <w:r w:rsidR="003505BE">
        <w:rPr>
          <w:sz w:val="22"/>
          <w:szCs w:val="22"/>
        </w:rPr>
        <w:t xml:space="preserve"> klubowiczów</w:t>
      </w:r>
      <w:r w:rsidR="00356A89">
        <w:rPr>
          <w:sz w:val="22"/>
          <w:szCs w:val="22"/>
        </w:rPr>
        <w:t xml:space="preserve"> </w:t>
      </w:r>
      <w:r w:rsidR="002975CA">
        <w:rPr>
          <w:sz w:val="22"/>
          <w:szCs w:val="22"/>
        </w:rPr>
        <w:t>(</w:t>
      </w:r>
      <w:r w:rsidR="003505BE">
        <w:rPr>
          <w:sz w:val="22"/>
          <w:szCs w:val="22"/>
        </w:rPr>
        <w:t xml:space="preserve">prawie </w:t>
      </w:r>
      <w:r w:rsidR="002975CA">
        <w:rPr>
          <w:sz w:val="22"/>
          <w:szCs w:val="22"/>
        </w:rPr>
        <w:t>90</w:t>
      </w:r>
      <w:r w:rsidR="003505BE">
        <w:rPr>
          <w:sz w:val="22"/>
          <w:szCs w:val="22"/>
        </w:rPr>
        <w:t xml:space="preserve"> proc.</w:t>
      </w:r>
      <w:r w:rsidR="002975CA">
        <w:rPr>
          <w:sz w:val="22"/>
          <w:szCs w:val="22"/>
        </w:rPr>
        <w:t>)</w:t>
      </w:r>
      <w:r w:rsidR="00ED3697">
        <w:rPr>
          <w:sz w:val="22"/>
          <w:szCs w:val="22"/>
        </w:rPr>
        <w:t xml:space="preserve"> deklaruje zadowolenie z usług sieci </w:t>
      </w:r>
      <w:proofErr w:type="spellStart"/>
      <w:r w:rsidR="002975CA">
        <w:rPr>
          <w:sz w:val="22"/>
          <w:szCs w:val="22"/>
        </w:rPr>
        <w:t>Zdrofit</w:t>
      </w:r>
      <w:proofErr w:type="spellEnd"/>
      <w:r w:rsidR="003508AD">
        <w:rPr>
          <w:sz w:val="22"/>
          <w:szCs w:val="22"/>
        </w:rPr>
        <w:t xml:space="preserve">. </w:t>
      </w:r>
      <w:r w:rsidR="00691701" w:rsidRPr="00691701">
        <w:rPr>
          <w:sz w:val="22"/>
          <w:szCs w:val="22"/>
        </w:rPr>
        <w:t>Blisko 1 na 4 nawiązywał do dobrego, dużego wyboru zajęć. Co piąty wspominał także o dużej liczbie lokalizacji klubu oraz o dostępności sprzętu.</w:t>
      </w:r>
    </w:p>
    <w:p w14:paraId="2A6530E3" w14:textId="32054530" w:rsidR="00091B27" w:rsidRDefault="00091B27" w:rsidP="00D731C5">
      <w:pPr>
        <w:jc w:val="both"/>
        <w:rPr>
          <w:sz w:val="22"/>
          <w:szCs w:val="22"/>
        </w:rPr>
      </w:pPr>
      <w:r w:rsidRPr="00091B27">
        <w:rPr>
          <w:sz w:val="22"/>
          <w:szCs w:val="22"/>
        </w:rPr>
        <w:lastRenderedPageBreak/>
        <w:t xml:space="preserve">Zmiana przychodzi w szczególnie istotnym momencie. Regularna aktywność fizyczna jest kluczowa dla zdrowia psychofizycznego, a większa dostępność miejsc do ćwiczeń realnie je wspiera. Jak wynika z raportu MultiSport Index 2025, zdaniem </w:t>
      </w:r>
      <w:r w:rsidRPr="00091B27">
        <w:rPr>
          <w:b/>
          <w:bCs/>
          <w:sz w:val="22"/>
          <w:szCs w:val="22"/>
        </w:rPr>
        <w:t>93 proc. aktywnych fizycznie Polaków różnorodne formy ruchu korzystnie wpływają na kondycję psychofizyczną. Co więcej, 68 proc. badanych, którzy podejmują aktywność fizyczną deklaruje, że nie chciałoby ograniczać się do jednej dyscypliny. Co trzeci Polak chce spróbować nowej formy aktywności, a 64 proc. osób aktywnych fizycznie przyznaje, że chce zwiększyć poziom swojego zaangażowania ruchowego.</w:t>
      </w:r>
      <w:r w:rsidRPr="00091B27">
        <w:rPr>
          <w:sz w:val="22"/>
          <w:szCs w:val="22"/>
        </w:rPr>
        <w:t xml:space="preserve"> Zwiększona liczba dostępnych klubów dla dotychczasowych użytkowników Total Fitness tworzy ku temu realne możliwości - ułatwiając częstsze, bardziej zróżnicowane i lepiej dopasowane do potrzeb treningi w sieci </w:t>
      </w:r>
      <w:proofErr w:type="spellStart"/>
      <w:r w:rsidRPr="00091B27">
        <w:rPr>
          <w:sz w:val="22"/>
          <w:szCs w:val="22"/>
        </w:rPr>
        <w:t>Zdrofit</w:t>
      </w:r>
      <w:proofErr w:type="spellEnd"/>
      <w:r w:rsidRPr="00091B27">
        <w:rPr>
          <w:sz w:val="22"/>
          <w:szCs w:val="22"/>
        </w:rPr>
        <w:t>.</w:t>
      </w:r>
    </w:p>
    <w:p w14:paraId="6A124241" w14:textId="7EAE96CA" w:rsidR="00DC6CF8" w:rsidRPr="00CA200C" w:rsidRDefault="00DC6CF8" w:rsidP="00D731C5">
      <w:pPr>
        <w:jc w:val="both"/>
        <w:rPr>
          <w:i/>
          <w:iCs/>
          <w:sz w:val="20"/>
          <w:szCs w:val="20"/>
        </w:rPr>
      </w:pPr>
      <w:proofErr w:type="spellStart"/>
      <w:r w:rsidRPr="00CA200C">
        <w:rPr>
          <w:i/>
          <w:iCs/>
          <w:sz w:val="20"/>
          <w:szCs w:val="20"/>
        </w:rPr>
        <w:t>Lista</w:t>
      </w:r>
      <w:proofErr w:type="spellEnd"/>
      <w:r w:rsidRPr="00CA200C">
        <w:rPr>
          <w:i/>
          <w:iCs/>
          <w:sz w:val="20"/>
          <w:szCs w:val="20"/>
        </w:rPr>
        <w:t xml:space="preserve"> klubów dostępnych dla użytkowników po zmianach</w:t>
      </w:r>
      <w:r w:rsidR="00CA200C" w:rsidRPr="00CA200C">
        <w:rPr>
          <w:i/>
          <w:iCs/>
          <w:sz w:val="20"/>
          <w:szCs w:val="20"/>
        </w:rPr>
        <w:t xml:space="preserve"> znajduje się </w:t>
      </w:r>
      <w:hyperlink r:id="rId6" w:history="1">
        <w:r w:rsidR="00CA200C" w:rsidRPr="00CA200C">
          <w:rPr>
            <w:rStyle w:val="Hipercze"/>
            <w:i/>
            <w:iCs/>
            <w:sz w:val="20"/>
            <w:szCs w:val="20"/>
          </w:rPr>
          <w:t>TUTAJ.</w:t>
        </w:r>
        <w:r w:rsidRPr="00CA200C">
          <w:rPr>
            <w:rStyle w:val="Hipercze"/>
            <w:i/>
            <w:iCs/>
            <w:sz w:val="20"/>
            <w:szCs w:val="20"/>
          </w:rPr>
          <w:t xml:space="preserve"> </w:t>
        </w:r>
      </w:hyperlink>
      <w:r w:rsidR="00CA200C" w:rsidRPr="00CA200C">
        <w:rPr>
          <w:i/>
          <w:iCs/>
          <w:sz w:val="20"/>
          <w:szCs w:val="20"/>
        </w:rPr>
        <w:t xml:space="preserve">Wyłączone są jedynie obiekty z karnetami Plus: </w:t>
      </w:r>
      <w:proofErr w:type="spellStart"/>
      <w:r w:rsidR="00CA200C" w:rsidRPr="00CA200C">
        <w:rPr>
          <w:i/>
          <w:iCs/>
          <w:sz w:val="20"/>
          <w:szCs w:val="20"/>
        </w:rPr>
        <w:t>Zdrofit</w:t>
      </w:r>
      <w:proofErr w:type="spellEnd"/>
      <w:r w:rsidR="00CA200C" w:rsidRPr="00CA200C">
        <w:rPr>
          <w:i/>
          <w:iCs/>
          <w:sz w:val="20"/>
          <w:szCs w:val="20"/>
        </w:rPr>
        <w:t xml:space="preserve"> </w:t>
      </w:r>
      <w:proofErr w:type="spellStart"/>
      <w:r w:rsidR="00CA200C" w:rsidRPr="00CA200C">
        <w:rPr>
          <w:i/>
          <w:iCs/>
          <w:sz w:val="20"/>
          <w:szCs w:val="20"/>
        </w:rPr>
        <w:t>Homepark</w:t>
      </w:r>
      <w:proofErr w:type="spellEnd"/>
      <w:r w:rsidR="00CA200C" w:rsidRPr="00CA200C">
        <w:rPr>
          <w:i/>
          <w:iCs/>
          <w:sz w:val="20"/>
          <w:szCs w:val="20"/>
        </w:rPr>
        <w:t xml:space="preserve"> Janki, </w:t>
      </w:r>
      <w:proofErr w:type="spellStart"/>
      <w:r w:rsidR="00CA200C" w:rsidRPr="00CA200C">
        <w:rPr>
          <w:i/>
          <w:iCs/>
          <w:sz w:val="20"/>
          <w:szCs w:val="20"/>
        </w:rPr>
        <w:t>Zdrofit</w:t>
      </w:r>
      <w:proofErr w:type="spellEnd"/>
      <w:r w:rsidR="00CA200C" w:rsidRPr="00CA200C">
        <w:rPr>
          <w:i/>
          <w:iCs/>
          <w:sz w:val="20"/>
          <w:szCs w:val="20"/>
        </w:rPr>
        <w:t xml:space="preserve"> </w:t>
      </w:r>
      <w:proofErr w:type="spellStart"/>
      <w:r w:rsidR="00CA200C" w:rsidRPr="00CA200C">
        <w:rPr>
          <w:i/>
          <w:iCs/>
          <w:sz w:val="20"/>
          <w:szCs w:val="20"/>
        </w:rPr>
        <w:t>Homepark</w:t>
      </w:r>
      <w:proofErr w:type="spellEnd"/>
      <w:r w:rsidR="00CA200C" w:rsidRPr="00CA200C">
        <w:rPr>
          <w:i/>
          <w:iCs/>
          <w:sz w:val="20"/>
          <w:szCs w:val="20"/>
        </w:rPr>
        <w:t xml:space="preserve"> Targówek, </w:t>
      </w:r>
      <w:proofErr w:type="spellStart"/>
      <w:r w:rsidR="00CA200C" w:rsidRPr="00CA200C">
        <w:rPr>
          <w:i/>
          <w:iCs/>
          <w:sz w:val="20"/>
          <w:szCs w:val="20"/>
        </w:rPr>
        <w:t>Zdrofit</w:t>
      </w:r>
      <w:proofErr w:type="spellEnd"/>
      <w:r w:rsidR="00CA200C" w:rsidRPr="00CA200C">
        <w:rPr>
          <w:i/>
          <w:iCs/>
          <w:sz w:val="20"/>
          <w:szCs w:val="20"/>
        </w:rPr>
        <w:t xml:space="preserve"> Metro Świętokrzyska, </w:t>
      </w:r>
      <w:proofErr w:type="spellStart"/>
      <w:r w:rsidR="00CA200C" w:rsidRPr="00CA200C">
        <w:rPr>
          <w:i/>
          <w:iCs/>
          <w:sz w:val="20"/>
          <w:szCs w:val="20"/>
        </w:rPr>
        <w:t>Zdrofit</w:t>
      </w:r>
      <w:proofErr w:type="spellEnd"/>
      <w:r w:rsidR="00CA200C" w:rsidRPr="00CA200C">
        <w:rPr>
          <w:i/>
          <w:iCs/>
          <w:sz w:val="20"/>
          <w:szCs w:val="20"/>
        </w:rPr>
        <w:t xml:space="preserve"> Galeria Północna, </w:t>
      </w:r>
      <w:proofErr w:type="spellStart"/>
      <w:r w:rsidR="00CA200C" w:rsidRPr="00CA200C">
        <w:rPr>
          <w:i/>
          <w:iCs/>
          <w:sz w:val="20"/>
          <w:szCs w:val="20"/>
        </w:rPr>
        <w:t>Zdrofit</w:t>
      </w:r>
      <w:proofErr w:type="spellEnd"/>
      <w:r w:rsidR="00CA200C" w:rsidRPr="00CA200C">
        <w:rPr>
          <w:i/>
          <w:iCs/>
          <w:sz w:val="20"/>
          <w:szCs w:val="20"/>
        </w:rPr>
        <w:t xml:space="preserve"> Fort Wola w Warszawie oraz </w:t>
      </w:r>
      <w:proofErr w:type="spellStart"/>
      <w:r w:rsidR="00CA200C" w:rsidRPr="00CA200C">
        <w:rPr>
          <w:i/>
          <w:iCs/>
          <w:sz w:val="20"/>
          <w:szCs w:val="20"/>
        </w:rPr>
        <w:t>Zdrofit</w:t>
      </w:r>
      <w:proofErr w:type="spellEnd"/>
      <w:r w:rsidR="00CA200C" w:rsidRPr="00CA200C">
        <w:rPr>
          <w:i/>
          <w:iCs/>
          <w:sz w:val="20"/>
          <w:szCs w:val="20"/>
        </w:rPr>
        <w:t xml:space="preserve"> Orzechowa w Gdańsku.</w:t>
      </w:r>
    </w:p>
    <w:p w14:paraId="1E4FEEE5" w14:textId="7165381C" w:rsidR="00C03374" w:rsidRDefault="00C03374" w:rsidP="00D731C5">
      <w:pPr>
        <w:jc w:val="both"/>
        <w:rPr>
          <w:sz w:val="22"/>
          <w:szCs w:val="22"/>
        </w:rPr>
      </w:pPr>
      <w:r>
        <w:rPr>
          <w:sz w:val="22"/>
          <w:szCs w:val="22"/>
        </w:rPr>
        <w:t>***</w:t>
      </w:r>
    </w:p>
    <w:p w14:paraId="0EE1F298" w14:textId="77777777" w:rsidR="00C03374" w:rsidRDefault="00C03374" w:rsidP="00C03374">
      <w:pPr>
        <w:rPr>
          <w:rFonts w:ascii="Calibri" w:eastAsia="Calibri" w:hAnsi="Calibri" w:cs="Calibri"/>
          <w:b/>
          <w:bCs/>
        </w:rPr>
      </w:pPr>
      <w:r>
        <w:rPr>
          <w:rFonts w:ascii="Calibri" w:eastAsia="Calibri" w:hAnsi="Calibri" w:cs="Calibri"/>
          <w:b/>
          <w:bCs/>
        </w:rPr>
        <w:t>Kontakt dla mediów:</w:t>
      </w:r>
    </w:p>
    <w:p w14:paraId="0D246453" w14:textId="77777777" w:rsidR="00C03374" w:rsidRDefault="00C03374" w:rsidP="00C03374">
      <w:pPr>
        <w:spacing w:line="240" w:lineRule="auto"/>
        <w:rPr>
          <w:rFonts w:ascii="Calibri" w:eastAsia="Calibri" w:hAnsi="Calibri" w:cs="Calibri"/>
        </w:rPr>
      </w:pPr>
      <w:r>
        <w:rPr>
          <w:rFonts w:ascii="Calibri" w:eastAsia="Calibri" w:hAnsi="Calibri" w:cs="Calibri"/>
          <w:b/>
          <w:bCs/>
          <w:noProof/>
        </w:rPr>
        <w:drawing>
          <wp:inline distT="0" distB="0" distL="0" distR="0" wp14:anchorId="39CD7E6B" wp14:editId="1B778FE9">
            <wp:extent cx="654084" cy="596931"/>
            <wp:effectExtent l="0" t="0" r="0" b="0"/>
            <wp:docPr id="1202965279" name="image1.png" descr="Obraz zawierający Ludzka twarz, osoba, pani, Długie włosy&#10;&#10;Zawartość wygenerowana przez AI może być niepoprawna."/>
            <wp:cNvGraphicFramePr/>
            <a:graphic xmlns:a="http://schemas.openxmlformats.org/drawingml/2006/main">
              <a:graphicData uri="http://schemas.openxmlformats.org/drawingml/2006/picture">
                <pic:pic xmlns:pic="http://schemas.openxmlformats.org/drawingml/2006/picture">
                  <pic:nvPicPr>
                    <pic:cNvPr id="0" name="image1.png" descr="Obraz zawierający Ludzka twarz, osoba, pani, Długie włosy&#10;&#10;Zawartość wygenerowana przez AI może być niepoprawna."/>
                    <pic:cNvPicPr preferRelativeResize="0"/>
                  </pic:nvPicPr>
                  <pic:blipFill>
                    <a:blip r:embed="rId7"/>
                    <a:srcRect/>
                    <a:stretch>
                      <a:fillRect/>
                    </a:stretch>
                  </pic:blipFill>
                  <pic:spPr>
                    <a:xfrm>
                      <a:off x="0" y="0"/>
                      <a:ext cx="654084" cy="596931"/>
                    </a:xfrm>
                    <a:prstGeom prst="rect">
                      <a:avLst/>
                    </a:prstGeom>
                    <a:ln/>
                  </pic:spPr>
                </pic:pic>
              </a:graphicData>
            </a:graphic>
          </wp:inline>
        </w:drawing>
      </w:r>
    </w:p>
    <w:p w14:paraId="482972FB" w14:textId="77777777" w:rsidR="00C03374" w:rsidRDefault="00C03374" w:rsidP="00C03374">
      <w:pPr>
        <w:spacing w:line="240" w:lineRule="auto"/>
        <w:rPr>
          <w:rFonts w:ascii="Calibri" w:eastAsia="Calibri" w:hAnsi="Calibri" w:cs="Calibri"/>
        </w:rPr>
      </w:pPr>
      <w:r>
        <w:rPr>
          <w:rFonts w:ascii="Calibri" w:eastAsia="Calibri" w:hAnsi="Calibri" w:cs="Calibri"/>
        </w:rPr>
        <w:t>Sandra Dobrowolska</w:t>
      </w:r>
    </w:p>
    <w:p w14:paraId="792CF52D" w14:textId="77777777" w:rsidR="00C03374" w:rsidRPr="007F7536" w:rsidRDefault="00C03374" w:rsidP="00C03374">
      <w:pPr>
        <w:spacing w:line="240" w:lineRule="auto"/>
        <w:rPr>
          <w:rFonts w:ascii="Calibri" w:eastAsia="Calibri" w:hAnsi="Calibri" w:cs="Calibri"/>
          <w:lang w:val="en-US"/>
        </w:rPr>
      </w:pPr>
      <w:r>
        <w:rPr>
          <w:rFonts w:ascii="Calibri" w:eastAsia="Calibri" w:hAnsi="Calibri" w:cs="Calibri"/>
        </w:rPr>
        <w:t xml:space="preserve">Starszy Specjalista ds. </w:t>
      </w:r>
      <w:r w:rsidRPr="007F7536">
        <w:rPr>
          <w:rFonts w:ascii="Calibri" w:eastAsia="Calibri" w:hAnsi="Calibri" w:cs="Calibri"/>
          <w:lang w:val="en-US"/>
        </w:rPr>
        <w:t>PR w Benefit Systems</w:t>
      </w:r>
    </w:p>
    <w:p w14:paraId="4CC6B210" w14:textId="77777777" w:rsidR="00C03374" w:rsidRPr="007F7536" w:rsidRDefault="00C03374" w:rsidP="00C03374">
      <w:pPr>
        <w:spacing w:line="240" w:lineRule="auto"/>
        <w:rPr>
          <w:rFonts w:ascii="Calibri" w:eastAsia="Calibri" w:hAnsi="Calibri" w:cs="Calibri"/>
          <w:lang w:val="en-US"/>
        </w:rPr>
      </w:pPr>
      <w:hyperlink r:id="rId8">
        <w:r w:rsidRPr="007F7536">
          <w:rPr>
            <w:rFonts w:ascii="Calibri" w:eastAsia="Calibri" w:hAnsi="Calibri" w:cs="Calibri"/>
            <w:color w:val="467886"/>
            <w:u w:val="single"/>
            <w:lang w:val="en-US"/>
          </w:rPr>
          <w:t>s.dobrowolska@benefitsystems.pl</w:t>
        </w:r>
      </w:hyperlink>
    </w:p>
    <w:p w14:paraId="7DA9ED3F" w14:textId="77777777" w:rsidR="00C03374" w:rsidRPr="008A5B30" w:rsidRDefault="00C03374" w:rsidP="00C03374">
      <w:pPr>
        <w:spacing w:line="240" w:lineRule="auto"/>
        <w:rPr>
          <w:rFonts w:ascii="Calibri" w:eastAsia="Calibri" w:hAnsi="Calibri" w:cs="Calibri"/>
        </w:rPr>
      </w:pPr>
      <w:r w:rsidRPr="008A5B30">
        <w:rPr>
          <w:rFonts w:ascii="Calibri" w:eastAsia="Calibri" w:hAnsi="Calibri" w:cs="Calibri"/>
        </w:rPr>
        <w:t>tel. 797294243</w:t>
      </w:r>
    </w:p>
    <w:p w14:paraId="7AFF7721" w14:textId="77777777" w:rsidR="00C03374" w:rsidRPr="008A5B30" w:rsidRDefault="00C03374" w:rsidP="00C03374">
      <w:pPr>
        <w:spacing w:line="240" w:lineRule="auto"/>
        <w:rPr>
          <w:rFonts w:ascii="Calibri" w:eastAsia="Calibri" w:hAnsi="Calibri" w:cs="Calibri"/>
        </w:rPr>
      </w:pPr>
      <w:r>
        <w:rPr>
          <w:noProof/>
        </w:rPr>
        <w:drawing>
          <wp:anchor distT="0" distB="0" distL="114300" distR="114300" simplePos="0" relativeHeight="251659264" behindDoc="0" locked="0" layoutInCell="1" hidden="0" allowOverlap="1" wp14:anchorId="54D8AA98" wp14:editId="171577F7">
            <wp:simplePos x="0" y="0"/>
            <wp:positionH relativeFrom="column">
              <wp:posOffset>1</wp:posOffset>
            </wp:positionH>
            <wp:positionV relativeFrom="paragraph">
              <wp:posOffset>272415</wp:posOffset>
            </wp:positionV>
            <wp:extent cx="927100" cy="397510"/>
            <wp:effectExtent l="0" t="0" r="0" b="0"/>
            <wp:wrapSquare wrapText="bothSides" distT="0" distB="0" distL="114300" distR="114300"/>
            <wp:docPr id="1202965277" name="image2.png" descr="Logotypy - Press Kits - Biuro Prasowe Benefit Systems"/>
            <wp:cNvGraphicFramePr/>
            <a:graphic xmlns:a="http://schemas.openxmlformats.org/drawingml/2006/main">
              <a:graphicData uri="http://schemas.openxmlformats.org/drawingml/2006/picture">
                <pic:pic xmlns:pic="http://schemas.openxmlformats.org/drawingml/2006/picture">
                  <pic:nvPicPr>
                    <pic:cNvPr id="0" name="image2.png" descr="Logotypy - Press Kits - Biuro Prasowe Benefit Systems"/>
                    <pic:cNvPicPr preferRelativeResize="0"/>
                  </pic:nvPicPr>
                  <pic:blipFill>
                    <a:blip r:embed="rId9"/>
                    <a:srcRect/>
                    <a:stretch>
                      <a:fillRect/>
                    </a:stretch>
                  </pic:blipFill>
                  <pic:spPr>
                    <a:xfrm>
                      <a:off x="0" y="0"/>
                      <a:ext cx="927100" cy="397510"/>
                    </a:xfrm>
                    <a:prstGeom prst="rect">
                      <a:avLst/>
                    </a:prstGeom>
                    <a:ln/>
                  </pic:spPr>
                </pic:pic>
              </a:graphicData>
            </a:graphic>
          </wp:anchor>
        </w:drawing>
      </w:r>
    </w:p>
    <w:p w14:paraId="358A26E6" w14:textId="77777777" w:rsidR="00C03374" w:rsidRPr="008A5B30" w:rsidRDefault="00C03374" w:rsidP="00C03374">
      <w:pPr>
        <w:rPr>
          <w:rFonts w:ascii="Calibri" w:eastAsia="Calibri" w:hAnsi="Calibri" w:cs="Calibri"/>
        </w:rPr>
      </w:pPr>
    </w:p>
    <w:p w14:paraId="10030D6A" w14:textId="77777777" w:rsidR="00C03374" w:rsidRPr="008A5B30" w:rsidRDefault="00C03374" w:rsidP="00C03374">
      <w:pPr>
        <w:jc w:val="both"/>
        <w:rPr>
          <w:rFonts w:ascii="Calibri" w:eastAsia="Calibri" w:hAnsi="Calibri" w:cs="Calibri"/>
          <w:sz w:val="18"/>
          <w:szCs w:val="18"/>
        </w:rPr>
      </w:pPr>
    </w:p>
    <w:p w14:paraId="60265666" w14:textId="77777777" w:rsidR="00C03374" w:rsidRDefault="00C03374" w:rsidP="00C03374">
      <w:pPr>
        <w:jc w:val="both"/>
        <w:rPr>
          <w:rFonts w:ascii="Calibri" w:eastAsia="Calibri" w:hAnsi="Calibri" w:cs="Calibri"/>
          <w:sz w:val="18"/>
          <w:szCs w:val="18"/>
        </w:rPr>
      </w:pPr>
      <w:r>
        <w:rPr>
          <w:rFonts w:ascii="Calibri" w:eastAsia="Calibri" w:hAnsi="Calibri" w:cs="Calibri"/>
          <w:sz w:val="18"/>
          <w:szCs w:val="18"/>
        </w:rPr>
        <w:t xml:space="preserve">Benefit Systems działa na polskim rynku od ponad dwóch dekad i należy do liderów w dostarczaniu benefitów pozapłacowych, które wspierają dobrostan pracowników. Spółka jest twórcą Programu MultiSport, który umożliwia podejmowanie aktywności fizycznej w obiektach sportowych w całym kraju. W portfolio Benefit Systems jest także platforma </w:t>
      </w:r>
      <w:proofErr w:type="spellStart"/>
      <w:r>
        <w:rPr>
          <w:rFonts w:ascii="Calibri" w:eastAsia="Calibri" w:hAnsi="Calibri" w:cs="Calibri"/>
          <w:sz w:val="18"/>
          <w:szCs w:val="18"/>
        </w:rPr>
        <w:t>kafeteryjna</w:t>
      </w:r>
      <w:proofErr w:type="spellEnd"/>
      <w:r>
        <w:rPr>
          <w:rFonts w:ascii="Calibri" w:eastAsia="Calibri" w:hAnsi="Calibri" w:cs="Calibri"/>
          <w:sz w:val="18"/>
          <w:szCs w:val="18"/>
        </w:rPr>
        <w:t xml:space="preserve"> MyBenefit oraz program </w:t>
      </w:r>
      <w:proofErr w:type="spellStart"/>
      <w:r>
        <w:rPr>
          <w:rFonts w:ascii="Calibri" w:eastAsia="Calibri" w:hAnsi="Calibri" w:cs="Calibri"/>
          <w:sz w:val="18"/>
          <w:szCs w:val="18"/>
        </w:rPr>
        <w:t>wellbeingowy</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Multi.Life</w:t>
      </w:r>
      <w:proofErr w:type="spellEnd"/>
      <w:r>
        <w:rPr>
          <w:rFonts w:ascii="Calibri" w:eastAsia="Calibri" w:hAnsi="Calibri" w:cs="Calibri"/>
          <w:sz w:val="18"/>
          <w:szCs w:val="18"/>
        </w:rPr>
        <w:t xml:space="preserve">. Od kilku lat oferta sportowa Spółki jest rozwijana na rynkach zagranicznych - w Czechach, na Słowacji, w Bułgarii, Chorwacji i Turcji. Grupa Benefit Systems jest także operatorem klubów fitness na sześciu rynkach (w Polsce odpowiada m.in. za sieci: Fabryka Formy, </w:t>
      </w:r>
      <w:proofErr w:type="spellStart"/>
      <w:r>
        <w:rPr>
          <w:rFonts w:ascii="Calibri" w:eastAsia="Calibri" w:hAnsi="Calibri" w:cs="Calibri"/>
          <w:sz w:val="18"/>
          <w:szCs w:val="18"/>
        </w:rPr>
        <w:t>FitFabric</w:t>
      </w:r>
      <w:proofErr w:type="spellEnd"/>
      <w:r>
        <w:rPr>
          <w:rFonts w:ascii="Calibri" w:eastAsia="Calibri" w:hAnsi="Calibri" w:cs="Calibri"/>
          <w:sz w:val="18"/>
          <w:szCs w:val="18"/>
        </w:rPr>
        <w:t xml:space="preserve">, Fitness </w:t>
      </w:r>
      <w:proofErr w:type="spellStart"/>
      <w:r>
        <w:rPr>
          <w:rFonts w:ascii="Calibri" w:eastAsia="Calibri" w:hAnsi="Calibri" w:cs="Calibri"/>
          <w:sz w:val="18"/>
          <w:szCs w:val="18"/>
        </w:rPr>
        <w:t>Academy</w:t>
      </w:r>
      <w:proofErr w:type="spellEnd"/>
      <w:r>
        <w:rPr>
          <w:rFonts w:ascii="Calibri" w:eastAsia="Calibri" w:hAnsi="Calibri" w:cs="Calibri"/>
          <w:sz w:val="18"/>
          <w:szCs w:val="18"/>
        </w:rPr>
        <w:t xml:space="preserve">, My Fitness Place i </w:t>
      </w:r>
      <w:proofErr w:type="spellStart"/>
      <w:r>
        <w:rPr>
          <w:rFonts w:ascii="Calibri" w:eastAsia="Calibri" w:hAnsi="Calibri" w:cs="Calibri"/>
          <w:sz w:val="18"/>
          <w:szCs w:val="18"/>
        </w:rPr>
        <w:t>Zdrofit</w:t>
      </w:r>
      <w:proofErr w:type="spellEnd"/>
      <w:r>
        <w:rPr>
          <w:rFonts w:ascii="Calibri" w:eastAsia="Calibri" w:hAnsi="Calibri" w:cs="Calibri"/>
          <w:sz w:val="18"/>
          <w:szCs w:val="18"/>
        </w:rPr>
        <w:t xml:space="preserve">). Ważnym obszarem działań Benefit Systems jest promowanie aktywnego stylu życia na każdym jego etapie, dlatego Spółka realizuje inicjatywy wspierające aktywność fizyczną dzieci, dorosłych oraz seniorów. Cele te realizowane są m.in. przez Fundację MultiSport. Od 2018 roku Benefit Systems jest częścią globalnej inicjatywy B </w:t>
      </w:r>
      <w:proofErr w:type="spellStart"/>
      <w:r>
        <w:rPr>
          <w:rFonts w:ascii="Calibri" w:eastAsia="Calibri" w:hAnsi="Calibri" w:cs="Calibri"/>
          <w:sz w:val="18"/>
          <w:szCs w:val="18"/>
        </w:rPr>
        <w:t>Corp</w:t>
      </w:r>
      <w:proofErr w:type="spellEnd"/>
      <w:r>
        <w:rPr>
          <w:rFonts w:ascii="Calibri" w:eastAsia="Calibri" w:hAnsi="Calibri" w:cs="Calibri"/>
          <w:sz w:val="18"/>
          <w:szCs w:val="18"/>
        </w:rPr>
        <w:t>, zrzeszającej spółki działające i angażujące się w rozwiązywanie najważniejszych problemów społecznych. Więcej informacji o firmie można znaleźć na benefitsystems.pl.</w:t>
      </w:r>
    </w:p>
    <w:p w14:paraId="5B3DA1D9" w14:textId="77777777" w:rsidR="00EA7D6D" w:rsidRPr="0060203B" w:rsidRDefault="00EA7D6D" w:rsidP="00D731C5">
      <w:pPr>
        <w:jc w:val="both"/>
        <w:rPr>
          <w:sz w:val="22"/>
          <w:szCs w:val="22"/>
        </w:rPr>
      </w:pPr>
    </w:p>
    <w:sectPr w:rsidR="00EA7D6D" w:rsidRPr="006020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744"/>
    <w:rsid w:val="00036E35"/>
    <w:rsid w:val="00073BAB"/>
    <w:rsid w:val="00084A1F"/>
    <w:rsid w:val="00091B27"/>
    <w:rsid w:val="000A2F00"/>
    <w:rsid w:val="000F1327"/>
    <w:rsid w:val="001563A7"/>
    <w:rsid w:val="001A78F8"/>
    <w:rsid w:val="001B2FF3"/>
    <w:rsid w:val="001C1393"/>
    <w:rsid w:val="002173E8"/>
    <w:rsid w:val="00232A2B"/>
    <w:rsid w:val="00233E35"/>
    <w:rsid w:val="00250698"/>
    <w:rsid w:val="00267803"/>
    <w:rsid w:val="0029329B"/>
    <w:rsid w:val="00296074"/>
    <w:rsid w:val="002975CA"/>
    <w:rsid w:val="002B22C0"/>
    <w:rsid w:val="002B3C28"/>
    <w:rsid w:val="002B4B55"/>
    <w:rsid w:val="002E1A34"/>
    <w:rsid w:val="00301745"/>
    <w:rsid w:val="003026FE"/>
    <w:rsid w:val="0032240A"/>
    <w:rsid w:val="00344CD2"/>
    <w:rsid w:val="00347B71"/>
    <w:rsid w:val="003505BE"/>
    <w:rsid w:val="003508AD"/>
    <w:rsid w:val="00356A89"/>
    <w:rsid w:val="00370D6E"/>
    <w:rsid w:val="003716A2"/>
    <w:rsid w:val="003725EE"/>
    <w:rsid w:val="00377C49"/>
    <w:rsid w:val="00395272"/>
    <w:rsid w:val="003B11F2"/>
    <w:rsid w:val="003B7FA6"/>
    <w:rsid w:val="003F28E1"/>
    <w:rsid w:val="00400FF1"/>
    <w:rsid w:val="00416BF7"/>
    <w:rsid w:val="00426724"/>
    <w:rsid w:val="00462C93"/>
    <w:rsid w:val="0048125B"/>
    <w:rsid w:val="004A2F1E"/>
    <w:rsid w:val="004C3954"/>
    <w:rsid w:val="004E146D"/>
    <w:rsid w:val="00510E88"/>
    <w:rsid w:val="00527AAC"/>
    <w:rsid w:val="00574AE6"/>
    <w:rsid w:val="005A77D8"/>
    <w:rsid w:val="005B57B9"/>
    <w:rsid w:val="0060203B"/>
    <w:rsid w:val="0060687D"/>
    <w:rsid w:val="00606A21"/>
    <w:rsid w:val="00617837"/>
    <w:rsid w:val="00635440"/>
    <w:rsid w:val="00652EDC"/>
    <w:rsid w:val="00655EA1"/>
    <w:rsid w:val="00682A7C"/>
    <w:rsid w:val="0069040A"/>
    <w:rsid w:val="00691701"/>
    <w:rsid w:val="006C69A0"/>
    <w:rsid w:val="006D766C"/>
    <w:rsid w:val="00761E26"/>
    <w:rsid w:val="00770F80"/>
    <w:rsid w:val="0079012D"/>
    <w:rsid w:val="00800448"/>
    <w:rsid w:val="00806AC1"/>
    <w:rsid w:val="008225B7"/>
    <w:rsid w:val="00837273"/>
    <w:rsid w:val="00841833"/>
    <w:rsid w:val="00845B51"/>
    <w:rsid w:val="008700F2"/>
    <w:rsid w:val="008A5B30"/>
    <w:rsid w:val="008D4270"/>
    <w:rsid w:val="00906E07"/>
    <w:rsid w:val="00932BDF"/>
    <w:rsid w:val="00941A40"/>
    <w:rsid w:val="00944F39"/>
    <w:rsid w:val="00977CC5"/>
    <w:rsid w:val="00985A2D"/>
    <w:rsid w:val="00991747"/>
    <w:rsid w:val="009A79D1"/>
    <w:rsid w:val="009B49F1"/>
    <w:rsid w:val="009E1E12"/>
    <w:rsid w:val="009F30BE"/>
    <w:rsid w:val="00A01CEE"/>
    <w:rsid w:val="00A10D45"/>
    <w:rsid w:val="00A30DB5"/>
    <w:rsid w:val="00A67CC2"/>
    <w:rsid w:val="00A77BEE"/>
    <w:rsid w:val="00AA5BE2"/>
    <w:rsid w:val="00AB3FE6"/>
    <w:rsid w:val="00AB4226"/>
    <w:rsid w:val="00AC4206"/>
    <w:rsid w:val="00AD6330"/>
    <w:rsid w:val="00AE2EF7"/>
    <w:rsid w:val="00AE7C73"/>
    <w:rsid w:val="00AF6744"/>
    <w:rsid w:val="00B1145A"/>
    <w:rsid w:val="00B22D77"/>
    <w:rsid w:val="00BC1C96"/>
    <w:rsid w:val="00BD50C5"/>
    <w:rsid w:val="00C03374"/>
    <w:rsid w:val="00C11E66"/>
    <w:rsid w:val="00C526D7"/>
    <w:rsid w:val="00C806FC"/>
    <w:rsid w:val="00C8353E"/>
    <w:rsid w:val="00CA200C"/>
    <w:rsid w:val="00CB7023"/>
    <w:rsid w:val="00CD048C"/>
    <w:rsid w:val="00CD1C46"/>
    <w:rsid w:val="00CD2C8C"/>
    <w:rsid w:val="00D27CBD"/>
    <w:rsid w:val="00D36B33"/>
    <w:rsid w:val="00D44523"/>
    <w:rsid w:val="00D731C5"/>
    <w:rsid w:val="00DC0255"/>
    <w:rsid w:val="00DC6CF8"/>
    <w:rsid w:val="00DD3911"/>
    <w:rsid w:val="00E0054D"/>
    <w:rsid w:val="00E215B4"/>
    <w:rsid w:val="00E44BED"/>
    <w:rsid w:val="00E9071A"/>
    <w:rsid w:val="00EA7D6D"/>
    <w:rsid w:val="00EB7541"/>
    <w:rsid w:val="00ED33E7"/>
    <w:rsid w:val="00ED3697"/>
    <w:rsid w:val="00EF08F6"/>
    <w:rsid w:val="00EF42B4"/>
    <w:rsid w:val="00F23894"/>
    <w:rsid w:val="00F26058"/>
    <w:rsid w:val="00F4352E"/>
    <w:rsid w:val="00F8245C"/>
    <w:rsid w:val="00F93544"/>
    <w:rsid w:val="00FB31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2E0D3"/>
  <w15:chartTrackingRefBased/>
  <w15:docId w15:val="{69AC40F2-BCB9-458F-A115-CB243D35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6744"/>
  </w:style>
  <w:style w:type="paragraph" w:styleId="Nagwek1">
    <w:name w:val="heading 1"/>
    <w:basedOn w:val="Normalny"/>
    <w:next w:val="Normalny"/>
    <w:link w:val="Nagwek1Znak"/>
    <w:uiPriority w:val="9"/>
    <w:qFormat/>
    <w:rsid w:val="00AF6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F6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F674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F674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F674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F674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F674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F674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F674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674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F674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F674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F674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F674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F674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F674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F674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F6744"/>
    <w:rPr>
      <w:rFonts w:eastAsiaTheme="majorEastAsia" w:cstheme="majorBidi"/>
      <w:color w:val="272727" w:themeColor="text1" w:themeTint="D8"/>
    </w:rPr>
  </w:style>
  <w:style w:type="paragraph" w:styleId="Tytu">
    <w:name w:val="Title"/>
    <w:basedOn w:val="Normalny"/>
    <w:next w:val="Normalny"/>
    <w:link w:val="TytuZnak"/>
    <w:uiPriority w:val="10"/>
    <w:qFormat/>
    <w:rsid w:val="00AF6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F674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F674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F674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F6744"/>
    <w:pPr>
      <w:spacing w:before="160"/>
      <w:jc w:val="center"/>
    </w:pPr>
    <w:rPr>
      <w:i/>
      <w:iCs/>
      <w:color w:val="404040" w:themeColor="text1" w:themeTint="BF"/>
    </w:rPr>
  </w:style>
  <w:style w:type="character" w:customStyle="1" w:styleId="CytatZnak">
    <w:name w:val="Cytat Znak"/>
    <w:basedOn w:val="Domylnaczcionkaakapitu"/>
    <w:link w:val="Cytat"/>
    <w:uiPriority w:val="29"/>
    <w:rsid w:val="00AF6744"/>
    <w:rPr>
      <w:i/>
      <w:iCs/>
      <w:color w:val="404040" w:themeColor="text1" w:themeTint="BF"/>
    </w:rPr>
  </w:style>
  <w:style w:type="paragraph" w:styleId="Akapitzlist">
    <w:name w:val="List Paragraph"/>
    <w:basedOn w:val="Normalny"/>
    <w:uiPriority w:val="34"/>
    <w:qFormat/>
    <w:rsid w:val="00AF6744"/>
    <w:pPr>
      <w:ind w:left="720"/>
      <w:contextualSpacing/>
    </w:pPr>
  </w:style>
  <w:style w:type="character" w:styleId="Wyrnienieintensywne">
    <w:name w:val="Intense Emphasis"/>
    <w:basedOn w:val="Domylnaczcionkaakapitu"/>
    <w:uiPriority w:val="21"/>
    <w:qFormat/>
    <w:rsid w:val="00AF6744"/>
    <w:rPr>
      <w:i/>
      <w:iCs/>
      <w:color w:val="0F4761" w:themeColor="accent1" w:themeShade="BF"/>
    </w:rPr>
  </w:style>
  <w:style w:type="paragraph" w:styleId="Cytatintensywny">
    <w:name w:val="Intense Quote"/>
    <w:basedOn w:val="Normalny"/>
    <w:next w:val="Normalny"/>
    <w:link w:val="CytatintensywnyZnak"/>
    <w:uiPriority w:val="30"/>
    <w:qFormat/>
    <w:rsid w:val="00AF6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F6744"/>
    <w:rPr>
      <w:i/>
      <w:iCs/>
      <w:color w:val="0F4761" w:themeColor="accent1" w:themeShade="BF"/>
    </w:rPr>
  </w:style>
  <w:style w:type="character" w:styleId="Odwoanieintensywne">
    <w:name w:val="Intense Reference"/>
    <w:basedOn w:val="Domylnaczcionkaakapitu"/>
    <w:uiPriority w:val="32"/>
    <w:qFormat/>
    <w:rsid w:val="00AF6744"/>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617837"/>
    <w:rPr>
      <w:sz w:val="16"/>
      <w:szCs w:val="16"/>
    </w:rPr>
  </w:style>
  <w:style w:type="paragraph" w:styleId="Tekstkomentarza">
    <w:name w:val="annotation text"/>
    <w:basedOn w:val="Normalny"/>
    <w:link w:val="TekstkomentarzaZnak"/>
    <w:uiPriority w:val="99"/>
    <w:unhideWhenUsed/>
    <w:rsid w:val="00617837"/>
    <w:pPr>
      <w:spacing w:line="240" w:lineRule="auto"/>
    </w:pPr>
    <w:rPr>
      <w:sz w:val="20"/>
      <w:szCs w:val="20"/>
    </w:rPr>
  </w:style>
  <w:style w:type="character" w:customStyle="1" w:styleId="TekstkomentarzaZnak">
    <w:name w:val="Tekst komentarza Znak"/>
    <w:basedOn w:val="Domylnaczcionkaakapitu"/>
    <w:link w:val="Tekstkomentarza"/>
    <w:uiPriority w:val="99"/>
    <w:rsid w:val="00617837"/>
    <w:rPr>
      <w:sz w:val="20"/>
      <w:szCs w:val="20"/>
    </w:rPr>
  </w:style>
  <w:style w:type="paragraph" w:styleId="Tematkomentarza">
    <w:name w:val="annotation subject"/>
    <w:basedOn w:val="Tekstkomentarza"/>
    <w:next w:val="Tekstkomentarza"/>
    <w:link w:val="TematkomentarzaZnak"/>
    <w:uiPriority w:val="99"/>
    <w:semiHidden/>
    <w:unhideWhenUsed/>
    <w:rsid w:val="00617837"/>
    <w:rPr>
      <w:b/>
      <w:bCs/>
    </w:rPr>
  </w:style>
  <w:style w:type="character" w:customStyle="1" w:styleId="TematkomentarzaZnak">
    <w:name w:val="Temat komentarza Znak"/>
    <w:basedOn w:val="TekstkomentarzaZnak"/>
    <w:link w:val="Tematkomentarza"/>
    <w:uiPriority w:val="99"/>
    <w:semiHidden/>
    <w:rsid w:val="00617837"/>
    <w:rPr>
      <w:b/>
      <w:bCs/>
      <w:sz w:val="20"/>
      <w:szCs w:val="20"/>
    </w:rPr>
  </w:style>
  <w:style w:type="character" w:styleId="Hipercze">
    <w:name w:val="Hyperlink"/>
    <w:basedOn w:val="Domylnaczcionkaakapitu"/>
    <w:uiPriority w:val="99"/>
    <w:unhideWhenUsed/>
    <w:rsid w:val="00DC6CF8"/>
    <w:rPr>
      <w:color w:val="467886" w:themeColor="hyperlink"/>
      <w:u w:val="single"/>
    </w:rPr>
  </w:style>
  <w:style w:type="character" w:styleId="Nierozpoznanawzmianka">
    <w:name w:val="Unresolved Mention"/>
    <w:basedOn w:val="Domylnaczcionkaakapitu"/>
    <w:uiPriority w:val="99"/>
    <w:semiHidden/>
    <w:unhideWhenUsed/>
    <w:rsid w:val="00DC6CF8"/>
    <w:rPr>
      <w:color w:val="605E5C"/>
      <w:shd w:val="clear" w:color="auto" w:fill="E1DFDD"/>
    </w:rPr>
  </w:style>
  <w:style w:type="paragraph" w:styleId="Poprawka">
    <w:name w:val="Revision"/>
    <w:hidden/>
    <w:uiPriority w:val="99"/>
    <w:semiHidden/>
    <w:rsid w:val="00761E26"/>
    <w:pPr>
      <w:spacing w:after="0" w:line="240" w:lineRule="auto"/>
    </w:pPr>
  </w:style>
  <w:style w:type="paragraph" w:styleId="NormalnyWeb">
    <w:name w:val="Normal (Web)"/>
    <w:basedOn w:val="Normalny"/>
    <w:uiPriority w:val="99"/>
    <w:semiHidden/>
    <w:unhideWhenUsed/>
    <w:rsid w:val="0069170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obrowolska@benefitsystems.p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drofit.pl/kluby-fitnes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F1609-F49F-4CF8-8D50-B8582EA17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796</Words>
  <Characters>4778</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Dobrowolska</dc:creator>
  <cp:keywords/>
  <dc:description/>
  <cp:lastModifiedBy>Sandra Dobrowolska</cp:lastModifiedBy>
  <cp:revision>32</cp:revision>
  <dcterms:created xsi:type="dcterms:W3CDTF">2025-11-25T11:02:00Z</dcterms:created>
  <dcterms:modified xsi:type="dcterms:W3CDTF">2025-11-27T10:06:00Z</dcterms:modified>
</cp:coreProperties>
</file>