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8D44" w14:textId="3C4F0017" w:rsidR="009F7EBC" w:rsidRDefault="00FD277C" w:rsidP="00162126">
      <w:pPr>
        <w:jc w:val="center"/>
      </w:pPr>
      <w:r>
        <w:t xml:space="preserve"> </w:t>
      </w:r>
      <w:r w:rsidR="00162126">
        <w:rPr>
          <w:noProof/>
        </w:rPr>
        <w:drawing>
          <wp:inline distT="0" distB="0" distL="0" distR="0" wp14:anchorId="3D16D5FE" wp14:editId="2A984A5F">
            <wp:extent cx="1759040" cy="768389"/>
            <wp:effectExtent l="0" t="0" r="0" b="0"/>
            <wp:docPr id="902885218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85218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B38AE" w14:textId="38A14DDF" w:rsidR="00162126" w:rsidRDefault="00162126" w:rsidP="00162126">
      <w:pPr>
        <w:jc w:val="center"/>
        <w:rPr>
          <w:b/>
          <w:bCs/>
          <w:sz w:val="44"/>
          <w:szCs w:val="44"/>
        </w:rPr>
      </w:pPr>
      <w:r w:rsidRPr="00162126">
        <w:rPr>
          <w:b/>
          <w:bCs/>
          <w:sz w:val="44"/>
          <w:szCs w:val="44"/>
        </w:rPr>
        <w:t>DAAZ</w:t>
      </w:r>
    </w:p>
    <w:p w14:paraId="564CB26F" w14:textId="667C99F4" w:rsidR="00A338B1" w:rsidRDefault="00A338B1" w:rsidP="0016212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EL TEATRO METROPÓLITAN SE CONVERTIRÁ EN LA SEDE DEL PRÓXIMO </w:t>
      </w:r>
      <w:r w:rsidRPr="1CD23DC7">
        <w:rPr>
          <w:b/>
          <w:bCs/>
          <w:i/>
          <w:iCs/>
          <w:sz w:val="44"/>
          <w:szCs w:val="44"/>
        </w:rPr>
        <w:t>DAAZ RESORT</w:t>
      </w:r>
    </w:p>
    <w:p w14:paraId="51FFB5F1" w14:textId="650A3094" w:rsidR="00162126" w:rsidRPr="00D46213" w:rsidRDefault="00162126" w:rsidP="00162126">
      <w:pPr>
        <w:jc w:val="center"/>
        <w:rPr>
          <w:b/>
          <w:bCs/>
          <w:sz w:val="32"/>
          <w:szCs w:val="32"/>
        </w:rPr>
      </w:pPr>
      <w:r w:rsidRPr="00D46213">
        <w:rPr>
          <w:b/>
          <w:bCs/>
          <w:sz w:val="32"/>
          <w:szCs w:val="32"/>
        </w:rPr>
        <w:t xml:space="preserve">Teatro </w:t>
      </w:r>
      <w:proofErr w:type="spellStart"/>
      <w:r w:rsidRPr="00D46213">
        <w:rPr>
          <w:b/>
          <w:bCs/>
          <w:sz w:val="32"/>
          <w:szCs w:val="32"/>
        </w:rPr>
        <w:t>Metropólitan</w:t>
      </w:r>
      <w:proofErr w:type="spellEnd"/>
      <w:r w:rsidRPr="00D46213">
        <w:rPr>
          <w:b/>
          <w:bCs/>
          <w:sz w:val="32"/>
          <w:szCs w:val="32"/>
        </w:rPr>
        <w:t xml:space="preserve"> – 9 de abril</w:t>
      </w:r>
    </w:p>
    <w:p w14:paraId="5600637B" w14:textId="1BE5BAF2" w:rsidR="00162126" w:rsidRPr="00D46213" w:rsidRDefault="00162126" w:rsidP="00E80D97">
      <w:pPr>
        <w:jc w:val="center"/>
        <w:rPr>
          <w:b/>
          <w:bCs/>
          <w:sz w:val="32"/>
          <w:szCs w:val="32"/>
        </w:rPr>
      </w:pPr>
      <w:r w:rsidRPr="00D46213">
        <w:rPr>
          <w:b/>
          <w:bCs/>
          <w:sz w:val="32"/>
          <w:szCs w:val="32"/>
        </w:rPr>
        <w:t>Preventa</w:t>
      </w:r>
      <w:r w:rsidR="00FD277C" w:rsidRPr="00D46213">
        <w:rPr>
          <w:b/>
          <w:bCs/>
          <w:sz w:val="32"/>
          <w:szCs w:val="32"/>
        </w:rPr>
        <w:t xml:space="preserve"> Banamex</w:t>
      </w:r>
      <w:r w:rsidRPr="00D46213">
        <w:rPr>
          <w:b/>
          <w:bCs/>
          <w:sz w:val="32"/>
          <w:szCs w:val="32"/>
        </w:rPr>
        <w:t xml:space="preserve">: 28 </w:t>
      </w:r>
      <w:r w:rsidR="00FD277C" w:rsidRPr="00D46213">
        <w:rPr>
          <w:b/>
          <w:bCs/>
          <w:sz w:val="32"/>
          <w:szCs w:val="32"/>
        </w:rPr>
        <w:t xml:space="preserve">de </w:t>
      </w:r>
      <w:r w:rsidRPr="00D46213">
        <w:rPr>
          <w:b/>
          <w:bCs/>
          <w:sz w:val="32"/>
          <w:szCs w:val="32"/>
        </w:rPr>
        <w:t xml:space="preserve">noviembre </w:t>
      </w:r>
    </w:p>
    <w:p w14:paraId="6448C870" w14:textId="73FF199A" w:rsidR="00743A70" w:rsidRDefault="00E80D97" w:rsidP="00D46213">
      <w:pPr>
        <w:jc w:val="both"/>
      </w:pPr>
      <w:r>
        <w:t>El artista, productor y compositor cancunense</w:t>
      </w:r>
      <w:r w:rsidR="74B31B50">
        <w:t>,</w:t>
      </w:r>
      <w:r>
        <w:t xml:space="preserve"> </w:t>
      </w:r>
      <w:r w:rsidR="00162126">
        <w:t>DAAZ</w:t>
      </w:r>
      <w:r w:rsidR="45DDF3D5">
        <w:t>,</w:t>
      </w:r>
      <w:r w:rsidR="00162126">
        <w:t xml:space="preserve"> </w:t>
      </w:r>
      <w:r>
        <w:t xml:space="preserve">anuncia su regreso a la capital mexicana el próximo 9 de abril en el Teatro </w:t>
      </w:r>
      <w:proofErr w:type="spellStart"/>
      <w:r>
        <w:t>Metropólitan</w:t>
      </w:r>
      <w:proofErr w:type="spellEnd"/>
      <w:r w:rsidR="00162126">
        <w:t xml:space="preserve">. Su música es una mezcla entre pop </w:t>
      </w:r>
      <w:r w:rsidR="241CD412">
        <w:t>con</w:t>
      </w:r>
      <w:r w:rsidR="00162126">
        <w:t xml:space="preserve"> rap</w:t>
      </w:r>
      <w:r w:rsidR="241CD412">
        <w:t>, este último, lo rima</w:t>
      </w:r>
      <w:r w:rsidR="00162126">
        <w:t xml:space="preserve"> de una manera única y casual</w:t>
      </w:r>
      <w:r>
        <w:t xml:space="preserve">, mientras que sus </w:t>
      </w:r>
      <w:r w:rsidR="00162126">
        <w:t xml:space="preserve">canciones </w:t>
      </w:r>
      <w:r>
        <w:t xml:space="preserve">están cargadas de </w:t>
      </w:r>
      <w:r w:rsidR="00162126">
        <w:t xml:space="preserve">melodías pop frescas, instrumentales y acordes pegajosos </w:t>
      </w:r>
      <w:r>
        <w:t xml:space="preserve">dotados de una </w:t>
      </w:r>
      <w:r w:rsidR="00162126">
        <w:t xml:space="preserve">vibra caribeña </w:t>
      </w:r>
      <w:r>
        <w:t>que</w:t>
      </w:r>
      <w:r w:rsidR="00162126">
        <w:t xml:space="preserve"> te transportan automáticamente a la playa</w:t>
      </w:r>
      <w:r w:rsidR="00A338B1">
        <w:t xml:space="preserve">. </w:t>
      </w:r>
    </w:p>
    <w:p w14:paraId="3B7D1C9F" w14:textId="5C76FDE4" w:rsidR="00162126" w:rsidRDefault="00162126" w:rsidP="00D46213">
      <w:pPr>
        <w:jc w:val="both"/>
      </w:pPr>
      <w:r>
        <w:t xml:space="preserve">Para su nueva gira, </w:t>
      </w:r>
      <w:r w:rsidR="00A338B1">
        <w:t xml:space="preserve">el artista </w:t>
      </w:r>
      <w:r>
        <w:t xml:space="preserve">presenta el </w:t>
      </w:r>
      <w:r w:rsidRPr="00A338B1">
        <w:rPr>
          <w:i/>
          <w:iCs/>
        </w:rPr>
        <w:t>DAAZ Resort</w:t>
      </w:r>
      <w:r>
        <w:t>, un concepto en el que sus fans disfrutan n</w:t>
      </w:r>
      <w:r w:rsidR="00E80D97">
        <w:t xml:space="preserve">o sólo de </w:t>
      </w:r>
      <w:r>
        <w:t xml:space="preserve">sus canciones favoritas </w:t>
      </w:r>
      <w:r w:rsidR="00E80D97">
        <w:t xml:space="preserve">en vivo, </w:t>
      </w:r>
      <w:r>
        <w:t>sino también</w:t>
      </w:r>
      <w:r w:rsidR="00E80D97">
        <w:t>,</w:t>
      </w:r>
      <w:r>
        <w:t xml:space="preserve"> </w:t>
      </w:r>
      <w:r w:rsidR="00743A70">
        <w:t xml:space="preserve">de vivir </w:t>
      </w:r>
      <w:r>
        <w:t xml:space="preserve">una experiencia inmersiva </w:t>
      </w:r>
      <w:r w:rsidR="00675F23">
        <w:t xml:space="preserve">única que los hace sentir </w:t>
      </w:r>
      <w:r>
        <w:t xml:space="preserve">en un Resort </w:t>
      </w:r>
      <w:r w:rsidR="00675F23">
        <w:t xml:space="preserve">de </w:t>
      </w:r>
      <w:r>
        <w:t xml:space="preserve">5 estrellas </w:t>
      </w:r>
      <w:r w:rsidR="00675F23">
        <w:t>en el C</w:t>
      </w:r>
      <w:r>
        <w:t>aribe mexicano</w:t>
      </w:r>
      <w:r w:rsidR="00675F23">
        <w:t>; u</w:t>
      </w:r>
      <w:r>
        <w:t xml:space="preserve">na propuesta nunca vista en la industria. Después de dos fechas </w:t>
      </w:r>
      <w:r w:rsidRPr="00675F23">
        <w:rPr>
          <w:i/>
          <w:iCs/>
        </w:rPr>
        <w:t>SOLD OUT</w:t>
      </w:r>
      <w:r>
        <w:t xml:space="preserve"> </w:t>
      </w:r>
      <w:r w:rsidR="0712E9C5">
        <w:t xml:space="preserve">logrado </w:t>
      </w:r>
      <w:r>
        <w:t>en tan s</w:t>
      </w:r>
      <w:r w:rsidR="00675F23">
        <w:t>ó</w:t>
      </w:r>
      <w:r>
        <w:t xml:space="preserve">lo </w:t>
      </w:r>
      <w:r w:rsidR="60147E47">
        <w:t>ocho</w:t>
      </w:r>
      <w:r>
        <w:t xml:space="preserve"> minutos en El Cantoral en la CDMX, el </w:t>
      </w:r>
      <w:r w:rsidRPr="00A338B1">
        <w:rPr>
          <w:i/>
          <w:iCs/>
        </w:rPr>
        <w:t>DAAZ Resort</w:t>
      </w:r>
      <w:r>
        <w:t xml:space="preserve"> regresará en 2026 a</w:t>
      </w:r>
      <w:r w:rsidR="00675F23">
        <w:t xml:space="preserve"> grandes ciudades como</w:t>
      </w:r>
      <w:r>
        <w:t xml:space="preserve"> Guadalajara, Monterrey, Cancún </w:t>
      </w:r>
      <w:r w:rsidR="00675F23">
        <w:t xml:space="preserve">y por supuesto, la Ciudad de México </w:t>
      </w:r>
      <w:r w:rsidR="00743A70">
        <w:t xml:space="preserve">en </w:t>
      </w:r>
      <w:r w:rsidR="00675F23">
        <w:t xml:space="preserve">el histórico Teatro </w:t>
      </w:r>
      <w:proofErr w:type="spellStart"/>
      <w:r>
        <w:t>Metrop</w:t>
      </w:r>
      <w:r w:rsidR="00743A70">
        <w:t>ó</w:t>
      </w:r>
      <w:r>
        <w:t>litan</w:t>
      </w:r>
      <w:proofErr w:type="spellEnd"/>
      <w:r>
        <w:t xml:space="preserve"> </w:t>
      </w:r>
      <w:r w:rsidR="00675F23">
        <w:t>como escenario</w:t>
      </w:r>
      <w:r>
        <w:t>.</w:t>
      </w:r>
    </w:p>
    <w:p w14:paraId="440539EE" w14:textId="0B981E27" w:rsidR="00162126" w:rsidRPr="00162126" w:rsidRDefault="00162126" w:rsidP="00162126">
      <w:pPr>
        <w:jc w:val="center"/>
        <w:rPr>
          <w:b/>
          <w:bCs/>
          <w:sz w:val="28"/>
          <w:szCs w:val="28"/>
        </w:rPr>
      </w:pPr>
      <w:proofErr w:type="spellStart"/>
      <w:r w:rsidRPr="00162126">
        <w:rPr>
          <w:b/>
          <w:bCs/>
          <w:sz w:val="28"/>
          <w:szCs w:val="28"/>
        </w:rPr>
        <w:t>OCESA</w:t>
      </w:r>
      <w:r w:rsidR="00D46213">
        <w:rPr>
          <w:b/>
          <w:bCs/>
          <w:sz w:val="28"/>
          <w:szCs w:val="28"/>
        </w:rPr>
        <w:t>f</w:t>
      </w:r>
      <w:r w:rsidRPr="00162126">
        <w:rPr>
          <w:b/>
          <w:bCs/>
          <w:sz w:val="28"/>
          <w:szCs w:val="28"/>
        </w:rPr>
        <w:t>act</w:t>
      </w:r>
      <w:proofErr w:type="spellEnd"/>
      <w:r w:rsidR="00D46213">
        <w:rPr>
          <w:b/>
          <w:bCs/>
          <w:sz w:val="28"/>
          <w:szCs w:val="28"/>
        </w:rPr>
        <w:t xml:space="preserve">: </w:t>
      </w:r>
      <w:r w:rsidRPr="00162126">
        <w:rPr>
          <w:b/>
          <w:bCs/>
          <w:sz w:val="28"/>
          <w:szCs w:val="28"/>
        </w:rPr>
        <w:t xml:space="preserve">El productor y artista fue nombrado por </w:t>
      </w:r>
      <w:proofErr w:type="spellStart"/>
      <w:r w:rsidRPr="00162126">
        <w:rPr>
          <w:b/>
          <w:bCs/>
          <w:sz w:val="28"/>
          <w:szCs w:val="28"/>
        </w:rPr>
        <w:t>Billboard</w:t>
      </w:r>
      <w:proofErr w:type="spellEnd"/>
      <w:r w:rsidR="40951B8D" w:rsidRPr="0548B52D">
        <w:rPr>
          <w:b/>
          <w:bCs/>
          <w:sz w:val="28"/>
          <w:szCs w:val="28"/>
        </w:rPr>
        <w:t>:</w:t>
      </w:r>
      <w:r w:rsidRPr="00162126">
        <w:rPr>
          <w:b/>
          <w:bCs/>
          <w:sz w:val="28"/>
          <w:szCs w:val="28"/>
        </w:rPr>
        <w:t xml:space="preserve"> “Artista </w:t>
      </w:r>
      <w:r w:rsidR="1F259D70" w:rsidRPr="68B0B111">
        <w:rPr>
          <w:b/>
          <w:bCs/>
          <w:sz w:val="28"/>
          <w:szCs w:val="28"/>
        </w:rPr>
        <w:t>E</w:t>
      </w:r>
      <w:r w:rsidRPr="68B0B111">
        <w:rPr>
          <w:b/>
          <w:bCs/>
          <w:sz w:val="28"/>
          <w:szCs w:val="28"/>
        </w:rPr>
        <w:t>mergente</w:t>
      </w:r>
      <w:r w:rsidRPr="00162126">
        <w:rPr>
          <w:b/>
          <w:bCs/>
          <w:sz w:val="28"/>
          <w:szCs w:val="28"/>
        </w:rPr>
        <w:t xml:space="preserve"> </w:t>
      </w:r>
      <w:r w:rsidR="6A55A447" w:rsidRPr="223AA508">
        <w:rPr>
          <w:b/>
          <w:bCs/>
          <w:sz w:val="28"/>
          <w:szCs w:val="28"/>
        </w:rPr>
        <w:t>L</w:t>
      </w:r>
      <w:r w:rsidRPr="223AA508">
        <w:rPr>
          <w:b/>
          <w:bCs/>
          <w:sz w:val="28"/>
          <w:szCs w:val="28"/>
        </w:rPr>
        <w:t>atinoamericano</w:t>
      </w:r>
      <w:r w:rsidRPr="00162126">
        <w:rPr>
          <w:b/>
          <w:bCs/>
          <w:sz w:val="28"/>
          <w:szCs w:val="28"/>
        </w:rPr>
        <w:t xml:space="preserve"> recomendado para descubrir y escuchar</w:t>
      </w:r>
      <w:r w:rsidRPr="0913404F">
        <w:rPr>
          <w:b/>
          <w:bCs/>
          <w:sz w:val="28"/>
          <w:szCs w:val="28"/>
        </w:rPr>
        <w:t>”</w:t>
      </w:r>
      <w:r w:rsidR="00D46213">
        <w:rPr>
          <w:b/>
          <w:bCs/>
          <w:sz w:val="28"/>
          <w:szCs w:val="28"/>
        </w:rPr>
        <w:t>.</w:t>
      </w:r>
    </w:p>
    <w:p w14:paraId="1483BABD" w14:textId="2E9FA110" w:rsidR="00162126" w:rsidRDefault="00162126" w:rsidP="00D46213">
      <w:pPr>
        <w:jc w:val="both"/>
      </w:pPr>
      <w:r>
        <w:t xml:space="preserve">DAAZ se ha presentado en distintos festivales a lo largo de su carrera como: </w:t>
      </w:r>
      <w:proofErr w:type="spellStart"/>
      <w:r>
        <w:t>Cabuland</w:t>
      </w:r>
      <w:proofErr w:type="spellEnd"/>
      <w:r>
        <w:t xml:space="preserve"> 2019, Coca </w:t>
      </w:r>
      <w:r w:rsidR="01C03A22">
        <w:t xml:space="preserve">- </w:t>
      </w:r>
      <w:r>
        <w:t>Cola Flow Fest 2022</w:t>
      </w:r>
      <w:r w:rsidR="7FB81EDF">
        <w:t xml:space="preserve"> y </w:t>
      </w:r>
      <w:r w:rsidR="2539C7F6">
        <w:t>2025</w:t>
      </w:r>
      <w:r>
        <w:t xml:space="preserve">, </w:t>
      </w:r>
      <w:r w:rsidR="1EEC9F61">
        <w:t>así como</w:t>
      </w:r>
      <w:r>
        <w:t xml:space="preserve"> EDC 2024.</w:t>
      </w:r>
    </w:p>
    <w:p w14:paraId="49F4026D" w14:textId="5B0F717D" w:rsidR="00162126" w:rsidRDefault="00743A70" w:rsidP="00D46213">
      <w:pPr>
        <w:jc w:val="both"/>
      </w:pPr>
      <w:r>
        <w:t xml:space="preserve">Este poderoso compositor y productor continúa </w:t>
      </w:r>
      <w:r w:rsidR="00162126">
        <w:t xml:space="preserve">consolidándose como una de las voces más influyentes de la nueva escena musical, acumulando cifras que reflejan su fuerte impacto en </w:t>
      </w:r>
      <w:r>
        <w:t>la industria</w:t>
      </w:r>
      <w:r w:rsidR="00162126">
        <w:t>. Su tema “Guapísima Buenísima”</w:t>
      </w:r>
      <w:r w:rsidR="027E3BA5">
        <w:t>,</w:t>
      </w:r>
      <w:r w:rsidR="00162126">
        <w:t xml:space="preserve"> supera los 25 millones </w:t>
      </w:r>
      <w:r w:rsidR="00162126">
        <w:lastRenderedPageBreak/>
        <w:t xml:space="preserve">de </w:t>
      </w:r>
      <w:r>
        <w:t xml:space="preserve">reproducciones </w:t>
      </w:r>
      <w:r w:rsidR="00162126">
        <w:t xml:space="preserve">en </w:t>
      </w:r>
      <w:r>
        <w:t xml:space="preserve">plataforma, </w:t>
      </w:r>
      <w:r w:rsidR="00162126">
        <w:t>mientras que</w:t>
      </w:r>
      <w:r w:rsidR="01DABD9D">
        <w:t>,</w:t>
      </w:r>
      <w:r w:rsidR="00162126">
        <w:t xml:space="preserve"> “Te Marqué Pedo”</w:t>
      </w:r>
      <w:r w:rsidR="4271A43C">
        <w:t>,</w:t>
      </w:r>
      <w:r w:rsidR="00162126">
        <w:t xml:space="preserve"> se posiciona como uno de sus mayores éxitos con </w:t>
      </w:r>
      <w:r>
        <w:t xml:space="preserve">200 </w:t>
      </w:r>
      <w:r w:rsidR="00162126">
        <w:t xml:space="preserve">millones de </w:t>
      </w:r>
      <w:r>
        <w:t>reproducciones totales en distintas plataformas</w:t>
      </w:r>
      <w:r w:rsidR="00162126">
        <w:t xml:space="preserve">. Por su parte, “Motel California” sigue sumando audiencia con 100 millones de reproducciones </w:t>
      </w:r>
      <w:r>
        <w:t>totales.</w:t>
      </w:r>
      <w:r w:rsidR="00162126">
        <w:t xml:space="preserve"> Estos números confirman el crecimiento imparable del </w:t>
      </w:r>
      <w:r w:rsidR="34C7E362">
        <w:t>DAAZ</w:t>
      </w:r>
      <w:r w:rsidR="00162126">
        <w:t xml:space="preserve">, así como su capacidad para reinventarse, conectar y revolucionar </w:t>
      </w:r>
      <w:r>
        <w:t>el mercado</w:t>
      </w:r>
      <w:r w:rsidR="00162126">
        <w:t>.</w:t>
      </w:r>
    </w:p>
    <w:p w14:paraId="2DFE9B7E" w14:textId="74BD7D1C" w:rsidR="00E80D97" w:rsidRDefault="00E80D97" w:rsidP="00D46213">
      <w:pPr>
        <w:jc w:val="both"/>
      </w:pPr>
      <w:r>
        <w:t xml:space="preserve">Continúa vibrando a un compás veraniego y caribeño junto a DAAZ asegurando tus boletos durante la Preventa Banamex el próximo 28 de noviembre o bien, en la venta general que se liberará un día después, el 29 de noviembre, a través de Ticketmaster o en la taquilla del inmueble. </w:t>
      </w:r>
    </w:p>
    <w:p w14:paraId="4DDF4EBE" w14:textId="77777777" w:rsidR="00E80D97" w:rsidRPr="00E80D97" w:rsidRDefault="00E80D97" w:rsidP="00E80D97">
      <w:pPr>
        <w:jc w:val="center"/>
        <w:rPr>
          <w:b/>
          <w:bCs/>
        </w:rPr>
      </w:pPr>
    </w:p>
    <w:p w14:paraId="509FBCED" w14:textId="15F562BA" w:rsidR="00E80D97" w:rsidRDefault="00E80D97" w:rsidP="00E80D97">
      <w:pPr>
        <w:jc w:val="center"/>
        <w:rPr>
          <w:b/>
          <w:bCs/>
        </w:rPr>
      </w:pPr>
      <w:r w:rsidRPr="00E80D97">
        <w:rPr>
          <w:b/>
          <w:bCs/>
        </w:rPr>
        <w:t>Conecta con DAAZ</w:t>
      </w:r>
    </w:p>
    <w:p w14:paraId="03E9D3CD" w14:textId="06F19ADD" w:rsidR="00E80D97" w:rsidRPr="00E80D97" w:rsidRDefault="00743A70" w:rsidP="00743A70">
      <w:pPr>
        <w:jc w:val="center"/>
        <w:rPr>
          <w:b/>
          <w:bCs/>
        </w:rPr>
      </w:pPr>
      <w:hyperlink r:id="rId5" w:history="1">
        <w:r w:rsidRPr="00743A70">
          <w:rPr>
            <w:b/>
          </w:rPr>
          <w:t>YOUTUBE</w:t>
        </w:r>
      </w:hyperlink>
      <w:r>
        <w:rPr>
          <w:b/>
          <w:bCs/>
        </w:rPr>
        <w:t xml:space="preserve"> | </w:t>
      </w:r>
      <w:hyperlink r:id="rId6" w:history="1">
        <w:r w:rsidRPr="00743A70">
          <w:rPr>
            <w:b/>
          </w:rPr>
          <w:t>INSTAGRAM</w:t>
        </w:r>
      </w:hyperlink>
      <w:r>
        <w:rPr>
          <w:b/>
          <w:bCs/>
        </w:rPr>
        <w:t xml:space="preserve"> | </w:t>
      </w:r>
      <w:hyperlink r:id="rId7" w:history="1">
        <w:r w:rsidRPr="00743A70">
          <w:rPr>
            <w:b/>
          </w:rPr>
          <w:t>FACEBOOK</w:t>
        </w:r>
      </w:hyperlink>
    </w:p>
    <w:p w14:paraId="0DF468E7" w14:textId="7DCEBE10" w:rsidR="00E80D97" w:rsidRDefault="00E80D97" w:rsidP="00E80D97">
      <w:pPr>
        <w:jc w:val="center"/>
        <w:rPr>
          <w:b/>
          <w:bCs/>
        </w:rPr>
      </w:pPr>
      <w:r w:rsidRPr="00E80D97">
        <w:rPr>
          <w:b/>
          <w:bCs/>
        </w:rPr>
        <w:t>Conoce más de este y otros conciertos en</w:t>
      </w:r>
      <w:r w:rsidR="00743A70">
        <w:rPr>
          <w:b/>
          <w:bCs/>
        </w:rPr>
        <w:t>:</w:t>
      </w:r>
    </w:p>
    <w:p w14:paraId="7C0A1C19" w14:textId="77777777" w:rsidR="00743A70" w:rsidRPr="00743A70" w:rsidRDefault="00743A70" w:rsidP="00743A70">
      <w:pPr>
        <w:jc w:val="center"/>
        <w:rPr>
          <w:b/>
          <w:bCs/>
          <w:u w:val="single"/>
          <w:lang w:val="es-419"/>
        </w:rPr>
      </w:pPr>
      <w:hyperlink r:id="rId8">
        <w:r w:rsidRPr="00743A70">
          <w:rPr>
            <w:b/>
            <w:lang w:val="es-419"/>
          </w:rPr>
          <w:t>www.ocesa.com.mx</w:t>
        </w:r>
      </w:hyperlink>
    </w:p>
    <w:p w14:paraId="2AE4DFAC" w14:textId="77777777" w:rsidR="00743A70" w:rsidRPr="00743A70" w:rsidRDefault="00743A70" w:rsidP="00743A70">
      <w:pPr>
        <w:jc w:val="center"/>
        <w:rPr>
          <w:b/>
          <w:bCs/>
          <w:u w:val="single"/>
          <w:lang w:val="es-419"/>
        </w:rPr>
      </w:pPr>
      <w:hyperlink r:id="rId9">
        <w:r w:rsidRPr="00743A70">
          <w:rPr>
            <w:b/>
            <w:lang w:val="es-419"/>
          </w:rPr>
          <w:t>www.facebook.com/ocesamx</w:t>
        </w:r>
      </w:hyperlink>
    </w:p>
    <w:p w14:paraId="2965953D" w14:textId="77777777" w:rsidR="00743A70" w:rsidRPr="00743A70" w:rsidRDefault="00743A70" w:rsidP="00743A70">
      <w:pPr>
        <w:jc w:val="center"/>
        <w:rPr>
          <w:b/>
          <w:bCs/>
          <w:u w:val="single"/>
          <w:lang w:val="es-419"/>
        </w:rPr>
      </w:pPr>
      <w:hyperlink r:id="rId10">
        <w:r w:rsidRPr="00743A70">
          <w:rPr>
            <w:b/>
            <w:lang w:val="es-419"/>
          </w:rPr>
          <w:t>www.twitter.com/ocesa_total</w:t>
        </w:r>
      </w:hyperlink>
    </w:p>
    <w:p w14:paraId="391B1123" w14:textId="77777777" w:rsidR="00743A70" w:rsidRPr="00743A70" w:rsidRDefault="00743A70" w:rsidP="00743A70">
      <w:pPr>
        <w:jc w:val="center"/>
        <w:rPr>
          <w:b/>
          <w:bCs/>
          <w:u w:val="single"/>
          <w:lang w:val="es-419"/>
        </w:rPr>
      </w:pPr>
      <w:hyperlink r:id="rId11">
        <w:r w:rsidRPr="00743A70">
          <w:rPr>
            <w:b/>
            <w:lang w:val="es-419"/>
          </w:rPr>
          <w:t>www.instagram.com/ocesa</w:t>
        </w:r>
      </w:hyperlink>
    </w:p>
    <w:p w14:paraId="5E6D4C98" w14:textId="77777777" w:rsidR="00743A70" w:rsidRPr="00743A70" w:rsidRDefault="00743A70" w:rsidP="00743A70">
      <w:pPr>
        <w:jc w:val="center"/>
        <w:rPr>
          <w:b/>
          <w:bCs/>
          <w:lang w:val="es-419"/>
        </w:rPr>
      </w:pPr>
      <w:hyperlink r:id="rId12">
        <w:r w:rsidRPr="00743A70">
          <w:rPr>
            <w:b/>
            <w:lang w:val="es-419"/>
          </w:rPr>
          <w:t>www.tiktok.com/@ocesamx</w:t>
        </w:r>
      </w:hyperlink>
    </w:p>
    <w:p w14:paraId="22205E1A" w14:textId="77777777" w:rsidR="00743A70" w:rsidRPr="00743A70" w:rsidRDefault="00743A70" w:rsidP="00743A70">
      <w:pPr>
        <w:jc w:val="center"/>
        <w:rPr>
          <w:b/>
          <w:bCs/>
          <w:lang w:val="es-419"/>
        </w:rPr>
      </w:pPr>
    </w:p>
    <w:p w14:paraId="6A0BD683" w14:textId="77777777" w:rsidR="00743A70" w:rsidRPr="00E80D97" w:rsidRDefault="00743A70" w:rsidP="00E80D97">
      <w:pPr>
        <w:jc w:val="center"/>
        <w:rPr>
          <w:b/>
          <w:bCs/>
        </w:rPr>
      </w:pPr>
    </w:p>
    <w:p w14:paraId="3005D234" w14:textId="77777777" w:rsidR="00E80D97" w:rsidRPr="00162126" w:rsidRDefault="00E80D97" w:rsidP="00162126"/>
    <w:sectPr w:rsidR="00E80D97" w:rsidRPr="001621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26"/>
    <w:rsid w:val="00025FA9"/>
    <w:rsid w:val="000508BA"/>
    <w:rsid w:val="000A13E7"/>
    <w:rsid w:val="000C0006"/>
    <w:rsid w:val="000C4FE9"/>
    <w:rsid w:val="000E7005"/>
    <w:rsid w:val="000F496C"/>
    <w:rsid w:val="00155CAF"/>
    <w:rsid w:val="00162126"/>
    <w:rsid w:val="001848E5"/>
    <w:rsid w:val="001C2729"/>
    <w:rsid w:val="001F2763"/>
    <w:rsid w:val="0021225F"/>
    <w:rsid w:val="0023310A"/>
    <w:rsid w:val="002801FC"/>
    <w:rsid w:val="003037F7"/>
    <w:rsid w:val="00383914"/>
    <w:rsid w:val="00390FAE"/>
    <w:rsid w:val="003B0C49"/>
    <w:rsid w:val="003B2BFF"/>
    <w:rsid w:val="003D5034"/>
    <w:rsid w:val="00410C10"/>
    <w:rsid w:val="00502127"/>
    <w:rsid w:val="005A226C"/>
    <w:rsid w:val="005B0B7E"/>
    <w:rsid w:val="005E73C7"/>
    <w:rsid w:val="006160FC"/>
    <w:rsid w:val="00635BF5"/>
    <w:rsid w:val="006432C1"/>
    <w:rsid w:val="0066502B"/>
    <w:rsid w:val="00675F23"/>
    <w:rsid w:val="00677B27"/>
    <w:rsid w:val="006A68E7"/>
    <w:rsid w:val="006F6478"/>
    <w:rsid w:val="00730A0F"/>
    <w:rsid w:val="007345F3"/>
    <w:rsid w:val="00743A70"/>
    <w:rsid w:val="00774F58"/>
    <w:rsid w:val="007D7D3F"/>
    <w:rsid w:val="00820FFF"/>
    <w:rsid w:val="008413BB"/>
    <w:rsid w:val="008B7001"/>
    <w:rsid w:val="009F7EBC"/>
    <w:rsid w:val="00A338B1"/>
    <w:rsid w:val="00AE7762"/>
    <w:rsid w:val="00AF182D"/>
    <w:rsid w:val="00B677DF"/>
    <w:rsid w:val="00B73C9C"/>
    <w:rsid w:val="00B758A5"/>
    <w:rsid w:val="00BB2EBE"/>
    <w:rsid w:val="00BE18D0"/>
    <w:rsid w:val="00BF7803"/>
    <w:rsid w:val="00C36355"/>
    <w:rsid w:val="00C40D1C"/>
    <w:rsid w:val="00C95D60"/>
    <w:rsid w:val="00C95F83"/>
    <w:rsid w:val="00CE4F1F"/>
    <w:rsid w:val="00CE634C"/>
    <w:rsid w:val="00D2026D"/>
    <w:rsid w:val="00D33171"/>
    <w:rsid w:val="00D35B24"/>
    <w:rsid w:val="00D46213"/>
    <w:rsid w:val="00DA2569"/>
    <w:rsid w:val="00DC3879"/>
    <w:rsid w:val="00E5302F"/>
    <w:rsid w:val="00E62FE2"/>
    <w:rsid w:val="00E80D97"/>
    <w:rsid w:val="00EF3AF3"/>
    <w:rsid w:val="00F00C56"/>
    <w:rsid w:val="00F02991"/>
    <w:rsid w:val="00F02F56"/>
    <w:rsid w:val="00F034F7"/>
    <w:rsid w:val="00FD277C"/>
    <w:rsid w:val="00FE11EC"/>
    <w:rsid w:val="01C03A22"/>
    <w:rsid w:val="01DABD9D"/>
    <w:rsid w:val="02568C10"/>
    <w:rsid w:val="027E3BA5"/>
    <w:rsid w:val="042A9574"/>
    <w:rsid w:val="0548B52D"/>
    <w:rsid w:val="0712E9C5"/>
    <w:rsid w:val="07A25D1D"/>
    <w:rsid w:val="0913404F"/>
    <w:rsid w:val="09F86A2A"/>
    <w:rsid w:val="0E680F98"/>
    <w:rsid w:val="0EDD7B80"/>
    <w:rsid w:val="10C328D0"/>
    <w:rsid w:val="11170E32"/>
    <w:rsid w:val="132BF206"/>
    <w:rsid w:val="16734BC4"/>
    <w:rsid w:val="17E20FFD"/>
    <w:rsid w:val="1830F8B1"/>
    <w:rsid w:val="1BBA6D4E"/>
    <w:rsid w:val="1CD23DC7"/>
    <w:rsid w:val="1E33CB1D"/>
    <w:rsid w:val="1EE74A6E"/>
    <w:rsid w:val="1EEC9F61"/>
    <w:rsid w:val="1F259D70"/>
    <w:rsid w:val="1F3D00CE"/>
    <w:rsid w:val="21A826BF"/>
    <w:rsid w:val="223AA508"/>
    <w:rsid w:val="22A54D13"/>
    <w:rsid w:val="241CD412"/>
    <w:rsid w:val="2539C7F6"/>
    <w:rsid w:val="2BCC5F3D"/>
    <w:rsid w:val="2E65EC4D"/>
    <w:rsid w:val="330E38F5"/>
    <w:rsid w:val="33E4C380"/>
    <w:rsid w:val="34170EC3"/>
    <w:rsid w:val="34C7E362"/>
    <w:rsid w:val="39FC2309"/>
    <w:rsid w:val="3AB1CABC"/>
    <w:rsid w:val="3B21142A"/>
    <w:rsid w:val="3B37436A"/>
    <w:rsid w:val="3B536A8E"/>
    <w:rsid w:val="3C550CA8"/>
    <w:rsid w:val="3D46E5D5"/>
    <w:rsid w:val="3FE096C0"/>
    <w:rsid w:val="403FD010"/>
    <w:rsid w:val="40951B8D"/>
    <w:rsid w:val="41B1A1F9"/>
    <w:rsid w:val="41DB054D"/>
    <w:rsid w:val="41F96FE8"/>
    <w:rsid w:val="4271A43C"/>
    <w:rsid w:val="4298819B"/>
    <w:rsid w:val="4405CE19"/>
    <w:rsid w:val="45DDF3D5"/>
    <w:rsid w:val="4BDA236E"/>
    <w:rsid w:val="53963006"/>
    <w:rsid w:val="57247BF3"/>
    <w:rsid w:val="60147E47"/>
    <w:rsid w:val="627F293A"/>
    <w:rsid w:val="64F1251B"/>
    <w:rsid w:val="6861BA07"/>
    <w:rsid w:val="68B0B111"/>
    <w:rsid w:val="6A368411"/>
    <w:rsid w:val="6A55A447"/>
    <w:rsid w:val="6B94EAF3"/>
    <w:rsid w:val="6E0FA4D0"/>
    <w:rsid w:val="703B2AFD"/>
    <w:rsid w:val="73DE63FF"/>
    <w:rsid w:val="74B31B50"/>
    <w:rsid w:val="7708B0F6"/>
    <w:rsid w:val="79079799"/>
    <w:rsid w:val="7DC780C0"/>
    <w:rsid w:val="7FB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859F"/>
  <w15:chartTrackingRefBased/>
  <w15:docId w15:val="{E974160C-482B-4A2C-B66B-9303757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162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6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62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62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62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62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62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62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62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1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1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1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43A7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A70"/>
    <w:rPr>
      <w:color w:val="605E5C"/>
      <w:shd w:val="clear" w:color="auto" w:fill="E1DFDD"/>
    </w:rPr>
  </w:style>
  <w:style w:type="character" w:customStyle="1" w:styleId="Heading1Char">
    <w:name w:val="Heading 1 Char"/>
    <w:basedOn w:val="Fuentedeprrafopredeter"/>
    <w:uiPriority w:val="9"/>
    <w:rsid w:val="005E7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5E7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5E7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5E7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5E7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5E7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5E7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5E7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5E73C7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unhideWhenUsed/>
    <w:rsid w:val="005E7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5E73C7"/>
    <w:rPr>
      <w:i/>
      <w:iCs/>
      <w:color w:val="0F4761" w:themeColor="accent1" w:themeShade="BF"/>
    </w:rPr>
  </w:style>
  <w:style w:type="character" w:customStyle="1" w:styleId="TitleChar1">
    <w:name w:val="Title Char1"/>
    <w:basedOn w:val="Fuentedeprrafopredeter"/>
    <w:uiPriority w:val="10"/>
    <w:rsid w:val="00BF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BF7803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BF7803"/>
    <w:rPr>
      <w:i/>
      <w:iCs/>
      <w:color w:val="000000" w:themeColor="text1"/>
    </w:rPr>
  </w:style>
  <w:style w:type="character" w:customStyle="1" w:styleId="IntenseQuoteChar1">
    <w:name w:val="Intense Quote Char1"/>
    <w:basedOn w:val="Fuentedeprrafopredeter"/>
    <w:uiPriority w:val="30"/>
    <w:rsid w:val="00BF7803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DaazOficial/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daaz_oficial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://www.youtube.com/@DAAZOficial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3</cp:revision>
  <dcterms:created xsi:type="dcterms:W3CDTF">2025-11-26T15:59:00Z</dcterms:created>
  <dcterms:modified xsi:type="dcterms:W3CDTF">2025-11-26T16:00:00Z</dcterms:modified>
</cp:coreProperties>
</file>