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07ACAB58" w:rsidR="00DB6CEF" w:rsidRPr="00DB6CEF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4E2CA4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="00E62771" w:rsidRPr="00E62771">
        <w:rPr>
          <w:rFonts w:ascii="Arial" w:eastAsia="Calibri" w:hAnsi="Arial" w:cs="Arial"/>
          <w:color w:val="FF0000"/>
          <w:sz w:val="40"/>
          <w:szCs w:val="40"/>
          <w:lang w:eastAsia="pl-PL"/>
        </w:rPr>
        <w:t>Jedna piąta Polaków wyda podczas zakupów online na Święta Bożego Narodzenia od 1000 do 2000 zł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270039CE" w14:textId="4B3BB1BF" w:rsidR="00E62771" w:rsidRPr="007122AF" w:rsidRDefault="0055409B" w:rsidP="0066428D">
      <w:pPr>
        <w:pStyle w:val="Akapitzlist"/>
        <w:numPr>
          <w:ilvl w:val="0"/>
          <w:numId w:val="50"/>
        </w:numPr>
        <w:spacing w:line="259" w:lineRule="auto"/>
        <w:jc w:val="both"/>
        <w:rPr>
          <w:rFonts w:ascii="Arial" w:eastAsia="Calibri" w:hAnsi="Arial" w:cs="Arial"/>
          <w:b/>
          <w:sz w:val="20"/>
          <w:lang w:val="pl-PL" w:eastAsia="pl-PL"/>
        </w:rPr>
      </w:pPr>
      <w:r w:rsidRPr="007122AF">
        <w:rPr>
          <w:rFonts w:ascii="Arial" w:eastAsia="Calibri" w:hAnsi="Arial" w:cs="Arial"/>
          <w:b/>
          <w:sz w:val="20"/>
          <w:lang w:val="pl-PL" w:eastAsia="pl-PL"/>
        </w:rPr>
        <w:t xml:space="preserve">Końcówka roku to </w:t>
      </w:r>
      <w:r w:rsidR="009320BF">
        <w:rPr>
          <w:rFonts w:ascii="Arial" w:eastAsia="Calibri" w:hAnsi="Arial" w:cs="Arial"/>
          <w:b/>
          <w:sz w:val="20"/>
          <w:lang w:val="pl-PL" w:eastAsia="pl-PL"/>
        </w:rPr>
        <w:t xml:space="preserve">dla wielu osób </w:t>
      </w:r>
      <w:r w:rsidRPr="007122AF">
        <w:rPr>
          <w:rFonts w:ascii="Arial" w:eastAsia="Calibri" w:hAnsi="Arial" w:cs="Arial"/>
          <w:b/>
          <w:sz w:val="20"/>
          <w:lang w:val="pl-PL" w:eastAsia="pl-PL"/>
        </w:rPr>
        <w:t xml:space="preserve">okres </w:t>
      </w:r>
      <w:r w:rsidR="00EF6E76">
        <w:rPr>
          <w:rFonts w:ascii="Arial" w:eastAsia="Calibri" w:hAnsi="Arial" w:cs="Arial"/>
          <w:b/>
          <w:sz w:val="20"/>
          <w:lang w:val="pl-PL" w:eastAsia="pl-PL"/>
        </w:rPr>
        <w:t>zakupów</w:t>
      </w:r>
      <w:r w:rsidRPr="007122AF">
        <w:rPr>
          <w:rFonts w:ascii="Arial" w:eastAsia="Calibri" w:hAnsi="Arial" w:cs="Arial"/>
          <w:b/>
          <w:sz w:val="20"/>
          <w:lang w:val="pl-PL" w:eastAsia="pl-PL"/>
        </w:rPr>
        <w:t xml:space="preserve"> związanych z </w:t>
      </w:r>
      <w:r w:rsidR="006E59AB" w:rsidRPr="007122AF">
        <w:rPr>
          <w:rFonts w:ascii="Arial" w:eastAsia="Calibri" w:hAnsi="Arial" w:cs="Arial"/>
          <w:b/>
          <w:bCs/>
          <w:sz w:val="20"/>
          <w:lang w:val="pl-PL" w:eastAsia="pl-PL"/>
        </w:rPr>
        <w:t>organizacją</w:t>
      </w:r>
      <w:r w:rsidR="00D47507" w:rsidRPr="007122AF">
        <w:rPr>
          <w:rFonts w:ascii="Arial" w:eastAsia="Calibri" w:hAnsi="Arial" w:cs="Arial"/>
          <w:b/>
          <w:sz w:val="20"/>
          <w:lang w:val="pl-PL" w:eastAsia="pl-PL"/>
        </w:rPr>
        <w:t xml:space="preserve"> świąt</w:t>
      </w:r>
      <w:r w:rsidR="00CB1203">
        <w:rPr>
          <w:rFonts w:ascii="Arial" w:eastAsia="Calibri" w:hAnsi="Arial" w:cs="Arial"/>
          <w:b/>
          <w:sz w:val="20"/>
          <w:lang w:val="pl-PL" w:eastAsia="pl-PL"/>
        </w:rPr>
        <w:t>, który często stanowi</w:t>
      </w:r>
      <w:r w:rsidR="009320BF">
        <w:rPr>
          <w:rFonts w:ascii="Arial" w:eastAsia="Calibri" w:hAnsi="Arial" w:cs="Arial"/>
          <w:b/>
          <w:sz w:val="20"/>
          <w:lang w:val="pl-PL" w:eastAsia="pl-PL"/>
        </w:rPr>
        <w:t>ą dodatkowe obciążenie dla domowego budżetu.</w:t>
      </w:r>
    </w:p>
    <w:p w14:paraId="407857AC" w14:textId="081A2366" w:rsidR="00517D5D" w:rsidRPr="002D3142" w:rsidRDefault="004B5F2D" w:rsidP="0066428D">
      <w:pPr>
        <w:pStyle w:val="Akapitzlist"/>
        <w:numPr>
          <w:ilvl w:val="0"/>
          <w:numId w:val="50"/>
        </w:numPr>
        <w:spacing w:line="259" w:lineRule="auto"/>
        <w:jc w:val="both"/>
        <w:rPr>
          <w:rFonts w:ascii="Arial" w:eastAsia="Calibri" w:hAnsi="Arial" w:cs="Arial"/>
          <w:b/>
          <w:bCs/>
          <w:sz w:val="20"/>
          <w:lang w:eastAsia="pl-PL"/>
        </w:rPr>
      </w:pPr>
      <w:r w:rsidRPr="004B5F2D">
        <w:rPr>
          <w:rFonts w:ascii="Arial" w:eastAsia="Calibri" w:hAnsi="Arial" w:cs="Arial"/>
          <w:b/>
          <w:bCs/>
          <w:sz w:val="20"/>
          <w:lang w:val="pl-PL" w:eastAsia="pl-PL"/>
        </w:rPr>
        <w:t>Zgodnie z raportem Santander Consumer Banku "Polaków portfel własny: e-commerce od święta",</w:t>
      </w:r>
      <w:r>
        <w:rPr>
          <w:rFonts w:ascii="Arial" w:eastAsia="Calibri" w:hAnsi="Arial" w:cs="Arial"/>
          <w:b/>
          <w:bCs/>
          <w:sz w:val="20"/>
          <w:lang w:val="pl-PL" w:eastAsia="pl-PL"/>
        </w:rPr>
        <w:t xml:space="preserve"> w</w:t>
      </w:r>
      <w:r w:rsidR="00517D5D" w:rsidRPr="002D3142">
        <w:rPr>
          <w:rFonts w:ascii="Arial" w:eastAsia="Calibri" w:hAnsi="Arial" w:cs="Arial"/>
          <w:b/>
          <w:bCs/>
          <w:sz w:val="20"/>
          <w:lang w:val="pl-PL" w:eastAsia="pl-PL"/>
        </w:rPr>
        <w:t xml:space="preserve">śród osób przewidujących większe koszty aż 77 proc. wskazuje, że to efekt </w:t>
      </w:r>
      <w:r w:rsidR="00517D5D" w:rsidRPr="009320BF">
        <w:rPr>
          <w:rFonts w:ascii="Arial" w:eastAsia="Calibri" w:hAnsi="Arial" w:cs="Arial"/>
          <w:b/>
          <w:bCs/>
          <w:sz w:val="20"/>
          <w:lang w:val="pl-PL" w:eastAsia="pl-PL"/>
        </w:rPr>
        <w:t xml:space="preserve">wyższych </w:t>
      </w:r>
      <w:r w:rsidR="00517D5D" w:rsidRPr="00AE7A88">
        <w:rPr>
          <w:rFonts w:ascii="Arial" w:eastAsia="Calibri" w:hAnsi="Arial" w:cs="Arial"/>
          <w:b/>
          <w:sz w:val="20"/>
          <w:lang w:val="pl-PL" w:eastAsia="pl-PL"/>
        </w:rPr>
        <w:t>cen</w:t>
      </w:r>
      <w:r w:rsidR="00517D5D" w:rsidRPr="009320BF">
        <w:rPr>
          <w:rFonts w:ascii="Arial" w:eastAsia="Calibri" w:hAnsi="Arial" w:cs="Arial"/>
          <w:b/>
          <w:bCs/>
          <w:sz w:val="20"/>
          <w:lang w:val="pl-PL" w:eastAsia="pl-PL"/>
        </w:rPr>
        <w:t>. Inflację</w:t>
      </w:r>
      <w:r w:rsidR="00517D5D" w:rsidRPr="002D3142">
        <w:rPr>
          <w:rFonts w:ascii="Arial" w:eastAsia="Calibri" w:hAnsi="Arial" w:cs="Arial"/>
          <w:b/>
          <w:bCs/>
          <w:sz w:val="20"/>
          <w:lang w:val="pl-PL" w:eastAsia="pl-PL"/>
        </w:rPr>
        <w:t xml:space="preserve"> najmocniej odczuwają kobiety, seniorzy oraz osoby o średnich dochodach, które muszą drobiazgowo planować grudniow</w:t>
      </w:r>
      <w:r w:rsidR="007319CF">
        <w:rPr>
          <w:rFonts w:ascii="Arial" w:eastAsia="Calibri" w:hAnsi="Arial" w:cs="Arial"/>
          <w:b/>
          <w:bCs/>
          <w:sz w:val="20"/>
          <w:lang w:val="pl-PL" w:eastAsia="pl-PL"/>
        </w:rPr>
        <w:t>e finanse</w:t>
      </w:r>
      <w:r w:rsidR="00517D5D" w:rsidRPr="002D3142">
        <w:rPr>
          <w:rFonts w:ascii="Arial" w:eastAsia="Calibri" w:hAnsi="Arial" w:cs="Arial"/>
          <w:b/>
          <w:bCs/>
          <w:sz w:val="20"/>
          <w:lang w:val="pl-PL" w:eastAsia="pl-PL"/>
        </w:rPr>
        <w:t>.</w:t>
      </w:r>
    </w:p>
    <w:p w14:paraId="78D967BF" w14:textId="2E500BBA" w:rsidR="00517D5D" w:rsidRPr="002D3142" w:rsidRDefault="002D3142" w:rsidP="0066428D">
      <w:pPr>
        <w:pStyle w:val="Akapitzlist"/>
        <w:numPr>
          <w:ilvl w:val="0"/>
          <w:numId w:val="50"/>
        </w:numPr>
        <w:spacing w:line="259" w:lineRule="auto"/>
        <w:jc w:val="both"/>
        <w:rPr>
          <w:rFonts w:ascii="Arial" w:eastAsia="Calibri" w:hAnsi="Arial" w:cs="Arial"/>
          <w:b/>
          <w:bCs/>
          <w:sz w:val="20"/>
          <w:lang w:eastAsia="pl-PL"/>
        </w:rPr>
      </w:pPr>
      <w:r w:rsidRPr="002D3142">
        <w:rPr>
          <w:rFonts w:ascii="Arial" w:eastAsia="Calibri" w:hAnsi="Arial" w:cs="Arial"/>
          <w:b/>
          <w:bCs/>
          <w:sz w:val="20"/>
          <w:lang w:val="pl-PL" w:eastAsia="pl-PL"/>
        </w:rPr>
        <w:t>Co czwarty Polak przeznaczy na świąteczne zakupy</w:t>
      </w:r>
      <w:r w:rsidR="00B438FD" w:rsidRPr="00B438FD"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 w:rsidR="00B438FD" w:rsidRPr="002D3142">
        <w:rPr>
          <w:rFonts w:ascii="Arial" w:eastAsia="Calibri" w:hAnsi="Arial" w:cs="Arial"/>
          <w:b/>
          <w:bCs/>
          <w:sz w:val="20"/>
          <w:lang w:val="pl-PL" w:eastAsia="pl-PL"/>
        </w:rPr>
        <w:t>w Internecie do 500 zł</w:t>
      </w:r>
      <w:r w:rsidRPr="002D3142">
        <w:rPr>
          <w:rFonts w:ascii="Arial" w:eastAsia="Calibri" w:hAnsi="Arial" w:cs="Arial"/>
          <w:b/>
          <w:bCs/>
          <w:sz w:val="20"/>
          <w:lang w:val="pl-PL" w:eastAsia="pl-PL"/>
        </w:rPr>
        <w:t>. Jednocześnie 13 proc. w ogóle nie zamierza kupować w sieci, co pokazuje, że choć e-commerce rośnie, część konsumentów nadal preferuje tradycyjne formy zakupów.</w:t>
      </w:r>
    </w:p>
    <w:p w14:paraId="55B71B35" w14:textId="77777777" w:rsidR="0057314E" w:rsidRPr="00751C61" w:rsidRDefault="0057314E" w:rsidP="0057314E">
      <w:pPr>
        <w:spacing w:line="259" w:lineRule="auto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1D279912" w:rsidR="431C7FA4" w:rsidRDefault="00341855" w:rsidP="6CAA27AD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F828D6">
        <w:rPr>
          <w:rFonts w:ascii="Arial" w:eastAsia="Calibri" w:hAnsi="Arial" w:cs="Arial"/>
          <w:color w:val="FF0000"/>
          <w:lang w:eastAsia="pl-PL"/>
        </w:rPr>
        <w:t>2</w:t>
      </w:r>
      <w:r w:rsidR="000A6429">
        <w:rPr>
          <w:rFonts w:ascii="Arial" w:eastAsia="Calibri" w:hAnsi="Arial" w:cs="Arial"/>
          <w:color w:val="FF0000"/>
          <w:lang w:eastAsia="pl-PL"/>
        </w:rPr>
        <w:t>6</w:t>
      </w:r>
      <w:r w:rsidR="007A175F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="00A06B19">
        <w:rPr>
          <w:rFonts w:ascii="Arial" w:eastAsia="Calibri" w:hAnsi="Arial" w:cs="Arial"/>
          <w:color w:val="FF0000"/>
          <w:lang w:eastAsia="pl-PL"/>
        </w:rPr>
        <w:t>listopada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B24D0D" w:rsidRPr="6CAA27AD">
        <w:rPr>
          <w:rFonts w:ascii="Arial" w:eastAsia="Calibri" w:hAnsi="Arial" w:cs="Arial"/>
          <w:color w:val="FF0000"/>
          <w:lang w:eastAsia="pl-PL"/>
        </w:rPr>
        <w:t>5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bookmarkEnd w:id="0"/>
    <w:p w14:paraId="32B5DF17" w14:textId="67A50381" w:rsidR="00DD3D44" w:rsidRDefault="00AB659B" w:rsidP="008E47C3">
      <w:pPr>
        <w:suppressAutoHyphens w:val="0"/>
        <w:jc w:val="both"/>
        <w:rPr>
          <w:rFonts w:ascii="Arial" w:hAnsi="Arial" w:cs="Arial"/>
        </w:rPr>
      </w:pPr>
      <w:r w:rsidRPr="00AB659B">
        <w:rPr>
          <w:rFonts w:ascii="Arial" w:hAnsi="Arial" w:cs="Arial"/>
        </w:rPr>
        <w:t xml:space="preserve">Choć inflacja wciąż wpływa na codzienne decyzje zakupowe, Polacy nie planują radykalnych zmian w podejściu do tegorocznych wydatków świątecznych. Okres Bożego Narodzenia tradycyjnie skłania </w:t>
      </w:r>
      <w:r w:rsidR="00754556">
        <w:rPr>
          <w:rFonts w:ascii="Arial" w:hAnsi="Arial" w:cs="Arial"/>
        </w:rPr>
        <w:t xml:space="preserve">wielu z nich </w:t>
      </w:r>
      <w:r w:rsidRPr="00AB659B">
        <w:rPr>
          <w:rFonts w:ascii="Arial" w:hAnsi="Arial" w:cs="Arial"/>
        </w:rPr>
        <w:t>do planowania prezentów i świątecznych budżetów, a dane z badania Santander Consumer Banku „Polaków Portfel Własny: E-commerce od święta” pokazują, że mimo presji cenowej konsumenci starają się zachować finansową równowagę.</w:t>
      </w:r>
    </w:p>
    <w:p w14:paraId="2362DBA3" w14:textId="77777777" w:rsidR="00AB659B" w:rsidRPr="008E47C3" w:rsidRDefault="00AB659B" w:rsidP="008E47C3">
      <w:pPr>
        <w:suppressAutoHyphens w:val="0"/>
        <w:jc w:val="both"/>
        <w:rPr>
          <w:rFonts w:ascii="Arial" w:hAnsi="Arial" w:cs="Arial"/>
        </w:rPr>
      </w:pPr>
    </w:p>
    <w:p w14:paraId="49BF2F11" w14:textId="77777777" w:rsidR="008E47C3" w:rsidRPr="00AE7A88" w:rsidRDefault="008E47C3" w:rsidP="008E47C3">
      <w:pPr>
        <w:suppressAutoHyphens w:val="0"/>
        <w:jc w:val="both"/>
        <w:rPr>
          <w:rFonts w:ascii="Arial" w:hAnsi="Arial" w:cs="Arial"/>
          <w:b/>
          <w:bCs/>
        </w:rPr>
      </w:pPr>
      <w:r w:rsidRPr="00AE7A88">
        <w:rPr>
          <w:rFonts w:ascii="Arial" w:hAnsi="Arial" w:cs="Arial"/>
          <w:b/>
        </w:rPr>
        <w:t>Święta pod znakiem</w:t>
      </w:r>
      <w:r w:rsidRPr="00AE7A88">
        <w:rPr>
          <w:rFonts w:ascii="Arial" w:hAnsi="Arial" w:cs="Arial"/>
          <w:b/>
          <w:bCs/>
        </w:rPr>
        <w:t xml:space="preserve"> ostrożnego planowania</w:t>
      </w:r>
    </w:p>
    <w:p w14:paraId="7FFE7665" w14:textId="3BFD84DC" w:rsidR="006F719D" w:rsidRPr="00AE7A88" w:rsidRDefault="00614900" w:rsidP="00614900">
      <w:pPr>
        <w:suppressAutoHyphens w:val="0"/>
        <w:jc w:val="both"/>
        <w:rPr>
          <w:rFonts w:ascii="Arial" w:hAnsi="Arial" w:cs="Arial"/>
        </w:rPr>
      </w:pPr>
      <w:r w:rsidRPr="00AE7A88">
        <w:rPr>
          <w:rFonts w:ascii="Arial" w:hAnsi="Arial" w:cs="Arial"/>
        </w:rPr>
        <w:t>Ponad połowa badanych (5</w:t>
      </w:r>
      <w:r w:rsidR="002E5A07" w:rsidRPr="00AE7A88">
        <w:rPr>
          <w:rFonts w:ascii="Arial" w:hAnsi="Arial" w:cs="Arial"/>
        </w:rPr>
        <w:t>6</w:t>
      </w:r>
      <w:r w:rsidRPr="00AE7A88">
        <w:rPr>
          <w:rFonts w:ascii="Arial" w:hAnsi="Arial" w:cs="Arial"/>
        </w:rPr>
        <w:t xml:space="preserve"> proc.) zamierza przeznaczyć na zakupy świąteczne podobną kwotę jak rok wcześniej. </w:t>
      </w:r>
      <w:r w:rsidR="009A51A4" w:rsidRPr="00AE7A88">
        <w:rPr>
          <w:rFonts w:ascii="Arial" w:hAnsi="Arial" w:cs="Arial"/>
        </w:rPr>
        <w:t xml:space="preserve">Największą stabilność widać wśród mężczyzn (59 proc.) oraz pięćdziesięciolatków (64 proc.), co wskazuje na próbę utrzymania balansu między tradycją a faktycznymi możliwościami portfela. </w:t>
      </w:r>
      <w:r w:rsidR="00737D5D">
        <w:rPr>
          <w:rFonts w:ascii="Arial" w:hAnsi="Arial" w:cs="Arial"/>
        </w:rPr>
        <w:t>Z kolei m</w:t>
      </w:r>
      <w:r w:rsidR="00A455A6" w:rsidRPr="00AE7A88">
        <w:rPr>
          <w:rFonts w:ascii="Arial" w:hAnsi="Arial" w:cs="Arial"/>
        </w:rPr>
        <w:t>ieszkańcy największych miast wyróżniają się jako grupa najrzadziej planująca zachowanie podobnego budżetu – tylko 49 proc. z nich zamierza wydać tyle samo co przed rokiem, co jest najniższym wynikiem wśród wszystkich lokalizacji</w:t>
      </w:r>
      <w:r w:rsidR="00A455A6">
        <w:rPr>
          <w:rFonts w:ascii="Arial" w:hAnsi="Arial" w:cs="Arial"/>
        </w:rPr>
        <w:t xml:space="preserve">. </w:t>
      </w:r>
      <w:r w:rsidRPr="00AE7A88">
        <w:rPr>
          <w:rFonts w:ascii="Arial" w:hAnsi="Arial" w:cs="Arial"/>
        </w:rPr>
        <w:t>Co piąty respondent (19 proc.) planuje zwiększyć wydatki, a jedynie 1</w:t>
      </w:r>
      <w:r w:rsidR="002E5A07" w:rsidRPr="00AE7A88">
        <w:rPr>
          <w:rFonts w:ascii="Arial" w:hAnsi="Arial" w:cs="Arial"/>
        </w:rPr>
        <w:t>4</w:t>
      </w:r>
      <w:r w:rsidRPr="00AE7A88">
        <w:rPr>
          <w:rFonts w:ascii="Arial" w:hAnsi="Arial" w:cs="Arial"/>
        </w:rPr>
        <w:t xml:space="preserve"> proc. zadeklarowało, że ograniczy budżet. Wyższe </w:t>
      </w:r>
      <w:r w:rsidR="00737D5D">
        <w:rPr>
          <w:rFonts w:ascii="Arial" w:hAnsi="Arial" w:cs="Arial"/>
        </w:rPr>
        <w:t>koszty</w:t>
      </w:r>
      <w:r w:rsidRPr="00AE7A88">
        <w:rPr>
          <w:rFonts w:ascii="Arial" w:hAnsi="Arial" w:cs="Arial"/>
        </w:rPr>
        <w:t xml:space="preserve"> planują </w:t>
      </w:r>
      <w:r w:rsidR="00C641AF" w:rsidRPr="00AE7A88">
        <w:rPr>
          <w:rFonts w:ascii="Arial" w:hAnsi="Arial" w:cs="Arial"/>
        </w:rPr>
        <w:t xml:space="preserve">przede wszystkim </w:t>
      </w:r>
      <w:r w:rsidRPr="00AE7A88">
        <w:rPr>
          <w:rFonts w:ascii="Arial" w:hAnsi="Arial" w:cs="Arial"/>
        </w:rPr>
        <w:t>osoby w wieku 30</w:t>
      </w:r>
      <w:r w:rsidR="005B0986" w:rsidRPr="00AE7A88">
        <w:rPr>
          <w:rFonts w:ascii="Arial" w:hAnsi="Arial" w:cs="Arial"/>
        </w:rPr>
        <w:t>-</w:t>
      </w:r>
      <w:r w:rsidRPr="00AE7A88">
        <w:rPr>
          <w:rFonts w:ascii="Arial" w:hAnsi="Arial" w:cs="Arial"/>
        </w:rPr>
        <w:t>39 lat (27 proc.), co może wynikać z rodzinnego etapu życia i rosnących zobowiązań.</w:t>
      </w:r>
      <w:r w:rsidR="00A455A6" w:rsidRPr="00AE7A88">
        <w:rPr>
          <w:rFonts w:ascii="Arial" w:hAnsi="Arial" w:cs="Arial"/>
        </w:rPr>
        <w:t xml:space="preserve"> </w:t>
      </w:r>
    </w:p>
    <w:p w14:paraId="354EA6D7" w14:textId="77777777" w:rsidR="00614900" w:rsidRPr="00AE7A88" w:rsidRDefault="00614900" w:rsidP="00614900">
      <w:pPr>
        <w:suppressAutoHyphens w:val="0"/>
        <w:jc w:val="both"/>
        <w:rPr>
          <w:rFonts w:ascii="Arial" w:hAnsi="Arial" w:cs="Arial"/>
        </w:rPr>
      </w:pPr>
    </w:p>
    <w:p w14:paraId="71D9314C" w14:textId="53D2DE8E" w:rsidR="00FF6CF9" w:rsidRDefault="00AE7A88" w:rsidP="008E47C3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B</w:t>
      </w:r>
      <w:r w:rsidR="00FF6CF9" w:rsidRPr="00AE7A88">
        <w:rPr>
          <w:rFonts w:ascii="Arial" w:hAnsi="Arial" w:cs="Arial"/>
          <w:b/>
        </w:rPr>
        <w:t>udżet pod</w:t>
      </w:r>
      <w:r w:rsidR="00FF6CF9" w:rsidRPr="00AE7A88">
        <w:rPr>
          <w:rFonts w:ascii="Arial" w:hAnsi="Arial" w:cs="Arial"/>
          <w:b/>
          <w:bCs/>
        </w:rPr>
        <w:t xml:space="preserve"> presją</w:t>
      </w:r>
      <w:r w:rsidR="00FF6CF9" w:rsidRPr="00FF6CF9">
        <w:rPr>
          <w:rFonts w:ascii="Arial" w:hAnsi="Arial" w:cs="Arial"/>
          <w:b/>
          <w:bCs/>
        </w:rPr>
        <w:t xml:space="preserve"> cen</w:t>
      </w:r>
    </w:p>
    <w:p w14:paraId="5EB0DF61" w14:textId="28F3F301" w:rsidR="007828E7" w:rsidRDefault="00080FDD" w:rsidP="007828E7">
      <w:pPr>
        <w:suppressAutoHyphens w:val="0"/>
        <w:jc w:val="both"/>
        <w:rPr>
          <w:rFonts w:ascii="Arial" w:hAnsi="Arial" w:cs="Arial"/>
        </w:rPr>
      </w:pPr>
      <w:r w:rsidRPr="00080FDD">
        <w:rPr>
          <w:rFonts w:ascii="Arial" w:hAnsi="Arial" w:cs="Arial"/>
        </w:rPr>
        <w:t>W grupie osób planujących większe wydatki aż 77 proc. wskazuje, że to efekt rosnących cen.</w:t>
      </w:r>
      <w:r w:rsidR="000F3426" w:rsidRPr="000F3426">
        <w:rPr>
          <w:rFonts w:ascii="Segoe UI" w:hAnsi="Segoe UI" w:cs="Segoe UI"/>
          <w:spacing w:val="1"/>
        </w:rPr>
        <w:t xml:space="preserve"> </w:t>
      </w:r>
      <w:r w:rsidR="000F3426" w:rsidRPr="000F3426">
        <w:rPr>
          <w:rFonts w:ascii="Arial" w:hAnsi="Arial" w:cs="Arial"/>
        </w:rPr>
        <w:t>Część badanych ma po prostu dłuższą listę prezentów (32 proc.), inni chcą pozwolić sobie na droższe i lepsze upominki (22 proc.), a niektórzy – organizują święta u siebie lub podejmują liczniejsz</w:t>
      </w:r>
      <w:r w:rsidR="000F3426">
        <w:rPr>
          <w:rFonts w:ascii="Arial" w:hAnsi="Arial" w:cs="Arial"/>
        </w:rPr>
        <w:t>ą grupę</w:t>
      </w:r>
      <w:r w:rsidR="000F3426" w:rsidRPr="000F3426">
        <w:rPr>
          <w:rFonts w:ascii="Arial" w:hAnsi="Arial" w:cs="Arial"/>
        </w:rPr>
        <w:t xml:space="preserve"> gości </w:t>
      </w:r>
      <w:r w:rsidR="000F3426">
        <w:rPr>
          <w:rFonts w:ascii="Arial" w:hAnsi="Arial" w:cs="Arial"/>
        </w:rPr>
        <w:t xml:space="preserve">i tym samym </w:t>
      </w:r>
      <w:r w:rsidR="000F3426" w:rsidRPr="000F3426">
        <w:rPr>
          <w:rFonts w:ascii="Arial" w:hAnsi="Arial" w:cs="Arial"/>
        </w:rPr>
        <w:t>muszą liczyć się z wyższymi kosztami (15 proc.).</w:t>
      </w:r>
      <w:r w:rsidR="00547723" w:rsidRPr="00547723">
        <w:rPr>
          <w:rFonts w:ascii="Segoe UI" w:hAnsi="Segoe UI" w:cs="Segoe UI"/>
          <w:spacing w:val="1"/>
        </w:rPr>
        <w:t xml:space="preserve"> </w:t>
      </w:r>
      <w:r w:rsidR="00547723" w:rsidRPr="00547723">
        <w:rPr>
          <w:rFonts w:ascii="Arial" w:hAnsi="Arial" w:cs="Arial"/>
        </w:rPr>
        <w:t xml:space="preserve">Dla części Polaków </w:t>
      </w:r>
      <w:r w:rsidR="00737D5D">
        <w:rPr>
          <w:rFonts w:ascii="Arial" w:hAnsi="Arial" w:cs="Arial"/>
        </w:rPr>
        <w:t>większy grudniowy budżet</w:t>
      </w:r>
      <w:r w:rsidR="00547723" w:rsidRPr="00547723">
        <w:rPr>
          <w:rFonts w:ascii="Arial" w:hAnsi="Arial" w:cs="Arial"/>
        </w:rPr>
        <w:t xml:space="preserve"> </w:t>
      </w:r>
      <w:r w:rsidR="00737D5D">
        <w:rPr>
          <w:rFonts w:ascii="Arial" w:hAnsi="Arial" w:cs="Arial"/>
        </w:rPr>
        <w:t xml:space="preserve">jest </w:t>
      </w:r>
      <w:r w:rsidR="00547723" w:rsidRPr="00547723">
        <w:rPr>
          <w:rFonts w:ascii="Arial" w:hAnsi="Arial" w:cs="Arial"/>
        </w:rPr>
        <w:t xml:space="preserve">jednak znakiem poprawy sytuacji finansowej. Co piąty mężczyzna wskazuje, że wynika </w:t>
      </w:r>
      <w:r w:rsidR="00737D5D">
        <w:rPr>
          <w:rFonts w:ascii="Arial" w:hAnsi="Arial" w:cs="Arial"/>
        </w:rPr>
        <w:t xml:space="preserve">on </w:t>
      </w:r>
      <w:r w:rsidR="00547723" w:rsidRPr="00547723">
        <w:rPr>
          <w:rFonts w:ascii="Arial" w:hAnsi="Arial" w:cs="Arial"/>
        </w:rPr>
        <w:t>z rosnących dochodów</w:t>
      </w:r>
      <w:r w:rsidR="00547723">
        <w:rPr>
          <w:rFonts w:ascii="Arial" w:hAnsi="Arial" w:cs="Arial"/>
        </w:rPr>
        <w:t>.</w:t>
      </w:r>
      <w:r w:rsidR="007828E7">
        <w:rPr>
          <w:rFonts w:ascii="Arial" w:hAnsi="Arial" w:cs="Arial"/>
        </w:rPr>
        <w:t xml:space="preserve"> Wskazało to natomiast jedynie 5 proc. kobiet. W</w:t>
      </w:r>
      <w:r w:rsidR="007828E7" w:rsidRPr="008F0059">
        <w:rPr>
          <w:rFonts w:ascii="Arial" w:hAnsi="Arial" w:cs="Arial"/>
        </w:rPr>
        <w:t xml:space="preserve"> grupie zarabiających powyżej 8 tys. zł odsetek </w:t>
      </w:r>
      <w:r w:rsidR="0073358C">
        <w:rPr>
          <w:rFonts w:ascii="Arial" w:hAnsi="Arial" w:cs="Arial"/>
        </w:rPr>
        <w:t xml:space="preserve">ten sięga już </w:t>
      </w:r>
      <w:r w:rsidR="007828E7" w:rsidRPr="008F0059">
        <w:rPr>
          <w:rFonts w:ascii="Arial" w:hAnsi="Arial" w:cs="Arial"/>
        </w:rPr>
        <w:t>52 proc.</w:t>
      </w:r>
      <w:r w:rsidR="007828E7">
        <w:rPr>
          <w:rFonts w:ascii="Arial" w:hAnsi="Arial" w:cs="Arial"/>
        </w:rPr>
        <w:t xml:space="preserve"> </w:t>
      </w:r>
      <w:r w:rsidR="008D71E4" w:rsidRPr="008D71E4">
        <w:rPr>
          <w:rFonts w:ascii="Arial" w:hAnsi="Arial" w:cs="Arial"/>
        </w:rPr>
        <w:t>Z kolei młodsi dorośli (18–29 lat) oraz czterdziestolatkowie, którzy planują zwiększyć nakłady na święta, częściej tłumaczą to chęcią kupienia prezentów lepszej jakości (30 proc.).</w:t>
      </w:r>
    </w:p>
    <w:p w14:paraId="6B768ACB" w14:textId="77777777" w:rsidR="00737D5D" w:rsidRPr="00584535" w:rsidRDefault="00737D5D" w:rsidP="007828E7">
      <w:pPr>
        <w:suppressAutoHyphens w:val="0"/>
        <w:jc w:val="both"/>
        <w:rPr>
          <w:rFonts w:ascii="Arial" w:hAnsi="Arial" w:cs="Arial"/>
        </w:rPr>
      </w:pPr>
    </w:p>
    <w:p w14:paraId="035FE646" w14:textId="2BAE0DF2" w:rsidR="00800009" w:rsidRDefault="009C1DAA" w:rsidP="00584535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C02B2" w:rsidRPr="006C02B2">
        <w:rPr>
          <w:rFonts w:ascii="Arial" w:hAnsi="Arial" w:cs="Arial"/>
          <w:i/>
          <w:iCs/>
        </w:rPr>
        <w:t>Wpływ inflacji na planowanie świąt n</w:t>
      </w:r>
      <w:r w:rsidR="00080FDD" w:rsidRPr="006C02B2">
        <w:rPr>
          <w:rFonts w:ascii="Arial" w:hAnsi="Arial" w:cs="Arial"/>
          <w:i/>
          <w:iCs/>
        </w:rPr>
        <w:t>ajczęściej zauważają kobiety (80 proc.</w:t>
      </w:r>
      <w:r w:rsidR="000F28E8">
        <w:rPr>
          <w:rFonts w:ascii="Arial" w:hAnsi="Arial" w:cs="Arial"/>
          <w:i/>
          <w:iCs/>
        </w:rPr>
        <w:t xml:space="preserve"> vs. 73 proc. mężczyzn</w:t>
      </w:r>
      <w:r w:rsidR="00080FDD" w:rsidRPr="006C02B2">
        <w:rPr>
          <w:rFonts w:ascii="Arial" w:hAnsi="Arial" w:cs="Arial"/>
          <w:i/>
          <w:iCs/>
        </w:rPr>
        <w:t>) i seniorzy (84 proc.)</w:t>
      </w:r>
      <w:r w:rsidR="006C02B2" w:rsidRPr="006C02B2">
        <w:rPr>
          <w:rFonts w:ascii="Arial" w:hAnsi="Arial" w:cs="Arial"/>
          <w:i/>
          <w:iCs/>
        </w:rPr>
        <w:t>.</w:t>
      </w:r>
      <w:r w:rsidR="006A4D59">
        <w:rPr>
          <w:rFonts w:ascii="Arial" w:hAnsi="Arial" w:cs="Arial"/>
          <w:i/>
          <w:iCs/>
        </w:rPr>
        <w:t xml:space="preserve"> </w:t>
      </w:r>
      <w:r w:rsidR="00F076FC">
        <w:rPr>
          <w:rFonts w:ascii="Arial" w:hAnsi="Arial" w:cs="Arial"/>
          <w:i/>
          <w:iCs/>
        </w:rPr>
        <w:t xml:space="preserve">To bardzo wysokie wyniki. Co więcej, </w:t>
      </w:r>
      <w:r w:rsidR="00080FDD" w:rsidRPr="00F076FC">
        <w:rPr>
          <w:rFonts w:ascii="Arial" w:hAnsi="Arial" w:cs="Arial"/>
          <w:i/>
          <w:iCs/>
        </w:rPr>
        <w:t>wśród osób o dochodach 6</w:t>
      </w:r>
      <w:r>
        <w:rPr>
          <w:rFonts w:ascii="Arial" w:hAnsi="Arial" w:cs="Arial"/>
          <w:i/>
          <w:iCs/>
        </w:rPr>
        <w:t>-</w:t>
      </w:r>
      <w:r w:rsidR="00080FDD" w:rsidRPr="00F076FC">
        <w:rPr>
          <w:rFonts w:ascii="Arial" w:hAnsi="Arial" w:cs="Arial"/>
          <w:i/>
          <w:iCs/>
        </w:rPr>
        <w:t xml:space="preserve">8 tys. zł </w:t>
      </w:r>
      <w:r w:rsidR="00F076FC">
        <w:rPr>
          <w:rFonts w:ascii="Arial" w:hAnsi="Arial" w:cs="Arial"/>
          <w:i/>
          <w:iCs/>
        </w:rPr>
        <w:t>wszyscy</w:t>
      </w:r>
      <w:r w:rsidR="00080FDD" w:rsidRPr="00F076FC">
        <w:rPr>
          <w:rFonts w:ascii="Arial" w:hAnsi="Arial" w:cs="Arial"/>
          <w:i/>
          <w:iCs/>
        </w:rPr>
        <w:t xml:space="preserve"> </w:t>
      </w:r>
      <w:r w:rsidR="00336711">
        <w:rPr>
          <w:rFonts w:ascii="Arial" w:hAnsi="Arial" w:cs="Arial"/>
          <w:i/>
          <w:iCs/>
        </w:rPr>
        <w:t xml:space="preserve">ankietowani </w:t>
      </w:r>
      <w:r w:rsidR="00080FDD" w:rsidRPr="00F076FC">
        <w:rPr>
          <w:rFonts w:ascii="Arial" w:hAnsi="Arial" w:cs="Arial"/>
          <w:i/>
          <w:iCs/>
        </w:rPr>
        <w:t>przyzna</w:t>
      </w:r>
      <w:r w:rsidR="00192B94">
        <w:rPr>
          <w:rFonts w:ascii="Arial" w:hAnsi="Arial" w:cs="Arial"/>
          <w:i/>
          <w:iCs/>
        </w:rPr>
        <w:t>li</w:t>
      </w:r>
      <w:r w:rsidR="00080FDD" w:rsidRPr="00F076FC">
        <w:rPr>
          <w:rFonts w:ascii="Arial" w:hAnsi="Arial" w:cs="Arial"/>
          <w:i/>
          <w:iCs/>
        </w:rPr>
        <w:t>, że</w:t>
      </w:r>
      <w:r w:rsidR="00192B94">
        <w:rPr>
          <w:rFonts w:ascii="Arial" w:hAnsi="Arial" w:cs="Arial"/>
          <w:i/>
          <w:iCs/>
        </w:rPr>
        <w:t xml:space="preserve"> to</w:t>
      </w:r>
      <w:r w:rsidR="00080FDD" w:rsidRPr="00F076FC">
        <w:rPr>
          <w:rFonts w:ascii="Arial" w:hAnsi="Arial" w:cs="Arial"/>
          <w:i/>
          <w:iCs/>
        </w:rPr>
        <w:t xml:space="preserve"> </w:t>
      </w:r>
      <w:r w:rsidR="00320C96">
        <w:rPr>
          <w:rFonts w:ascii="Arial" w:hAnsi="Arial" w:cs="Arial"/>
          <w:i/>
          <w:iCs/>
        </w:rPr>
        <w:t>podniesione ceny</w:t>
      </w:r>
      <w:r w:rsidR="00080FDD" w:rsidRPr="00F076FC">
        <w:rPr>
          <w:rFonts w:ascii="Arial" w:hAnsi="Arial" w:cs="Arial"/>
          <w:i/>
          <w:iCs/>
        </w:rPr>
        <w:t xml:space="preserve"> najmocniej wpływa</w:t>
      </w:r>
      <w:r w:rsidR="00320C96">
        <w:rPr>
          <w:rFonts w:ascii="Arial" w:hAnsi="Arial" w:cs="Arial"/>
          <w:i/>
          <w:iCs/>
        </w:rPr>
        <w:t>ją</w:t>
      </w:r>
      <w:r w:rsidR="00080FDD" w:rsidRPr="00F076FC">
        <w:rPr>
          <w:rFonts w:ascii="Arial" w:hAnsi="Arial" w:cs="Arial"/>
          <w:i/>
          <w:iCs/>
        </w:rPr>
        <w:t xml:space="preserve"> na ich budżety</w:t>
      </w:r>
      <w:r w:rsidR="00192B94">
        <w:rPr>
          <w:rFonts w:ascii="Arial" w:hAnsi="Arial" w:cs="Arial"/>
        </w:rPr>
        <w:t>. O</w:t>
      </w:r>
      <w:r w:rsidR="003A1878">
        <w:rPr>
          <w:rFonts w:ascii="Arial" w:hAnsi="Arial" w:cs="Arial"/>
          <w:i/>
          <w:iCs/>
        </w:rPr>
        <w:t>znacza</w:t>
      </w:r>
      <w:r w:rsidR="00192B94">
        <w:rPr>
          <w:rFonts w:ascii="Arial" w:hAnsi="Arial" w:cs="Arial"/>
          <w:i/>
          <w:iCs/>
        </w:rPr>
        <w:t xml:space="preserve"> to</w:t>
      </w:r>
      <w:r w:rsidR="003A1878">
        <w:rPr>
          <w:rFonts w:ascii="Arial" w:hAnsi="Arial" w:cs="Arial"/>
          <w:i/>
          <w:iCs/>
        </w:rPr>
        <w:t xml:space="preserve">, że wiele gospodarstw domowych musi świadomie planować </w:t>
      </w:r>
      <w:r w:rsidR="00E8373E">
        <w:rPr>
          <w:rFonts w:ascii="Arial" w:hAnsi="Arial" w:cs="Arial"/>
          <w:i/>
          <w:iCs/>
        </w:rPr>
        <w:t xml:space="preserve">grudniowe </w:t>
      </w:r>
      <w:r w:rsidR="003A1878">
        <w:rPr>
          <w:rFonts w:ascii="Arial" w:hAnsi="Arial" w:cs="Arial"/>
          <w:i/>
          <w:iCs/>
        </w:rPr>
        <w:t>wydatki</w:t>
      </w:r>
      <w:r w:rsidR="00BB5343">
        <w:rPr>
          <w:rFonts w:ascii="Segoe UI" w:hAnsi="Segoe UI" w:cs="Segoe UI"/>
          <w:spacing w:val="1"/>
        </w:rPr>
        <w:t xml:space="preserve">, </w:t>
      </w:r>
      <w:r w:rsidR="00BB5343" w:rsidRPr="00BB5343">
        <w:rPr>
          <w:rFonts w:ascii="Arial" w:hAnsi="Arial" w:cs="Arial"/>
          <w:i/>
          <w:iCs/>
        </w:rPr>
        <w:t xml:space="preserve">by </w:t>
      </w:r>
      <w:r w:rsidR="00BB5343" w:rsidRPr="00BB5343">
        <w:rPr>
          <w:rFonts w:ascii="Arial" w:hAnsi="Arial" w:cs="Arial"/>
          <w:i/>
          <w:iCs/>
        </w:rPr>
        <w:lastRenderedPageBreak/>
        <w:t>pogodzić świąteczne tradycje z realnymi możliwościami finansowymi</w:t>
      </w:r>
      <w:r w:rsidR="00E8373E">
        <w:rPr>
          <w:rFonts w:ascii="Arial" w:hAnsi="Arial" w:cs="Arial"/>
          <w:i/>
          <w:iCs/>
        </w:rPr>
        <w:t xml:space="preserve"> </w:t>
      </w:r>
      <w:r w:rsidR="00336711">
        <w:rPr>
          <w:rFonts w:ascii="Arial" w:hAnsi="Arial" w:cs="Arial"/>
        </w:rPr>
        <w:t xml:space="preserve">– mówi </w:t>
      </w:r>
      <w:r w:rsidR="00340E5F" w:rsidRPr="0058571F">
        <w:rPr>
          <w:rFonts w:ascii="Arial" w:hAnsi="Arial" w:cs="Arial"/>
          <w:b/>
          <w:bCs/>
        </w:rPr>
        <w:t>Patryk Perliński, Dyrektor Sprzedaży i Relacji z Klientami Biznesowymi</w:t>
      </w:r>
      <w:r w:rsidR="00336711" w:rsidRPr="0058571F">
        <w:rPr>
          <w:rFonts w:ascii="Arial" w:hAnsi="Arial" w:cs="Arial"/>
          <w:b/>
          <w:bCs/>
        </w:rPr>
        <w:t xml:space="preserve"> z Santander Consumer Bank</w:t>
      </w:r>
      <w:r w:rsidR="00336711">
        <w:rPr>
          <w:rFonts w:ascii="Arial" w:hAnsi="Arial" w:cs="Arial"/>
        </w:rPr>
        <w:t>.</w:t>
      </w:r>
      <w:r w:rsidR="00192B94">
        <w:rPr>
          <w:rFonts w:ascii="Arial" w:hAnsi="Arial" w:cs="Arial"/>
        </w:rPr>
        <w:t xml:space="preserve"> </w:t>
      </w:r>
    </w:p>
    <w:p w14:paraId="3F3FD86F" w14:textId="77777777" w:rsidR="00800009" w:rsidRDefault="00800009" w:rsidP="00584535">
      <w:pPr>
        <w:suppressAutoHyphens w:val="0"/>
        <w:jc w:val="both"/>
        <w:rPr>
          <w:rFonts w:ascii="Arial" w:hAnsi="Arial" w:cs="Arial"/>
        </w:rPr>
      </w:pPr>
    </w:p>
    <w:p w14:paraId="5B70AFA7" w14:textId="77777777" w:rsidR="008E47C3" w:rsidRPr="008E47C3" w:rsidRDefault="008E47C3" w:rsidP="008E47C3">
      <w:pPr>
        <w:suppressAutoHyphens w:val="0"/>
        <w:jc w:val="both"/>
        <w:rPr>
          <w:rFonts w:ascii="Arial" w:hAnsi="Arial" w:cs="Arial"/>
          <w:b/>
          <w:bCs/>
        </w:rPr>
      </w:pPr>
      <w:r w:rsidRPr="008E47C3">
        <w:rPr>
          <w:rFonts w:ascii="Arial" w:hAnsi="Arial" w:cs="Arial"/>
          <w:b/>
          <w:bCs/>
        </w:rPr>
        <w:t>Cięcia w budżetach – z konieczności i z rozsądku</w:t>
      </w:r>
    </w:p>
    <w:p w14:paraId="0D0F7981" w14:textId="1558C6A9" w:rsidR="008E47C3" w:rsidRDefault="00BE7200" w:rsidP="008E47C3">
      <w:pPr>
        <w:suppressAutoHyphens w:val="0"/>
        <w:jc w:val="both"/>
        <w:rPr>
          <w:rFonts w:ascii="Arial" w:hAnsi="Arial" w:cs="Arial"/>
        </w:rPr>
      </w:pPr>
      <w:r w:rsidRPr="00BE7200">
        <w:rPr>
          <w:rFonts w:ascii="Arial" w:hAnsi="Arial" w:cs="Arial"/>
        </w:rPr>
        <w:t xml:space="preserve">Nie brakuje osób, które planują </w:t>
      </w:r>
      <w:r w:rsidR="00737D5D">
        <w:rPr>
          <w:rFonts w:ascii="Arial" w:hAnsi="Arial" w:cs="Arial"/>
        </w:rPr>
        <w:t>zmniejszyć</w:t>
      </w:r>
      <w:r w:rsidRPr="00BE7200">
        <w:rPr>
          <w:rFonts w:ascii="Arial" w:hAnsi="Arial" w:cs="Arial"/>
        </w:rPr>
        <w:t xml:space="preserve"> świąteczne </w:t>
      </w:r>
      <w:r w:rsidR="002227EE">
        <w:rPr>
          <w:rFonts w:ascii="Arial" w:hAnsi="Arial" w:cs="Arial"/>
        </w:rPr>
        <w:t>plany finansowe</w:t>
      </w:r>
      <w:r w:rsidRPr="00BE7200">
        <w:rPr>
          <w:rFonts w:ascii="Arial" w:hAnsi="Arial" w:cs="Arial"/>
        </w:rPr>
        <w:t xml:space="preserve">. Głównym powodem jest </w:t>
      </w:r>
      <w:r w:rsidR="002227EE">
        <w:rPr>
          <w:rFonts w:ascii="Arial" w:hAnsi="Arial" w:cs="Arial"/>
        </w:rPr>
        <w:t>ograniczona sytuacja materialna</w:t>
      </w:r>
      <w:r w:rsidRPr="00BE7200">
        <w:rPr>
          <w:rFonts w:ascii="Arial" w:hAnsi="Arial" w:cs="Arial"/>
        </w:rPr>
        <w:t xml:space="preserve"> – wskazało na to 31 proc. badanych, </w:t>
      </w:r>
      <w:r w:rsidR="00CA4A9D" w:rsidRPr="00CA4A9D">
        <w:rPr>
          <w:rFonts w:ascii="Arial" w:hAnsi="Arial" w:cs="Arial"/>
        </w:rPr>
        <w:t xml:space="preserve">przy czym częściej </w:t>
      </w:r>
      <w:r w:rsidR="00737D5D">
        <w:rPr>
          <w:rFonts w:ascii="Arial" w:hAnsi="Arial" w:cs="Arial"/>
        </w:rPr>
        <w:t>wskazują na</w:t>
      </w:r>
      <w:r w:rsidR="00CA4A9D" w:rsidRPr="00CA4A9D">
        <w:rPr>
          <w:rFonts w:ascii="Arial" w:hAnsi="Arial" w:cs="Arial"/>
        </w:rPr>
        <w:t xml:space="preserve"> to kobiety (34 proc.) niż mężczyźni (26 proc.). </w:t>
      </w:r>
      <w:r w:rsidRPr="00BE7200">
        <w:rPr>
          <w:rFonts w:ascii="Arial" w:hAnsi="Arial" w:cs="Arial"/>
        </w:rPr>
        <w:t>Wśród osób o najniższych dochodach (do 2999 zł) problem ten dotyczy niemal połowy ankietowanych (49 proc.).</w:t>
      </w:r>
      <w:r w:rsidR="0087186B">
        <w:rPr>
          <w:rFonts w:ascii="Arial" w:hAnsi="Arial" w:cs="Arial"/>
        </w:rPr>
        <w:t xml:space="preserve"> </w:t>
      </w:r>
      <w:r w:rsidR="002D4B51" w:rsidRPr="002D4B51">
        <w:rPr>
          <w:rFonts w:ascii="Arial" w:hAnsi="Arial" w:cs="Arial"/>
        </w:rPr>
        <w:t>Podobne deklaracje składa aż 55 proc. czterdziestolatków, którzy przyznają, że brak środków nie pozwoli im na bardziej rozbudowane przygotowania – to najwyższy wynik w zestawieniu.</w:t>
      </w:r>
      <w:r w:rsidR="002D4B51">
        <w:rPr>
          <w:rFonts w:ascii="Arial" w:hAnsi="Arial" w:cs="Arial"/>
        </w:rPr>
        <w:t xml:space="preserve"> </w:t>
      </w:r>
      <w:r w:rsidR="00943BC4" w:rsidRPr="00943BC4">
        <w:rPr>
          <w:rFonts w:ascii="Arial" w:hAnsi="Arial" w:cs="Arial"/>
        </w:rPr>
        <w:t>Jednocześnie kobiety częściej niż mężczyźni starają się aktywnie kontrolować domowe finanse</w:t>
      </w:r>
      <w:r w:rsidR="00737D5D">
        <w:rPr>
          <w:rFonts w:ascii="Arial" w:hAnsi="Arial" w:cs="Arial"/>
        </w:rPr>
        <w:t>.</w:t>
      </w:r>
      <w:r w:rsidR="00943BC4" w:rsidRPr="00943BC4">
        <w:rPr>
          <w:rFonts w:ascii="Arial" w:hAnsi="Arial" w:cs="Arial"/>
        </w:rPr>
        <w:t xml:space="preserve"> 45 proc. z nich ogranicza wydatki na co dzień, co można uznać za przejaw rosnącej świadomości ekonomicznej lub sposób na radzenie sobie z inflacją. Takie podejście zadeklarował jedynie co dziesiąty mężczyzna.</w:t>
      </w:r>
      <w:r w:rsidR="001F7852" w:rsidRPr="001F7852">
        <w:rPr>
          <w:rFonts w:ascii="Arial" w:hAnsi="Arial" w:cs="Arial"/>
        </w:rPr>
        <w:t xml:space="preserve"> </w:t>
      </w:r>
      <w:r w:rsidR="005A1EB3" w:rsidRPr="005A1EB3">
        <w:rPr>
          <w:rFonts w:ascii="Arial" w:hAnsi="Arial" w:cs="Arial"/>
        </w:rPr>
        <w:t xml:space="preserve">Dla części ankietowanych redukcja kosztów nie wynika jednak wyłącznie z konieczności, ale też z rozsądku i zmiany podejścia do świątecznych przygotowań. 26 proc. osób planuje po prostu kupić mniej prezentów, a 23 proc. zamierza wykorzystać ozdoby świąteczne z poprzednich lat lub przygotować je samodzielnie. </w:t>
      </w:r>
      <w:r w:rsidR="00737D5D">
        <w:rPr>
          <w:rFonts w:ascii="Arial" w:hAnsi="Arial" w:cs="Arial"/>
        </w:rPr>
        <w:t>Bardziej oszczędne</w:t>
      </w:r>
      <w:r w:rsidR="005A1EB3" w:rsidRPr="005A1EB3">
        <w:rPr>
          <w:rFonts w:ascii="Arial" w:hAnsi="Arial" w:cs="Arial"/>
        </w:rPr>
        <w:t xml:space="preserve"> podejście widać szczególnie wśród młodych dorosłych – w grupie 18–29 lat taką decyzję podjęło aż 38 proc. badanych.</w:t>
      </w:r>
    </w:p>
    <w:p w14:paraId="31AFEF4A" w14:textId="77777777" w:rsidR="002B7919" w:rsidRPr="008E47C3" w:rsidRDefault="002B7919" w:rsidP="008E47C3">
      <w:pPr>
        <w:suppressAutoHyphens w:val="0"/>
        <w:jc w:val="both"/>
        <w:rPr>
          <w:rFonts w:ascii="Arial" w:hAnsi="Arial" w:cs="Arial"/>
        </w:rPr>
      </w:pPr>
    </w:p>
    <w:p w14:paraId="25B5098E" w14:textId="09695EBE" w:rsidR="008E47C3" w:rsidRDefault="008B2E0B" w:rsidP="008E47C3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Ile Polacy wydadzą na święta online?</w:t>
      </w:r>
    </w:p>
    <w:p w14:paraId="73E8AB16" w14:textId="223E483D" w:rsidR="000F2E4F" w:rsidRPr="000F2E4F" w:rsidRDefault="00107B47" w:rsidP="000F2E4F">
      <w:pPr>
        <w:suppressAutoHyphens w:val="0"/>
        <w:jc w:val="both"/>
        <w:rPr>
          <w:rFonts w:ascii="Arial" w:hAnsi="Arial" w:cs="Arial"/>
        </w:rPr>
      </w:pPr>
      <w:r w:rsidRPr="00107B47">
        <w:rPr>
          <w:rFonts w:ascii="Arial" w:hAnsi="Arial" w:cs="Arial"/>
        </w:rPr>
        <w:t>Wraz z rosnącą popularnością zakupów internetowych część świątecznych przygotowań przenosi się do sieci, gdzie nie ma kolejek, a wybór produktów jest większy niż w tradycyjnych sklepach.</w:t>
      </w:r>
      <w:r>
        <w:rPr>
          <w:rFonts w:ascii="Arial" w:hAnsi="Arial" w:cs="Arial"/>
        </w:rPr>
        <w:t xml:space="preserve"> </w:t>
      </w:r>
      <w:r w:rsidR="005E15E2">
        <w:rPr>
          <w:rFonts w:ascii="Arial" w:hAnsi="Arial" w:cs="Arial"/>
        </w:rPr>
        <w:t>J</w:t>
      </w:r>
      <w:r w:rsidR="008B2E0B">
        <w:rPr>
          <w:rFonts w:ascii="Arial" w:hAnsi="Arial" w:cs="Arial"/>
        </w:rPr>
        <w:t xml:space="preserve">edna czwarta Polaków </w:t>
      </w:r>
      <w:r w:rsidR="0016766A">
        <w:rPr>
          <w:rFonts w:ascii="Arial" w:hAnsi="Arial" w:cs="Arial"/>
        </w:rPr>
        <w:t xml:space="preserve">w sklepach </w:t>
      </w:r>
      <w:r w:rsidR="0016766A" w:rsidRPr="00DD6D32">
        <w:rPr>
          <w:rFonts w:ascii="Arial" w:hAnsi="Arial" w:cs="Arial"/>
        </w:rPr>
        <w:t>internetowych przeznaczy na święta do 500 zł.</w:t>
      </w:r>
      <w:r w:rsidR="00C47B84" w:rsidRPr="00DD6D32">
        <w:rPr>
          <w:rFonts w:ascii="Arial" w:hAnsi="Arial" w:cs="Arial"/>
        </w:rPr>
        <w:t xml:space="preserve"> Tę kwotę wskazywali najczęściej naj</w:t>
      </w:r>
      <w:r w:rsidR="00E675C0" w:rsidRPr="00DD6D32">
        <w:rPr>
          <w:rFonts w:ascii="Arial" w:hAnsi="Arial" w:cs="Arial"/>
        </w:rPr>
        <w:t>m</w:t>
      </w:r>
      <w:r w:rsidR="00C47B84" w:rsidRPr="00DD6D32">
        <w:rPr>
          <w:rFonts w:ascii="Arial" w:hAnsi="Arial" w:cs="Arial"/>
        </w:rPr>
        <w:t>łodsi dorośli 18-29 lat</w:t>
      </w:r>
      <w:r w:rsidR="006D6E55" w:rsidRPr="00DD6D32">
        <w:rPr>
          <w:rFonts w:ascii="Arial" w:hAnsi="Arial" w:cs="Arial"/>
        </w:rPr>
        <w:t xml:space="preserve"> (</w:t>
      </w:r>
      <w:r w:rsidR="00DD6D32" w:rsidRPr="00DD6D32">
        <w:rPr>
          <w:rFonts w:ascii="Arial" w:hAnsi="Arial" w:cs="Arial"/>
        </w:rPr>
        <w:t>34 proc.</w:t>
      </w:r>
      <w:r w:rsidR="006D6E55" w:rsidRPr="00DD6D32">
        <w:rPr>
          <w:rFonts w:ascii="Arial" w:hAnsi="Arial" w:cs="Arial"/>
        </w:rPr>
        <w:t>)</w:t>
      </w:r>
      <w:r w:rsidR="00325584" w:rsidRPr="00DD6D32">
        <w:rPr>
          <w:rFonts w:ascii="Arial" w:hAnsi="Arial" w:cs="Arial"/>
        </w:rPr>
        <w:t xml:space="preserve">. </w:t>
      </w:r>
      <w:r w:rsidR="005E15E2">
        <w:rPr>
          <w:rFonts w:ascii="Arial" w:hAnsi="Arial" w:cs="Arial"/>
        </w:rPr>
        <w:t xml:space="preserve">Kolejne 28 proc. nie przekroczy 1000 zł, a </w:t>
      </w:r>
      <w:r w:rsidR="000570E7">
        <w:rPr>
          <w:rFonts w:ascii="Arial" w:hAnsi="Arial" w:cs="Arial"/>
        </w:rPr>
        <w:t xml:space="preserve">prawie </w:t>
      </w:r>
      <w:r w:rsidR="005E15E2">
        <w:rPr>
          <w:rFonts w:ascii="Arial" w:hAnsi="Arial" w:cs="Arial"/>
        </w:rPr>
        <w:t xml:space="preserve">jeden na pięciu </w:t>
      </w:r>
      <w:r w:rsidR="00BF27E8">
        <w:rPr>
          <w:rFonts w:ascii="Arial" w:hAnsi="Arial" w:cs="Arial"/>
        </w:rPr>
        <w:t xml:space="preserve">zadeklarował kwotę </w:t>
      </w:r>
      <w:r w:rsidR="005E15E2">
        <w:rPr>
          <w:rFonts w:ascii="Arial" w:hAnsi="Arial" w:cs="Arial"/>
        </w:rPr>
        <w:t>między 1001 zł a 2000 zł</w:t>
      </w:r>
      <w:r w:rsidR="000570E7">
        <w:rPr>
          <w:rFonts w:ascii="Arial" w:hAnsi="Arial" w:cs="Arial"/>
        </w:rPr>
        <w:t xml:space="preserve"> (19 proc.)</w:t>
      </w:r>
      <w:r w:rsidR="005E15E2">
        <w:rPr>
          <w:rFonts w:ascii="Arial" w:hAnsi="Arial" w:cs="Arial"/>
        </w:rPr>
        <w:t xml:space="preserve">. </w:t>
      </w:r>
      <w:r w:rsidR="00206CF7">
        <w:rPr>
          <w:rFonts w:ascii="Arial" w:hAnsi="Arial" w:cs="Arial"/>
        </w:rPr>
        <w:t>Wydatki powyżej 2000 zł łącznie wskazał</w:t>
      </w:r>
      <w:r w:rsidR="00737D5D">
        <w:rPr>
          <w:rFonts w:ascii="Arial" w:hAnsi="Arial" w:cs="Arial"/>
        </w:rPr>
        <w:t xml:space="preserve"> jeden na dziesięciu</w:t>
      </w:r>
      <w:r w:rsidR="00BF27E8">
        <w:rPr>
          <w:rFonts w:ascii="Arial" w:hAnsi="Arial" w:cs="Arial"/>
        </w:rPr>
        <w:t xml:space="preserve"> badanych. O</w:t>
      </w:r>
      <w:r w:rsidR="005B0F55">
        <w:rPr>
          <w:rFonts w:ascii="Arial" w:hAnsi="Arial" w:cs="Arial"/>
        </w:rPr>
        <w:t>dpowiedzi te dominowały w grupie trzydziestolatków (</w:t>
      </w:r>
      <w:r w:rsidR="00B24B13">
        <w:rPr>
          <w:rFonts w:ascii="Arial" w:hAnsi="Arial" w:cs="Arial"/>
        </w:rPr>
        <w:t>16 proc.)</w:t>
      </w:r>
      <w:r w:rsidR="00DD7239">
        <w:rPr>
          <w:rFonts w:ascii="Arial" w:hAnsi="Arial" w:cs="Arial"/>
        </w:rPr>
        <w:t xml:space="preserve">. </w:t>
      </w:r>
      <w:r w:rsidR="006812E9" w:rsidRPr="006812E9">
        <w:rPr>
          <w:rFonts w:ascii="Arial" w:hAnsi="Arial" w:cs="Arial"/>
        </w:rPr>
        <w:t xml:space="preserve">Z kolei 13 proc. respondentów w ogóle nie zamierza robić świątecznych zakupów w sieci. Częściej są to </w:t>
      </w:r>
      <w:r w:rsidR="00B40785">
        <w:rPr>
          <w:rFonts w:ascii="Arial" w:hAnsi="Arial" w:cs="Arial"/>
        </w:rPr>
        <w:t>panowie</w:t>
      </w:r>
      <w:r w:rsidR="006812E9" w:rsidRPr="006812E9">
        <w:rPr>
          <w:rFonts w:ascii="Arial" w:hAnsi="Arial" w:cs="Arial"/>
        </w:rPr>
        <w:t xml:space="preserve"> (15 proc.) niż </w:t>
      </w:r>
      <w:r w:rsidR="00B40785">
        <w:rPr>
          <w:rFonts w:ascii="Arial" w:hAnsi="Arial" w:cs="Arial"/>
        </w:rPr>
        <w:t xml:space="preserve">panie </w:t>
      </w:r>
      <w:r w:rsidR="006812E9" w:rsidRPr="006812E9">
        <w:rPr>
          <w:rFonts w:ascii="Arial" w:hAnsi="Arial" w:cs="Arial"/>
        </w:rPr>
        <w:t>(11 proc.), a podobne nastawienie mają zarówno seniorzy (16 proc.), jak i osoby z najmłodszej grupy wiekowej (15 proc.).</w:t>
      </w:r>
    </w:p>
    <w:p w14:paraId="6619C608" w14:textId="3FF8625A" w:rsidR="008B2E0B" w:rsidRPr="008B2E0B" w:rsidRDefault="008B2E0B" w:rsidP="008E47C3">
      <w:pPr>
        <w:suppressAutoHyphens w:val="0"/>
        <w:jc w:val="both"/>
        <w:rPr>
          <w:rFonts w:ascii="Arial" w:hAnsi="Arial" w:cs="Arial"/>
        </w:rPr>
      </w:pPr>
    </w:p>
    <w:p w14:paraId="03C6830E" w14:textId="174A6952" w:rsidR="008B2E0B" w:rsidRDefault="00F51EEA" w:rsidP="008E47C3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Czym zapłacą?</w:t>
      </w:r>
    </w:p>
    <w:p w14:paraId="4A950738" w14:textId="4A230983" w:rsidR="00B50395" w:rsidRDefault="00AB681F" w:rsidP="008E47C3">
      <w:pPr>
        <w:suppressAutoHyphens w:val="0"/>
        <w:jc w:val="both"/>
        <w:rPr>
          <w:rFonts w:ascii="Arial" w:hAnsi="Arial" w:cs="Arial"/>
        </w:rPr>
      </w:pPr>
      <w:r w:rsidRPr="00AB681F">
        <w:rPr>
          <w:rFonts w:ascii="Arial" w:hAnsi="Arial" w:cs="Arial"/>
        </w:rPr>
        <w:t>Większość Polaków zamierza sfinansować przygotowania do świąt z bieżących wpływów (63 proc.) – częściej deklarują to</w:t>
      </w:r>
      <w:r w:rsidR="003B102A">
        <w:rPr>
          <w:rFonts w:ascii="Arial" w:hAnsi="Arial" w:cs="Arial"/>
        </w:rPr>
        <w:t xml:space="preserve"> respondentki</w:t>
      </w:r>
      <w:r w:rsidRPr="00AB681F">
        <w:rPr>
          <w:rFonts w:ascii="Arial" w:hAnsi="Arial" w:cs="Arial"/>
        </w:rPr>
        <w:t xml:space="preserve"> (69 proc</w:t>
      </w:r>
      <w:r w:rsidR="003B102A">
        <w:rPr>
          <w:rFonts w:ascii="Arial" w:hAnsi="Arial" w:cs="Arial"/>
        </w:rPr>
        <w:t xml:space="preserve">. wobec </w:t>
      </w:r>
      <w:r w:rsidRPr="00AB681F">
        <w:rPr>
          <w:rFonts w:ascii="Arial" w:hAnsi="Arial" w:cs="Arial"/>
        </w:rPr>
        <w:t>57 proc.</w:t>
      </w:r>
      <w:r w:rsidR="003B102A">
        <w:rPr>
          <w:rFonts w:ascii="Arial" w:hAnsi="Arial" w:cs="Arial"/>
        </w:rPr>
        <w:t xml:space="preserve"> wśród respondentów</w:t>
      </w:r>
      <w:r w:rsidRPr="00AB681F">
        <w:rPr>
          <w:rFonts w:ascii="Arial" w:hAnsi="Arial" w:cs="Arial"/>
        </w:rPr>
        <w:t xml:space="preserve">). Na drugim miejscu znajdują się oszczędności, na które stawia 24 proc. badanych, zwłaszcza najmłodsi dorośli (34 proc.). Z karty kredytowej planuje skorzystać 13 proc. </w:t>
      </w:r>
      <w:r w:rsidR="00DD00D1">
        <w:rPr>
          <w:rFonts w:ascii="Arial" w:hAnsi="Arial" w:cs="Arial"/>
        </w:rPr>
        <w:t>ankietowanych</w:t>
      </w:r>
      <w:r w:rsidRPr="00AB681F">
        <w:rPr>
          <w:rFonts w:ascii="Arial" w:hAnsi="Arial" w:cs="Arial"/>
        </w:rPr>
        <w:t>, przy czym częściej wybierają ją panowie (</w:t>
      </w:r>
      <w:r w:rsidR="00902CDC">
        <w:rPr>
          <w:rFonts w:ascii="Arial" w:hAnsi="Arial" w:cs="Arial"/>
        </w:rPr>
        <w:t>18</w:t>
      </w:r>
      <w:r w:rsidRPr="00AB681F">
        <w:rPr>
          <w:rFonts w:ascii="Arial" w:hAnsi="Arial" w:cs="Arial"/>
        </w:rPr>
        <w:t xml:space="preserve"> proc.) niż panie </w:t>
      </w:r>
      <w:r w:rsidR="00902CDC">
        <w:rPr>
          <w:rFonts w:ascii="Arial" w:hAnsi="Arial" w:cs="Arial"/>
        </w:rPr>
        <w:t>(10</w:t>
      </w:r>
      <w:r w:rsidRPr="00AB681F">
        <w:rPr>
          <w:rFonts w:ascii="Arial" w:hAnsi="Arial" w:cs="Arial"/>
        </w:rPr>
        <w:t xml:space="preserve"> proc.). Najwyższy odsetek sięgających po to rozwiązanie obserwuje się w grupie o dochodach powyżej 8 tys. zł (19 proc.). </w:t>
      </w:r>
      <w:r>
        <w:rPr>
          <w:rFonts w:ascii="Arial" w:hAnsi="Arial" w:cs="Arial"/>
        </w:rPr>
        <w:t>Blisko c</w:t>
      </w:r>
      <w:r w:rsidRPr="00AB681F">
        <w:rPr>
          <w:rFonts w:ascii="Arial" w:hAnsi="Arial" w:cs="Arial"/>
        </w:rPr>
        <w:t>o dziesiąta osoba (9 proc.) pokryje świąteczne koszty z premii lub dodatkowych bonusów otrzymywanych pod koniec roku.</w:t>
      </w:r>
    </w:p>
    <w:p w14:paraId="3E1FC7CF" w14:textId="77777777" w:rsidR="00AB681F" w:rsidRPr="008E47C3" w:rsidRDefault="00AB681F" w:rsidP="008E47C3">
      <w:pPr>
        <w:suppressAutoHyphens w:val="0"/>
        <w:jc w:val="both"/>
        <w:rPr>
          <w:rFonts w:ascii="Arial" w:hAnsi="Arial" w:cs="Arial"/>
        </w:rPr>
      </w:pPr>
    </w:p>
    <w:p w14:paraId="7DB71D5B" w14:textId="7975527C" w:rsidR="008E47C3" w:rsidRPr="008E47C3" w:rsidRDefault="000961CA" w:rsidP="008E47C3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8E47C3" w:rsidRPr="008E47C3">
        <w:rPr>
          <w:rFonts w:ascii="Arial" w:hAnsi="Arial" w:cs="Arial"/>
          <w:b/>
          <w:bCs/>
        </w:rPr>
        <w:t>tabilizacja z nutą ostrożności</w:t>
      </w:r>
    </w:p>
    <w:p w14:paraId="5D8022A8" w14:textId="77777777" w:rsidR="00C86374" w:rsidRDefault="008E47C3" w:rsidP="6CAA27AD">
      <w:pPr>
        <w:suppressAutoHyphens w:val="0"/>
        <w:jc w:val="both"/>
        <w:rPr>
          <w:rFonts w:ascii="Arial" w:hAnsi="Arial" w:cs="Arial"/>
        </w:rPr>
      </w:pPr>
      <w:r w:rsidRPr="008E47C3">
        <w:rPr>
          <w:rFonts w:ascii="Arial" w:hAnsi="Arial" w:cs="Arial"/>
        </w:rPr>
        <w:t>Tegoroczne dane pokazują, że mimo presji inflacyjnej, Polacy starają się zachować równowagę między tradycją świąt a realiami finansowymi</w:t>
      </w:r>
      <w:r w:rsidR="00AB681F">
        <w:rPr>
          <w:rFonts w:ascii="Arial" w:hAnsi="Arial" w:cs="Arial"/>
        </w:rPr>
        <w:t>, jednak dla wielu jest to wyzwanie.</w:t>
      </w:r>
      <w:r w:rsidR="00C922CF">
        <w:rPr>
          <w:rFonts w:ascii="Arial" w:hAnsi="Arial" w:cs="Arial"/>
        </w:rPr>
        <w:t xml:space="preserve"> </w:t>
      </w:r>
    </w:p>
    <w:p w14:paraId="345B5191" w14:textId="77777777" w:rsidR="00C86374" w:rsidRDefault="00C86374" w:rsidP="6CAA27AD">
      <w:pPr>
        <w:suppressAutoHyphens w:val="0"/>
        <w:jc w:val="both"/>
        <w:rPr>
          <w:rFonts w:ascii="Arial" w:hAnsi="Arial" w:cs="Arial"/>
        </w:rPr>
      </w:pPr>
    </w:p>
    <w:p w14:paraId="37A5A9D8" w14:textId="7A97BA8A" w:rsidR="00891177" w:rsidRDefault="00AB681F" w:rsidP="6CAA27AD">
      <w:pPr>
        <w:suppressAutoHyphens w:val="0"/>
        <w:jc w:val="both"/>
        <w:rPr>
          <w:rFonts w:ascii="Arial" w:hAnsi="Arial" w:cs="Arial"/>
          <w:i/>
          <w:iCs/>
        </w:rPr>
      </w:pPr>
      <w:r w:rsidRPr="00AB681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139D4" w:rsidRPr="006139D4">
        <w:rPr>
          <w:rFonts w:ascii="Arial" w:hAnsi="Arial" w:cs="Arial"/>
          <w:i/>
          <w:iCs/>
        </w:rPr>
        <w:t>W okresie świątecznym wiele osób stara się rozłożyć wydatki tak, aby nie obciążyć domowego budżetu. W takich sytuacjach kredyt konsumencki lub zakupy na raty mogą być pomocnym rozwiązaniem, które pozwala zachować finansową równowagę i cieszyć się przygotowaniami do świąt bez presji jednorazowych kosztów. W Santander Consumer Banku wspieramy klientów w planowaniu wydatków, oferując im wygodne możliwości finansowania zakupów w sklepach stacjonarnych i online</w:t>
      </w:r>
      <w:r w:rsidR="00150CD6">
        <w:rPr>
          <w:rFonts w:ascii="Arial" w:hAnsi="Arial" w:cs="Arial"/>
          <w:i/>
          <w:iCs/>
        </w:rPr>
        <w:t xml:space="preserve"> </w:t>
      </w:r>
      <w:r w:rsidR="00150CD6" w:rsidRPr="00AB681F">
        <w:rPr>
          <w:rFonts w:ascii="Arial" w:hAnsi="Arial" w:cs="Arial"/>
        </w:rPr>
        <w:t>–</w:t>
      </w:r>
      <w:r w:rsidR="00150CD6">
        <w:rPr>
          <w:rFonts w:ascii="Arial" w:hAnsi="Arial" w:cs="Arial"/>
        </w:rPr>
        <w:t xml:space="preserve"> komentuje </w:t>
      </w:r>
      <w:r w:rsidR="00340E5F" w:rsidRPr="0058571F">
        <w:rPr>
          <w:rFonts w:ascii="Arial" w:hAnsi="Arial" w:cs="Arial"/>
          <w:b/>
          <w:bCs/>
        </w:rPr>
        <w:t>Patryk Perliński</w:t>
      </w:r>
      <w:r w:rsidR="00150CD6" w:rsidRPr="0058571F">
        <w:rPr>
          <w:rFonts w:ascii="Arial" w:hAnsi="Arial" w:cs="Arial"/>
          <w:b/>
          <w:bCs/>
        </w:rPr>
        <w:t xml:space="preserve"> z Santander Consumer Bank</w:t>
      </w:r>
      <w:r w:rsidR="0058571F">
        <w:rPr>
          <w:rFonts w:ascii="Arial" w:hAnsi="Arial" w:cs="Arial"/>
          <w:b/>
          <w:bCs/>
        </w:rPr>
        <w:t>.</w:t>
      </w:r>
    </w:p>
    <w:p w14:paraId="6037409A" w14:textId="77777777" w:rsidR="006139D4" w:rsidRDefault="006139D4" w:rsidP="6CAA27AD">
      <w:pPr>
        <w:suppressAutoHyphens w:val="0"/>
        <w:jc w:val="both"/>
        <w:rPr>
          <w:rFonts w:ascii="Arial" w:hAnsi="Arial" w:cs="Arial"/>
          <w:i/>
          <w:iCs/>
        </w:rPr>
      </w:pPr>
    </w:p>
    <w:p w14:paraId="65EF9CAF" w14:textId="77777777" w:rsidR="006139D4" w:rsidRPr="001C3104" w:rsidRDefault="006139D4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2DC43C37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lastRenderedPageBreak/>
        <w:t xml:space="preserve">Badanie zostało zrealizowane na zlecenie Santander Consumer Banku metodą telefonicznych, standaryzowanych wywiadów kwestionariuszowych wspomaganych komputerowo (CATI), przeprowadzonych przez Instytut Badań Rynkowych i Społecznych (IBRiS) w dniach </w:t>
      </w:r>
      <w:r w:rsidR="00E74FAC">
        <w:rPr>
          <w:rFonts w:ascii="Arial" w:hAnsi="Arial" w:cs="Arial"/>
          <w:i/>
          <w:iCs/>
          <w:sz w:val="18"/>
          <w:szCs w:val="18"/>
        </w:rPr>
        <w:t xml:space="preserve">27 września 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00E71C19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6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października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</w:t>
      </w:r>
      <w:r w:rsidR="00BE1098">
        <w:rPr>
          <w:rFonts w:ascii="Arial" w:hAnsi="Arial" w:cs="Arial"/>
          <w:i/>
          <w:iCs/>
          <w:sz w:val="18"/>
          <w:szCs w:val="18"/>
        </w:rPr>
        <w:t>robiących zakupy online</w:t>
      </w:r>
      <w:r w:rsidRPr="6CAA27AD">
        <w:rPr>
          <w:rFonts w:ascii="Arial" w:hAnsi="Arial" w:cs="Arial"/>
          <w:i/>
          <w:iCs/>
          <w:sz w:val="18"/>
          <w:szCs w:val="18"/>
        </w:rPr>
        <w:t>. Próba n = 100</w:t>
      </w:r>
      <w:r w:rsidR="00BE0BFC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>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1935BAF" w14:textId="050A78B8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 w:rsidR="003903EC"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consumer finance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 w:rsidR="001137AB"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5D310AE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821D" w14:textId="77777777" w:rsidR="00A46FED" w:rsidRPr="00DC6786" w:rsidRDefault="00A46FED">
      <w:r w:rsidRPr="00DC6786">
        <w:separator/>
      </w:r>
    </w:p>
  </w:endnote>
  <w:endnote w:type="continuationSeparator" w:id="0">
    <w:p w14:paraId="1B7341FE" w14:textId="77777777" w:rsidR="00A46FED" w:rsidRPr="00DC6786" w:rsidRDefault="00A46FED">
      <w:r w:rsidRPr="00DC6786">
        <w:continuationSeparator/>
      </w:r>
    </w:p>
  </w:endnote>
  <w:endnote w:type="continuationNotice" w:id="1">
    <w:p w14:paraId="2AD92279" w14:textId="77777777" w:rsidR="00A46FED" w:rsidRPr="00DC6786" w:rsidRDefault="00A46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F59E" w14:textId="77777777" w:rsidR="00A46FED" w:rsidRPr="00DC6786" w:rsidRDefault="00A46FED">
      <w:r w:rsidRPr="00DC6786">
        <w:separator/>
      </w:r>
    </w:p>
  </w:footnote>
  <w:footnote w:type="continuationSeparator" w:id="0">
    <w:p w14:paraId="639E6936" w14:textId="77777777" w:rsidR="00A46FED" w:rsidRPr="00DC6786" w:rsidRDefault="00A46FED">
      <w:r w:rsidRPr="00DC6786">
        <w:continuationSeparator/>
      </w:r>
    </w:p>
  </w:footnote>
  <w:footnote w:type="continuationNotice" w:id="1">
    <w:p w14:paraId="11F4BAB1" w14:textId="77777777" w:rsidR="00A46FED" w:rsidRPr="00DC6786" w:rsidRDefault="00A46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DC89989"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6BD9"/>
    <w:multiLevelType w:val="multilevel"/>
    <w:tmpl w:val="688E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8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A70DB"/>
    <w:multiLevelType w:val="multilevel"/>
    <w:tmpl w:val="862C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B7C98"/>
    <w:multiLevelType w:val="multilevel"/>
    <w:tmpl w:val="2ADC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05ED4"/>
    <w:multiLevelType w:val="multilevel"/>
    <w:tmpl w:val="70EC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D15B7"/>
    <w:multiLevelType w:val="multilevel"/>
    <w:tmpl w:val="6C3C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5E5C06"/>
    <w:multiLevelType w:val="hybridMultilevel"/>
    <w:tmpl w:val="12D85780"/>
    <w:lvl w:ilvl="0" w:tplc="55C03C4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82441"/>
    <w:multiLevelType w:val="multilevel"/>
    <w:tmpl w:val="2A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5201565">
    <w:abstractNumId w:val="34"/>
  </w:num>
  <w:num w:numId="2" w16cid:durableId="855920131">
    <w:abstractNumId w:val="28"/>
  </w:num>
  <w:num w:numId="3" w16cid:durableId="1322539184">
    <w:abstractNumId w:val="6"/>
  </w:num>
  <w:num w:numId="4" w16cid:durableId="1235313604">
    <w:abstractNumId w:val="30"/>
  </w:num>
  <w:num w:numId="5" w16cid:durableId="490826779">
    <w:abstractNumId w:val="14"/>
  </w:num>
  <w:num w:numId="6" w16cid:durableId="1049500605">
    <w:abstractNumId w:val="46"/>
  </w:num>
  <w:num w:numId="7" w16cid:durableId="1365211890">
    <w:abstractNumId w:val="17"/>
  </w:num>
  <w:num w:numId="8" w16cid:durableId="1498882444">
    <w:abstractNumId w:val="42"/>
  </w:num>
  <w:num w:numId="9" w16cid:durableId="973484545">
    <w:abstractNumId w:val="47"/>
  </w:num>
  <w:num w:numId="10" w16cid:durableId="478233363">
    <w:abstractNumId w:val="12"/>
  </w:num>
  <w:num w:numId="11" w16cid:durableId="1985691678">
    <w:abstractNumId w:val="3"/>
  </w:num>
  <w:num w:numId="12" w16cid:durableId="1103648852">
    <w:abstractNumId w:val="22"/>
  </w:num>
  <w:num w:numId="13" w16cid:durableId="1955791209">
    <w:abstractNumId w:val="38"/>
  </w:num>
  <w:num w:numId="14" w16cid:durableId="1447575674">
    <w:abstractNumId w:val="21"/>
  </w:num>
  <w:num w:numId="15" w16cid:durableId="1366327068">
    <w:abstractNumId w:val="15"/>
  </w:num>
  <w:num w:numId="16" w16cid:durableId="1620330750">
    <w:abstractNumId w:val="23"/>
  </w:num>
  <w:num w:numId="17" w16cid:durableId="673646411">
    <w:abstractNumId w:val="45"/>
  </w:num>
  <w:num w:numId="18" w16cid:durableId="16542742">
    <w:abstractNumId w:val="31"/>
  </w:num>
  <w:num w:numId="19" w16cid:durableId="942415907">
    <w:abstractNumId w:val="5"/>
  </w:num>
  <w:num w:numId="20" w16cid:durableId="2443885">
    <w:abstractNumId w:val="16"/>
  </w:num>
  <w:num w:numId="21" w16cid:durableId="1929382518">
    <w:abstractNumId w:val="8"/>
  </w:num>
  <w:num w:numId="22" w16cid:durableId="2048286525">
    <w:abstractNumId w:val="40"/>
  </w:num>
  <w:num w:numId="23" w16cid:durableId="1582446870">
    <w:abstractNumId w:val="39"/>
  </w:num>
  <w:num w:numId="24" w16cid:durableId="878393158">
    <w:abstractNumId w:val="33"/>
  </w:num>
  <w:num w:numId="25" w16cid:durableId="986010794">
    <w:abstractNumId w:val="0"/>
  </w:num>
  <w:num w:numId="26" w16cid:durableId="2058578835">
    <w:abstractNumId w:val="27"/>
  </w:num>
  <w:num w:numId="27" w16cid:durableId="1149518885">
    <w:abstractNumId w:val="44"/>
  </w:num>
  <w:num w:numId="28" w16cid:durableId="686179402">
    <w:abstractNumId w:val="29"/>
  </w:num>
  <w:num w:numId="29" w16cid:durableId="616527778">
    <w:abstractNumId w:val="19"/>
  </w:num>
  <w:num w:numId="30" w16cid:durableId="445776401">
    <w:abstractNumId w:val="4"/>
  </w:num>
  <w:num w:numId="31" w16cid:durableId="592393772">
    <w:abstractNumId w:val="11"/>
  </w:num>
  <w:num w:numId="32" w16cid:durableId="1721662259">
    <w:abstractNumId w:val="36"/>
  </w:num>
  <w:num w:numId="33" w16cid:durableId="798844757">
    <w:abstractNumId w:val="26"/>
  </w:num>
  <w:num w:numId="34" w16cid:durableId="1763916599">
    <w:abstractNumId w:val="9"/>
  </w:num>
  <w:num w:numId="35" w16cid:durableId="837497559">
    <w:abstractNumId w:val="48"/>
  </w:num>
  <w:num w:numId="36" w16cid:durableId="915092159">
    <w:abstractNumId w:val="1"/>
  </w:num>
  <w:num w:numId="37" w16cid:durableId="2020503076">
    <w:abstractNumId w:val="32"/>
  </w:num>
  <w:num w:numId="38" w16cid:durableId="1301568833">
    <w:abstractNumId w:val="18"/>
  </w:num>
  <w:num w:numId="39" w16cid:durableId="932934982">
    <w:abstractNumId w:val="25"/>
  </w:num>
  <w:num w:numId="40" w16cid:durableId="481503488">
    <w:abstractNumId w:val="7"/>
  </w:num>
  <w:num w:numId="41" w16cid:durableId="1483695524">
    <w:abstractNumId w:val="13"/>
  </w:num>
  <w:num w:numId="42" w16cid:durableId="1880555811">
    <w:abstractNumId w:val="20"/>
  </w:num>
  <w:num w:numId="43" w16cid:durableId="1423061531">
    <w:abstractNumId w:val="41"/>
  </w:num>
  <w:num w:numId="44" w16cid:durableId="962154985">
    <w:abstractNumId w:val="2"/>
  </w:num>
  <w:num w:numId="45" w16cid:durableId="1126507391">
    <w:abstractNumId w:val="10"/>
  </w:num>
  <w:num w:numId="46" w16cid:durableId="586309577">
    <w:abstractNumId w:val="49"/>
  </w:num>
  <w:num w:numId="47" w16cid:durableId="265190906">
    <w:abstractNumId w:val="37"/>
  </w:num>
  <w:num w:numId="48" w16cid:durableId="1815754738">
    <w:abstractNumId w:val="35"/>
  </w:num>
  <w:num w:numId="49" w16cid:durableId="807547442">
    <w:abstractNumId w:val="24"/>
  </w:num>
  <w:num w:numId="50" w16cid:durableId="38660917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328"/>
    <w:rsid w:val="000026B9"/>
    <w:rsid w:val="000027A5"/>
    <w:rsid w:val="000029A4"/>
    <w:rsid w:val="00002EE0"/>
    <w:rsid w:val="00003AFB"/>
    <w:rsid w:val="00003B43"/>
    <w:rsid w:val="00004202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17B40"/>
    <w:rsid w:val="00020743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5E37"/>
    <w:rsid w:val="0003613A"/>
    <w:rsid w:val="000365A0"/>
    <w:rsid w:val="00036E69"/>
    <w:rsid w:val="00040BC7"/>
    <w:rsid w:val="000411BD"/>
    <w:rsid w:val="00041722"/>
    <w:rsid w:val="000417E9"/>
    <w:rsid w:val="0004225D"/>
    <w:rsid w:val="00043A70"/>
    <w:rsid w:val="00043CA2"/>
    <w:rsid w:val="0004469B"/>
    <w:rsid w:val="000458A1"/>
    <w:rsid w:val="00045F9A"/>
    <w:rsid w:val="0004683D"/>
    <w:rsid w:val="0004765C"/>
    <w:rsid w:val="00047D37"/>
    <w:rsid w:val="00047DA5"/>
    <w:rsid w:val="00047FDE"/>
    <w:rsid w:val="00050187"/>
    <w:rsid w:val="00050291"/>
    <w:rsid w:val="000504EF"/>
    <w:rsid w:val="00050F18"/>
    <w:rsid w:val="00051D67"/>
    <w:rsid w:val="000525F8"/>
    <w:rsid w:val="00052B44"/>
    <w:rsid w:val="00052D59"/>
    <w:rsid w:val="000536E4"/>
    <w:rsid w:val="00053AB8"/>
    <w:rsid w:val="00054705"/>
    <w:rsid w:val="0005552B"/>
    <w:rsid w:val="00055562"/>
    <w:rsid w:val="00055DFB"/>
    <w:rsid w:val="00055F40"/>
    <w:rsid w:val="00056589"/>
    <w:rsid w:val="000568DA"/>
    <w:rsid w:val="00056FD3"/>
    <w:rsid w:val="0005703C"/>
    <w:rsid w:val="000570E7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F4C"/>
    <w:rsid w:val="00067367"/>
    <w:rsid w:val="000704CF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632F"/>
    <w:rsid w:val="00076335"/>
    <w:rsid w:val="00076BE4"/>
    <w:rsid w:val="00076C72"/>
    <w:rsid w:val="00077181"/>
    <w:rsid w:val="00077293"/>
    <w:rsid w:val="00077629"/>
    <w:rsid w:val="00080015"/>
    <w:rsid w:val="00080447"/>
    <w:rsid w:val="00080AE0"/>
    <w:rsid w:val="00080FDD"/>
    <w:rsid w:val="0008144C"/>
    <w:rsid w:val="000817EF"/>
    <w:rsid w:val="000819EA"/>
    <w:rsid w:val="00081F04"/>
    <w:rsid w:val="0008201C"/>
    <w:rsid w:val="000820B1"/>
    <w:rsid w:val="0008235F"/>
    <w:rsid w:val="0008239C"/>
    <w:rsid w:val="000831AB"/>
    <w:rsid w:val="0008330B"/>
    <w:rsid w:val="00083456"/>
    <w:rsid w:val="00083CCF"/>
    <w:rsid w:val="000845EF"/>
    <w:rsid w:val="00084C69"/>
    <w:rsid w:val="000855C3"/>
    <w:rsid w:val="00085FD9"/>
    <w:rsid w:val="00086A9B"/>
    <w:rsid w:val="00086C3B"/>
    <w:rsid w:val="0008784F"/>
    <w:rsid w:val="00087A17"/>
    <w:rsid w:val="00087DC7"/>
    <w:rsid w:val="00087FB7"/>
    <w:rsid w:val="0009039F"/>
    <w:rsid w:val="00090400"/>
    <w:rsid w:val="00091BC1"/>
    <w:rsid w:val="00091C69"/>
    <w:rsid w:val="00092011"/>
    <w:rsid w:val="00092329"/>
    <w:rsid w:val="00092631"/>
    <w:rsid w:val="000939DD"/>
    <w:rsid w:val="00093BE3"/>
    <w:rsid w:val="00094EEE"/>
    <w:rsid w:val="000953B2"/>
    <w:rsid w:val="000953D4"/>
    <w:rsid w:val="00096184"/>
    <w:rsid w:val="000961CA"/>
    <w:rsid w:val="00096795"/>
    <w:rsid w:val="00096A6C"/>
    <w:rsid w:val="00096C08"/>
    <w:rsid w:val="00096FE3"/>
    <w:rsid w:val="0009734E"/>
    <w:rsid w:val="00097C8C"/>
    <w:rsid w:val="000A099B"/>
    <w:rsid w:val="000A0AB1"/>
    <w:rsid w:val="000A0E5D"/>
    <w:rsid w:val="000A208C"/>
    <w:rsid w:val="000A2244"/>
    <w:rsid w:val="000A2684"/>
    <w:rsid w:val="000A27EA"/>
    <w:rsid w:val="000A2B72"/>
    <w:rsid w:val="000A32DF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42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C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346"/>
    <w:rsid w:val="000D2D63"/>
    <w:rsid w:val="000D3996"/>
    <w:rsid w:val="000D3ED8"/>
    <w:rsid w:val="000D4001"/>
    <w:rsid w:val="000D4064"/>
    <w:rsid w:val="000D4A50"/>
    <w:rsid w:val="000D4EBE"/>
    <w:rsid w:val="000D5456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3D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28E8"/>
    <w:rsid w:val="000F2E4F"/>
    <w:rsid w:val="000F3424"/>
    <w:rsid w:val="000F3426"/>
    <w:rsid w:val="000F36D1"/>
    <w:rsid w:val="000F3A9C"/>
    <w:rsid w:val="000F4A35"/>
    <w:rsid w:val="000F505A"/>
    <w:rsid w:val="000F5628"/>
    <w:rsid w:val="000F580F"/>
    <w:rsid w:val="000F5BF4"/>
    <w:rsid w:val="000F5D0F"/>
    <w:rsid w:val="000F73BC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B47"/>
    <w:rsid w:val="00107F3B"/>
    <w:rsid w:val="00107FF5"/>
    <w:rsid w:val="00110E9B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241"/>
    <w:rsid w:val="00115593"/>
    <w:rsid w:val="00115E20"/>
    <w:rsid w:val="00115FE1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34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CD6"/>
    <w:rsid w:val="00150E52"/>
    <w:rsid w:val="0015120D"/>
    <w:rsid w:val="00151386"/>
    <w:rsid w:val="001514E0"/>
    <w:rsid w:val="001516E6"/>
    <w:rsid w:val="0015246A"/>
    <w:rsid w:val="0015270E"/>
    <w:rsid w:val="001527B5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2FB8"/>
    <w:rsid w:val="00163290"/>
    <w:rsid w:val="001641B0"/>
    <w:rsid w:val="001644C3"/>
    <w:rsid w:val="001666D7"/>
    <w:rsid w:val="001667D8"/>
    <w:rsid w:val="00166C90"/>
    <w:rsid w:val="001674D8"/>
    <w:rsid w:val="0016766A"/>
    <w:rsid w:val="001676AB"/>
    <w:rsid w:val="0016770D"/>
    <w:rsid w:val="001678F0"/>
    <w:rsid w:val="0016792E"/>
    <w:rsid w:val="00167EAF"/>
    <w:rsid w:val="00170214"/>
    <w:rsid w:val="00170F62"/>
    <w:rsid w:val="001712C8"/>
    <w:rsid w:val="001719DD"/>
    <w:rsid w:val="00171B10"/>
    <w:rsid w:val="001722FC"/>
    <w:rsid w:val="0017243B"/>
    <w:rsid w:val="00172713"/>
    <w:rsid w:val="00172FFC"/>
    <w:rsid w:val="00173108"/>
    <w:rsid w:val="00173530"/>
    <w:rsid w:val="001739D1"/>
    <w:rsid w:val="00173D02"/>
    <w:rsid w:val="00174455"/>
    <w:rsid w:val="00174B55"/>
    <w:rsid w:val="001750D6"/>
    <w:rsid w:val="001759A4"/>
    <w:rsid w:val="0017638D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44F"/>
    <w:rsid w:val="00183A06"/>
    <w:rsid w:val="0018400E"/>
    <w:rsid w:val="00184259"/>
    <w:rsid w:val="001849AE"/>
    <w:rsid w:val="001860E9"/>
    <w:rsid w:val="001862BD"/>
    <w:rsid w:val="00186A11"/>
    <w:rsid w:val="001870AB"/>
    <w:rsid w:val="001873EF"/>
    <w:rsid w:val="00187A00"/>
    <w:rsid w:val="001908FB"/>
    <w:rsid w:val="001909A2"/>
    <w:rsid w:val="00190BFC"/>
    <w:rsid w:val="00191926"/>
    <w:rsid w:val="0019194F"/>
    <w:rsid w:val="00191B54"/>
    <w:rsid w:val="00191C68"/>
    <w:rsid w:val="00192AD9"/>
    <w:rsid w:val="00192B86"/>
    <w:rsid w:val="00192B94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6F5F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7B5"/>
    <w:rsid w:val="001A3F3A"/>
    <w:rsid w:val="001A41B2"/>
    <w:rsid w:val="001A5024"/>
    <w:rsid w:val="001A5AFB"/>
    <w:rsid w:val="001A6147"/>
    <w:rsid w:val="001A70AC"/>
    <w:rsid w:val="001A7227"/>
    <w:rsid w:val="001A7280"/>
    <w:rsid w:val="001A775B"/>
    <w:rsid w:val="001A78B0"/>
    <w:rsid w:val="001B0A3E"/>
    <w:rsid w:val="001B1B08"/>
    <w:rsid w:val="001B1CFC"/>
    <w:rsid w:val="001B20C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040"/>
    <w:rsid w:val="001C1B8F"/>
    <w:rsid w:val="001C1F91"/>
    <w:rsid w:val="001C2244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27D"/>
    <w:rsid w:val="001C6400"/>
    <w:rsid w:val="001C6D78"/>
    <w:rsid w:val="001C71ED"/>
    <w:rsid w:val="001C7C13"/>
    <w:rsid w:val="001C7D87"/>
    <w:rsid w:val="001C7F85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2A7E"/>
    <w:rsid w:val="001D2D64"/>
    <w:rsid w:val="001D3027"/>
    <w:rsid w:val="001D379D"/>
    <w:rsid w:val="001D47BB"/>
    <w:rsid w:val="001D4912"/>
    <w:rsid w:val="001D5C72"/>
    <w:rsid w:val="001D5C9B"/>
    <w:rsid w:val="001D5E0A"/>
    <w:rsid w:val="001D6006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4D1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6FC6"/>
    <w:rsid w:val="001E727E"/>
    <w:rsid w:val="001F0088"/>
    <w:rsid w:val="001F0474"/>
    <w:rsid w:val="001F0A59"/>
    <w:rsid w:val="001F1BCB"/>
    <w:rsid w:val="001F1BFE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85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359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6CF7"/>
    <w:rsid w:val="002077AF"/>
    <w:rsid w:val="00207F06"/>
    <w:rsid w:val="00210401"/>
    <w:rsid w:val="0021065A"/>
    <w:rsid w:val="00211CD6"/>
    <w:rsid w:val="00211EF2"/>
    <w:rsid w:val="002126A1"/>
    <w:rsid w:val="00212A04"/>
    <w:rsid w:val="00212AED"/>
    <w:rsid w:val="00213035"/>
    <w:rsid w:val="00213279"/>
    <w:rsid w:val="00213C0C"/>
    <w:rsid w:val="00213CCE"/>
    <w:rsid w:val="002142D6"/>
    <w:rsid w:val="00214CF1"/>
    <w:rsid w:val="00214DFD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0CC"/>
    <w:rsid w:val="0022141F"/>
    <w:rsid w:val="002216D5"/>
    <w:rsid w:val="00221DC2"/>
    <w:rsid w:val="002227EE"/>
    <w:rsid w:val="00222BC9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A23"/>
    <w:rsid w:val="00227C86"/>
    <w:rsid w:val="00230E85"/>
    <w:rsid w:val="0023107D"/>
    <w:rsid w:val="002313C8"/>
    <w:rsid w:val="002314FE"/>
    <w:rsid w:val="00231735"/>
    <w:rsid w:val="002319CE"/>
    <w:rsid w:val="00231ECA"/>
    <w:rsid w:val="00233205"/>
    <w:rsid w:val="002332B9"/>
    <w:rsid w:val="00233DF4"/>
    <w:rsid w:val="00233F5D"/>
    <w:rsid w:val="0023419B"/>
    <w:rsid w:val="002348BB"/>
    <w:rsid w:val="002352AA"/>
    <w:rsid w:val="002352FE"/>
    <w:rsid w:val="00235639"/>
    <w:rsid w:val="0023640C"/>
    <w:rsid w:val="00236681"/>
    <w:rsid w:val="00236BED"/>
    <w:rsid w:val="00236C6A"/>
    <w:rsid w:val="00237406"/>
    <w:rsid w:val="002374A6"/>
    <w:rsid w:val="00237736"/>
    <w:rsid w:val="00237CBF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4CB1"/>
    <w:rsid w:val="002452D1"/>
    <w:rsid w:val="0024552D"/>
    <w:rsid w:val="00245893"/>
    <w:rsid w:val="002466D1"/>
    <w:rsid w:val="002472CB"/>
    <w:rsid w:val="00247563"/>
    <w:rsid w:val="00247569"/>
    <w:rsid w:val="0024766C"/>
    <w:rsid w:val="0024775B"/>
    <w:rsid w:val="00247862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22E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1D0"/>
    <w:rsid w:val="00296378"/>
    <w:rsid w:val="00296BCA"/>
    <w:rsid w:val="00296FD2"/>
    <w:rsid w:val="00297010"/>
    <w:rsid w:val="00297108"/>
    <w:rsid w:val="00297537"/>
    <w:rsid w:val="0029762D"/>
    <w:rsid w:val="002A03F3"/>
    <w:rsid w:val="002A0B28"/>
    <w:rsid w:val="002A0D60"/>
    <w:rsid w:val="002A1B57"/>
    <w:rsid w:val="002A2551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613B"/>
    <w:rsid w:val="002B78D8"/>
    <w:rsid w:val="002B7919"/>
    <w:rsid w:val="002C053D"/>
    <w:rsid w:val="002C0812"/>
    <w:rsid w:val="002C0844"/>
    <w:rsid w:val="002C0C3B"/>
    <w:rsid w:val="002C16A5"/>
    <w:rsid w:val="002C174C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B9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BE5"/>
    <w:rsid w:val="002D1E72"/>
    <w:rsid w:val="002D254C"/>
    <w:rsid w:val="002D2631"/>
    <w:rsid w:val="002D2768"/>
    <w:rsid w:val="002D3142"/>
    <w:rsid w:val="002D3D28"/>
    <w:rsid w:val="002D3F0C"/>
    <w:rsid w:val="002D4666"/>
    <w:rsid w:val="002D4888"/>
    <w:rsid w:val="002D4B51"/>
    <w:rsid w:val="002D5042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0C"/>
    <w:rsid w:val="002E13E2"/>
    <w:rsid w:val="002E1580"/>
    <w:rsid w:val="002E3B93"/>
    <w:rsid w:val="002E47F9"/>
    <w:rsid w:val="002E4EDD"/>
    <w:rsid w:val="002E56B2"/>
    <w:rsid w:val="002E5A07"/>
    <w:rsid w:val="002E5F4B"/>
    <w:rsid w:val="002E66F3"/>
    <w:rsid w:val="002E795E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4495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72AE"/>
    <w:rsid w:val="003175A7"/>
    <w:rsid w:val="00317A1A"/>
    <w:rsid w:val="00317B2E"/>
    <w:rsid w:val="00317CA6"/>
    <w:rsid w:val="003200F0"/>
    <w:rsid w:val="003202A1"/>
    <w:rsid w:val="00320552"/>
    <w:rsid w:val="00320865"/>
    <w:rsid w:val="003209FC"/>
    <w:rsid w:val="00320A53"/>
    <w:rsid w:val="00320C96"/>
    <w:rsid w:val="00320E7F"/>
    <w:rsid w:val="00321259"/>
    <w:rsid w:val="0032128F"/>
    <w:rsid w:val="00321722"/>
    <w:rsid w:val="00322439"/>
    <w:rsid w:val="003226EA"/>
    <w:rsid w:val="0032291F"/>
    <w:rsid w:val="00322E78"/>
    <w:rsid w:val="00323510"/>
    <w:rsid w:val="003243EF"/>
    <w:rsid w:val="003247B2"/>
    <w:rsid w:val="00324A0A"/>
    <w:rsid w:val="003252B1"/>
    <w:rsid w:val="00325584"/>
    <w:rsid w:val="00326203"/>
    <w:rsid w:val="00326B04"/>
    <w:rsid w:val="00326D5C"/>
    <w:rsid w:val="00326D82"/>
    <w:rsid w:val="003275C5"/>
    <w:rsid w:val="0033048A"/>
    <w:rsid w:val="003306D2"/>
    <w:rsid w:val="003308BD"/>
    <w:rsid w:val="00331BE2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5C7A"/>
    <w:rsid w:val="00336711"/>
    <w:rsid w:val="003369AA"/>
    <w:rsid w:val="003373A8"/>
    <w:rsid w:val="00337CFE"/>
    <w:rsid w:val="00340063"/>
    <w:rsid w:val="00340125"/>
    <w:rsid w:val="00340927"/>
    <w:rsid w:val="00340E5F"/>
    <w:rsid w:val="003414A0"/>
    <w:rsid w:val="00341855"/>
    <w:rsid w:val="00341AE5"/>
    <w:rsid w:val="00341F8A"/>
    <w:rsid w:val="003421C5"/>
    <w:rsid w:val="00342C2D"/>
    <w:rsid w:val="0034312E"/>
    <w:rsid w:val="00343729"/>
    <w:rsid w:val="00346666"/>
    <w:rsid w:val="00346929"/>
    <w:rsid w:val="00346B89"/>
    <w:rsid w:val="00346E8E"/>
    <w:rsid w:val="0034792C"/>
    <w:rsid w:val="00350138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3CB8"/>
    <w:rsid w:val="00354443"/>
    <w:rsid w:val="003549EF"/>
    <w:rsid w:val="003555C6"/>
    <w:rsid w:val="00355D0B"/>
    <w:rsid w:val="00355F2D"/>
    <w:rsid w:val="003564A5"/>
    <w:rsid w:val="00357488"/>
    <w:rsid w:val="003575AE"/>
    <w:rsid w:val="0035790B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2951"/>
    <w:rsid w:val="00363203"/>
    <w:rsid w:val="003638DE"/>
    <w:rsid w:val="003640FD"/>
    <w:rsid w:val="00364744"/>
    <w:rsid w:val="003647EC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2FD3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E70"/>
    <w:rsid w:val="003941C4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1878"/>
    <w:rsid w:val="003A20AF"/>
    <w:rsid w:val="003A21BD"/>
    <w:rsid w:val="003A2FC1"/>
    <w:rsid w:val="003A3783"/>
    <w:rsid w:val="003A37E6"/>
    <w:rsid w:val="003A3956"/>
    <w:rsid w:val="003A3B45"/>
    <w:rsid w:val="003A4095"/>
    <w:rsid w:val="003A4F28"/>
    <w:rsid w:val="003A55AC"/>
    <w:rsid w:val="003A69F3"/>
    <w:rsid w:val="003A722E"/>
    <w:rsid w:val="003B0110"/>
    <w:rsid w:val="003B06CE"/>
    <w:rsid w:val="003B0E7F"/>
    <w:rsid w:val="003B0EC2"/>
    <w:rsid w:val="003B102A"/>
    <w:rsid w:val="003B1D53"/>
    <w:rsid w:val="003B1ECA"/>
    <w:rsid w:val="003B1F27"/>
    <w:rsid w:val="003B2234"/>
    <w:rsid w:val="003B3CA9"/>
    <w:rsid w:val="003B44E2"/>
    <w:rsid w:val="003B4623"/>
    <w:rsid w:val="003B4872"/>
    <w:rsid w:val="003B4A08"/>
    <w:rsid w:val="003B4DD8"/>
    <w:rsid w:val="003B4FDB"/>
    <w:rsid w:val="003B5130"/>
    <w:rsid w:val="003B536B"/>
    <w:rsid w:val="003B5855"/>
    <w:rsid w:val="003B5B38"/>
    <w:rsid w:val="003B6814"/>
    <w:rsid w:val="003B6E0F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457B"/>
    <w:rsid w:val="003D5017"/>
    <w:rsid w:val="003D5098"/>
    <w:rsid w:val="003D5E77"/>
    <w:rsid w:val="003D64DC"/>
    <w:rsid w:val="003D669C"/>
    <w:rsid w:val="003D75FD"/>
    <w:rsid w:val="003D7BA6"/>
    <w:rsid w:val="003E016A"/>
    <w:rsid w:val="003E02B1"/>
    <w:rsid w:val="003E05F4"/>
    <w:rsid w:val="003E11C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7A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6FE4"/>
    <w:rsid w:val="00417035"/>
    <w:rsid w:val="00417181"/>
    <w:rsid w:val="0041786F"/>
    <w:rsid w:val="00420110"/>
    <w:rsid w:val="0042024B"/>
    <w:rsid w:val="00420660"/>
    <w:rsid w:val="00420A84"/>
    <w:rsid w:val="004220F9"/>
    <w:rsid w:val="00422AB7"/>
    <w:rsid w:val="00423B31"/>
    <w:rsid w:val="00424B01"/>
    <w:rsid w:val="00424F89"/>
    <w:rsid w:val="00425155"/>
    <w:rsid w:val="004252BE"/>
    <w:rsid w:val="00425CFD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1711"/>
    <w:rsid w:val="00432356"/>
    <w:rsid w:val="00432B29"/>
    <w:rsid w:val="0043322C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244F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3DC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144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133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248"/>
    <w:rsid w:val="004639C7"/>
    <w:rsid w:val="004643F3"/>
    <w:rsid w:val="004650FE"/>
    <w:rsid w:val="0046537D"/>
    <w:rsid w:val="004653E0"/>
    <w:rsid w:val="00465520"/>
    <w:rsid w:val="004659E9"/>
    <w:rsid w:val="00465A37"/>
    <w:rsid w:val="004665BE"/>
    <w:rsid w:val="0046661D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2DE3"/>
    <w:rsid w:val="00473BA6"/>
    <w:rsid w:val="00474C9D"/>
    <w:rsid w:val="00475468"/>
    <w:rsid w:val="0047624E"/>
    <w:rsid w:val="004763DF"/>
    <w:rsid w:val="00476BD4"/>
    <w:rsid w:val="00476E5F"/>
    <w:rsid w:val="00477127"/>
    <w:rsid w:val="00477C1A"/>
    <w:rsid w:val="004800DF"/>
    <w:rsid w:val="00481095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EAB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3B"/>
    <w:rsid w:val="004A7CA9"/>
    <w:rsid w:val="004A7DAB"/>
    <w:rsid w:val="004A7DC0"/>
    <w:rsid w:val="004B0456"/>
    <w:rsid w:val="004B1608"/>
    <w:rsid w:val="004B1A78"/>
    <w:rsid w:val="004B1C8F"/>
    <w:rsid w:val="004B256A"/>
    <w:rsid w:val="004B3109"/>
    <w:rsid w:val="004B3898"/>
    <w:rsid w:val="004B3C72"/>
    <w:rsid w:val="004B4A36"/>
    <w:rsid w:val="004B51F0"/>
    <w:rsid w:val="004B5613"/>
    <w:rsid w:val="004B5B76"/>
    <w:rsid w:val="004B5E4D"/>
    <w:rsid w:val="004B5F2D"/>
    <w:rsid w:val="004B5FA2"/>
    <w:rsid w:val="004B6160"/>
    <w:rsid w:val="004B6620"/>
    <w:rsid w:val="004B77BA"/>
    <w:rsid w:val="004C00BD"/>
    <w:rsid w:val="004C015F"/>
    <w:rsid w:val="004C0B7C"/>
    <w:rsid w:val="004C10A9"/>
    <w:rsid w:val="004C10FE"/>
    <w:rsid w:val="004C134D"/>
    <w:rsid w:val="004C2391"/>
    <w:rsid w:val="004C351A"/>
    <w:rsid w:val="004C357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47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4BC7"/>
    <w:rsid w:val="004D5187"/>
    <w:rsid w:val="004D57DB"/>
    <w:rsid w:val="004D5A24"/>
    <w:rsid w:val="004D6C23"/>
    <w:rsid w:val="004D72ED"/>
    <w:rsid w:val="004D7B08"/>
    <w:rsid w:val="004E01CF"/>
    <w:rsid w:val="004E0543"/>
    <w:rsid w:val="004E05B1"/>
    <w:rsid w:val="004E1091"/>
    <w:rsid w:val="004E1939"/>
    <w:rsid w:val="004E1CBA"/>
    <w:rsid w:val="004E1E2C"/>
    <w:rsid w:val="004E2CA4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420F"/>
    <w:rsid w:val="004F5D71"/>
    <w:rsid w:val="004F5D77"/>
    <w:rsid w:val="004F613B"/>
    <w:rsid w:val="004F6414"/>
    <w:rsid w:val="004F7504"/>
    <w:rsid w:val="004F7522"/>
    <w:rsid w:val="00500106"/>
    <w:rsid w:val="0050036C"/>
    <w:rsid w:val="00500A2B"/>
    <w:rsid w:val="00501752"/>
    <w:rsid w:val="00501761"/>
    <w:rsid w:val="0050176B"/>
    <w:rsid w:val="00501FB4"/>
    <w:rsid w:val="005029CF"/>
    <w:rsid w:val="00502F05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D5D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0838"/>
    <w:rsid w:val="00531293"/>
    <w:rsid w:val="00532145"/>
    <w:rsid w:val="005327D9"/>
    <w:rsid w:val="00532CE9"/>
    <w:rsid w:val="00533065"/>
    <w:rsid w:val="0053368D"/>
    <w:rsid w:val="0053387D"/>
    <w:rsid w:val="00534407"/>
    <w:rsid w:val="0053460A"/>
    <w:rsid w:val="0053552C"/>
    <w:rsid w:val="0053617A"/>
    <w:rsid w:val="00536678"/>
    <w:rsid w:val="005378FD"/>
    <w:rsid w:val="00537F12"/>
    <w:rsid w:val="00540297"/>
    <w:rsid w:val="005405E2"/>
    <w:rsid w:val="0054203F"/>
    <w:rsid w:val="00544048"/>
    <w:rsid w:val="005448BC"/>
    <w:rsid w:val="00544B34"/>
    <w:rsid w:val="00544F31"/>
    <w:rsid w:val="0054500A"/>
    <w:rsid w:val="00545142"/>
    <w:rsid w:val="005463DE"/>
    <w:rsid w:val="005465A6"/>
    <w:rsid w:val="00547723"/>
    <w:rsid w:val="0054783F"/>
    <w:rsid w:val="005478EC"/>
    <w:rsid w:val="00547F2B"/>
    <w:rsid w:val="00547FCF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09B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16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EF2"/>
    <w:rsid w:val="005661D3"/>
    <w:rsid w:val="005676B3"/>
    <w:rsid w:val="00567D67"/>
    <w:rsid w:val="00570050"/>
    <w:rsid w:val="00570084"/>
    <w:rsid w:val="00570377"/>
    <w:rsid w:val="005707C5"/>
    <w:rsid w:val="005709E3"/>
    <w:rsid w:val="005712C4"/>
    <w:rsid w:val="005712FB"/>
    <w:rsid w:val="00571F47"/>
    <w:rsid w:val="00572664"/>
    <w:rsid w:val="005728AA"/>
    <w:rsid w:val="00572F55"/>
    <w:rsid w:val="00573105"/>
    <w:rsid w:val="0057314E"/>
    <w:rsid w:val="0057358C"/>
    <w:rsid w:val="005736B6"/>
    <w:rsid w:val="005756D2"/>
    <w:rsid w:val="0057580B"/>
    <w:rsid w:val="00575BBD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35"/>
    <w:rsid w:val="0058455B"/>
    <w:rsid w:val="00584940"/>
    <w:rsid w:val="00584E2F"/>
    <w:rsid w:val="0058566F"/>
    <w:rsid w:val="0058571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1EB3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A7691"/>
    <w:rsid w:val="005B042F"/>
    <w:rsid w:val="005B0558"/>
    <w:rsid w:val="005B075D"/>
    <w:rsid w:val="005B0986"/>
    <w:rsid w:val="005B0A60"/>
    <w:rsid w:val="005B0F55"/>
    <w:rsid w:val="005B1332"/>
    <w:rsid w:val="005B13B3"/>
    <w:rsid w:val="005B19B4"/>
    <w:rsid w:val="005B1A1B"/>
    <w:rsid w:val="005B1F8B"/>
    <w:rsid w:val="005B245F"/>
    <w:rsid w:val="005B2A80"/>
    <w:rsid w:val="005B2AE2"/>
    <w:rsid w:val="005B37ED"/>
    <w:rsid w:val="005B39E9"/>
    <w:rsid w:val="005B3BD0"/>
    <w:rsid w:val="005B3FD0"/>
    <w:rsid w:val="005B4D50"/>
    <w:rsid w:val="005B4ECA"/>
    <w:rsid w:val="005B57D2"/>
    <w:rsid w:val="005B620F"/>
    <w:rsid w:val="005B6A85"/>
    <w:rsid w:val="005B6B43"/>
    <w:rsid w:val="005B71E6"/>
    <w:rsid w:val="005C0727"/>
    <w:rsid w:val="005C095C"/>
    <w:rsid w:val="005C12F3"/>
    <w:rsid w:val="005C1B94"/>
    <w:rsid w:val="005C1C1B"/>
    <w:rsid w:val="005C2307"/>
    <w:rsid w:val="005C2751"/>
    <w:rsid w:val="005C3501"/>
    <w:rsid w:val="005C352C"/>
    <w:rsid w:val="005C4D20"/>
    <w:rsid w:val="005C4E71"/>
    <w:rsid w:val="005C54E9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9C9"/>
    <w:rsid w:val="005D3CDA"/>
    <w:rsid w:val="005D49C5"/>
    <w:rsid w:val="005D548E"/>
    <w:rsid w:val="005D605E"/>
    <w:rsid w:val="005D68A8"/>
    <w:rsid w:val="005D773E"/>
    <w:rsid w:val="005D77FA"/>
    <w:rsid w:val="005E00B1"/>
    <w:rsid w:val="005E0555"/>
    <w:rsid w:val="005E14E1"/>
    <w:rsid w:val="005E15E2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6B7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744"/>
    <w:rsid w:val="005F6848"/>
    <w:rsid w:val="00601125"/>
    <w:rsid w:val="00601482"/>
    <w:rsid w:val="00601AB6"/>
    <w:rsid w:val="00601F8E"/>
    <w:rsid w:val="00602211"/>
    <w:rsid w:val="006023C3"/>
    <w:rsid w:val="006023D6"/>
    <w:rsid w:val="00603ACE"/>
    <w:rsid w:val="006055C6"/>
    <w:rsid w:val="00605B5A"/>
    <w:rsid w:val="00605B71"/>
    <w:rsid w:val="0060658D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9D4"/>
    <w:rsid w:val="00613D21"/>
    <w:rsid w:val="00613DD4"/>
    <w:rsid w:val="006141D1"/>
    <w:rsid w:val="0061456B"/>
    <w:rsid w:val="006148E3"/>
    <w:rsid w:val="00614900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2A08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2F6C"/>
    <w:rsid w:val="0063306D"/>
    <w:rsid w:val="006332B0"/>
    <w:rsid w:val="006335FE"/>
    <w:rsid w:val="00633D37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916"/>
    <w:rsid w:val="00646B7B"/>
    <w:rsid w:val="00646E3E"/>
    <w:rsid w:val="00647A3E"/>
    <w:rsid w:val="00647B52"/>
    <w:rsid w:val="00647C0A"/>
    <w:rsid w:val="00647C12"/>
    <w:rsid w:val="00647F6D"/>
    <w:rsid w:val="0065040E"/>
    <w:rsid w:val="00650B90"/>
    <w:rsid w:val="0065165C"/>
    <w:rsid w:val="00651B30"/>
    <w:rsid w:val="00651FBB"/>
    <w:rsid w:val="00652472"/>
    <w:rsid w:val="00652CEB"/>
    <w:rsid w:val="0065309C"/>
    <w:rsid w:val="006534BE"/>
    <w:rsid w:val="0065389B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BEC"/>
    <w:rsid w:val="00663F0B"/>
    <w:rsid w:val="006640AA"/>
    <w:rsid w:val="0066428D"/>
    <w:rsid w:val="006646E5"/>
    <w:rsid w:val="0066500D"/>
    <w:rsid w:val="006659A4"/>
    <w:rsid w:val="00665CFA"/>
    <w:rsid w:val="00665E6B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2E9"/>
    <w:rsid w:val="00681967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87AA2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0DFD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4D59"/>
    <w:rsid w:val="006A5524"/>
    <w:rsid w:val="006A55C1"/>
    <w:rsid w:val="006A59B1"/>
    <w:rsid w:val="006A616A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2B2"/>
    <w:rsid w:val="006C08E1"/>
    <w:rsid w:val="006C0981"/>
    <w:rsid w:val="006C0ADE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6E55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91D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9AB"/>
    <w:rsid w:val="006E5DEC"/>
    <w:rsid w:val="006E60EA"/>
    <w:rsid w:val="006E647C"/>
    <w:rsid w:val="006E6898"/>
    <w:rsid w:val="006E69FF"/>
    <w:rsid w:val="006E76AE"/>
    <w:rsid w:val="006E785E"/>
    <w:rsid w:val="006E7A89"/>
    <w:rsid w:val="006E7E2A"/>
    <w:rsid w:val="006F0E02"/>
    <w:rsid w:val="006F1C7C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19D"/>
    <w:rsid w:val="006F745B"/>
    <w:rsid w:val="00700248"/>
    <w:rsid w:val="0070033C"/>
    <w:rsid w:val="0070081B"/>
    <w:rsid w:val="0070081E"/>
    <w:rsid w:val="007013B0"/>
    <w:rsid w:val="0070166B"/>
    <w:rsid w:val="00702077"/>
    <w:rsid w:val="00702DA5"/>
    <w:rsid w:val="007039A9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20"/>
    <w:rsid w:val="00711CA1"/>
    <w:rsid w:val="00711CAB"/>
    <w:rsid w:val="007122AF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8C7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0E5B"/>
    <w:rsid w:val="00720E75"/>
    <w:rsid w:val="007212E4"/>
    <w:rsid w:val="007213DC"/>
    <w:rsid w:val="007218B0"/>
    <w:rsid w:val="0072312D"/>
    <w:rsid w:val="007235AC"/>
    <w:rsid w:val="00723B3B"/>
    <w:rsid w:val="00723DF1"/>
    <w:rsid w:val="0072442C"/>
    <w:rsid w:val="007244B6"/>
    <w:rsid w:val="0072562A"/>
    <w:rsid w:val="00725713"/>
    <w:rsid w:val="0072648C"/>
    <w:rsid w:val="00726E46"/>
    <w:rsid w:val="0073022F"/>
    <w:rsid w:val="00730BEB"/>
    <w:rsid w:val="007319CF"/>
    <w:rsid w:val="00732238"/>
    <w:rsid w:val="007322B8"/>
    <w:rsid w:val="0073242F"/>
    <w:rsid w:val="00733353"/>
    <w:rsid w:val="007333FA"/>
    <w:rsid w:val="0073358C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37D5D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556"/>
    <w:rsid w:val="00754885"/>
    <w:rsid w:val="00754BE2"/>
    <w:rsid w:val="007550ED"/>
    <w:rsid w:val="007554EA"/>
    <w:rsid w:val="00755DA9"/>
    <w:rsid w:val="00755EE1"/>
    <w:rsid w:val="0075642A"/>
    <w:rsid w:val="007568CC"/>
    <w:rsid w:val="00756C02"/>
    <w:rsid w:val="007573E0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1483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5AE"/>
    <w:rsid w:val="00780787"/>
    <w:rsid w:val="007808E8"/>
    <w:rsid w:val="0078131E"/>
    <w:rsid w:val="007819A7"/>
    <w:rsid w:val="00781CE4"/>
    <w:rsid w:val="007828E7"/>
    <w:rsid w:val="00782A6F"/>
    <w:rsid w:val="007831DD"/>
    <w:rsid w:val="00783AD0"/>
    <w:rsid w:val="00784389"/>
    <w:rsid w:val="007846ED"/>
    <w:rsid w:val="00785609"/>
    <w:rsid w:val="007857E7"/>
    <w:rsid w:val="00786524"/>
    <w:rsid w:val="0078738C"/>
    <w:rsid w:val="007877BD"/>
    <w:rsid w:val="00787A47"/>
    <w:rsid w:val="00787B4B"/>
    <w:rsid w:val="00790800"/>
    <w:rsid w:val="00790952"/>
    <w:rsid w:val="00790A6E"/>
    <w:rsid w:val="00791765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69AC"/>
    <w:rsid w:val="007977B6"/>
    <w:rsid w:val="00797BE9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5AEA"/>
    <w:rsid w:val="007A5AEE"/>
    <w:rsid w:val="007A64A4"/>
    <w:rsid w:val="007A6AEF"/>
    <w:rsid w:val="007A73B0"/>
    <w:rsid w:val="007A7EEB"/>
    <w:rsid w:val="007B0090"/>
    <w:rsid w:val="007B258A"/>
    <w:rsid w:val="007B2833"/>
    <w:rsid w:val="007B28BD"/>
    <w:rsid w:val="007B367D"/>
    <w:rsid w:val="007B39CB"/>
    <w:rsid w:val="007B4443"/>
    <w:rsid w:val="007B44F5"/>
    <w:rsid w:val="007B47FE"/>
    <w:rsid w:val="007B4E2F"/>
    <w:rsid w:val="007B57C7"/>
    <w:rsid w:val="007B5D9C"/>
    <w:rsid w:val="007B5F60"/>
    <w:rsid w:val="007B74A2"/>
    <w:rsid w:val="007B7760"/>
    <w:rsid w:val="007C1289"/>
    <w:rsid w:val="007C140C"/>
    <w:rsid w:val="007C19BB"/>
    <w:rsid w:val="007C207D"/>
    <w:rsid w:val="007C3310"/>
    <w:rsid w:val="007C3BE9"/>
    <w:rsid w:val="007C4E79"/>
    <w:rsid w:val="007C4EFC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673A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0D8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09A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75E"/>
    <w:rsid w:val="007F7AF7"/>
    <w:rsid w:val="007F7B1F"/>
    <w:rsid w:val="00800009"/>
    <w:rsid w:val="00800179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45C"/>
    <w:rsid w:val="00810D54"/>
    <w:rsid w:val="008113C6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4A0E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0C13"/>
    <w:rsid w:val="0082121A"/>
    <w:rsid w:val="008221C4"/>
    <w:rsid w:val="0082268B"/>
    <w:rsid w:val="008229C8"/>
    <w:rsid w:val="00822D41"/>
    <w:rsid w:val="0082330B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5935"/>
    <w:rsid w:val="008362CB"/>
    <w:rsid w:val="00836E5F"/>
    <w:rsid w:val="00837273"/>
    <w:rsid w:val="00837EEE"/>
    <w:rsid w:val="008400FD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72C"/>
    <w:rsid w:val="00855C8B"/>
    <w:rsid w:val="00855F52"/>
    <w:rsid w:val="0085610E"/>
    <w:rsid w:val="00856A50"/>
    <w:rsid w:val="00856ECC"/>
    <w:rsid w:val="0085704D"/>
    <w:rsid w:val="0085717F"/>
    <w:rsid w:val="00857555"/>
    <w:rsid w:val="00857AF1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9F4"/>
    <w:rsid w:val="00866689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186B"/>
    <w:rsid w:val="008727A4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098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6CD6"/>
    <w:rsid w:val="008872B8"/>
    <w:rsid w:val="0088732C"/>
    <w:rsid w:val="00890E5A"/>
    <w:rsid w:val="00891177"/>
    <w:rsid w:val="00891AF0"/>
    <w:rsid w:val="00891FEA"/>
    <w:rsid w:val="008921A6"/>
    <w:rsid w:val="00892596"/>
    <w:rsid w:val="008928F1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6F54"/>
    <w:rsid w:val="0089734B"/>
    <w:rsid w:val="008974E0"/>
    <w:rsid w:val="008977D7"/>
    <w:rsid w:val="008A00C8"/>
    <w:rsid w:val="008A068B"/>
    <w:rsid w:val="008A1025"/>
    <w:rsid w:val="008A15DF"/>
    <w:rsid w:val="008A1B1C"/>
    <w:rsid w:val="008A25C9"/>
    <w:rsid w:val="008A2B09"/>
    <w:rsid w:val="008A3049"/>
    <w:rsid w:val="008A318B"/>
    <w:rsid w:val="008A34E0"/>
    <w:rsid w:val="008A3AF1"/>
    <w:rsid w:val="008A408B"/>
    <w:rsid w:val="008A40D7"/>
    <w:rsid w:val="008A4148"/>
    <w:rsid w:val="008A41E9"/>
    <w:rsid w:val="008A4BE5"/>
    <w:rsid w:val="008A4FD8"/>
    <w:rsid w:val="008A7248"/>
    <w:rsid w:val="008A7A7E"/>
    <w:rsid w:val="008B0149"/>
    <w:rsid w:val="008B082E"/>
    <w:rsid w:val="008B090C"/>
    <w:rsid w:val="008B15B6"/>
    <w:rsid w:val="008B1C90"/>
    <w:rsid w:val="008B1EFB"/>
    <w:rsid w:val="008B1F8C"/>
    <w:rsid w:val="008B2369"/>
    <w:rsid w:val="008B2643"/>
    <w:rsid w:val="008B2E0B"/>
    <w:rsid w:val="008B37BC"/>
    <w:rsid w:val="008B388C"/>
    <w:rsid w:val="008B3942"/>
    <w:rsid w:val="008B3A82"/>
    <w:rsid w:val="008B3ABE"/>
    <w:rsid w:val="008B3B1D"/>
    <w:rsid w:val="008B4354"/>
    <w:rsid w:val="008B43A6"/>
    <w:rsid w:val="008B44AF"/>
    <w:rsid w:val="008B4A33"/>
    <w:rsid w:val="008B5112"/>
    <w:rsid w:val="008B55C6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1E4"/>
    <w:rsid w:val="008D7A08"/>
    <w:rsid w:val="008D7CC3"/>
    <w:rsid w:val="008E0971"/>
    <w:rsid w:val="008E1AEE"/>
    <w:rsid w:val="008E2A0D"/>
    <w:rsid w:val="008E2BA7"/>
    <w:rsid w:val="008E3089"/>
    <w:rsid w:val="008E335D"/>
    <w:rsid w:val="008E3A9E"/>
    <w:rsid w:val="008E3B97"/>
    <w:rsid w:val="008E3CC2"/>
    <w:rsid w:val="008E3CFB"/>
    <w:rsid w:val="008E41EA"/>
    <w:rsid w:val="008E4504"/>
    <w:rsid w:val="008E47C3"/>
    <w:rsid w:val="008E4C73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059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614F"/>
    <w:rsid w:val="008F7253"/>
    <w:rsid w:val="008F7423"/>
    <w:rsid w:val="008F7A50"/>
    <w:rsid w:val="008F7BAC"/>
    <w:rsid w:val="008F7DC5"/>
    <w:rsid w:val="00900C37"/>
    <w:rsid w:val="00902B20"/>
    <w:rsid w:val="00902CA7"/>
    <w:rsid w:val="00902CDC"/>
    <w:rsid w:val="009038C2"/>
    <w:rsid w:val="00903AFD"/>
    <w:rsid w:val="009045CF"/>
    <w:rsid w:val="009045F6"/>
    <w:rsid w:val="00904A39"/>
    <w:rsid w:val="00905045"/>
    <w:rsid w:val="009057F3"/>
    <w:rsid w:val="00905E9F"/>
    <w:rsid w:val="009076AE"/>
    <w:rsid w:val="00907898"/>
    <w:rsid w:val="00907BD6"/>
    <w:rsid w:val="00907D19"/>
    <w:rsid w:val="00910504"/>
    <w:rsid w:val="00910A4A"/>
    <w:rsid w:val="00910AA0"/>
    <w:rsid w:val="00910AB2"/>
    <w:rsid w:val="00910C6D"/>
    <w:rsid w:val="00910D4B"/>
    <w:rsid w:val="00910E09"/>
    <w:rsid w:val="00911318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EFF"/>
    <w:rsid w:val="00917254"/>
    <w:rsid w:val="009178BF"/>
    <w:rsid w:val="00917EB0"/>
    <w:rsid w:val="0092073B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3C9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0BF"/>
    <w:rsid w:val="00932132"/>
    <w:rsid w:val="009323A4"/>
    <w:rsid w:val="00932BDB"/>
    <w:rsid w:val="00932CC5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BC4"/>
    <w:rsid w:val="00943DD8"/>
    <w:rsid w:val="00943FD1"/>
    <w:rsid w:val="009443A5"/>
    <w:rsid w:val="00944400"/>
    <w:rsid w:val="00944B86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0EE2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64B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4D14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B6"/>
    <w:rsid w:val="009929F3"/>
    <w:rsid w:val="00992A0A"/>
    <w:rsid w:val="00992B15"/>
    <w:rsid w:val="00992B36"/>
    <w:rsid w:val="00992F5C"/>
    <w:rsid w:val="009941EB"/>
    <w:rsid w:val="00994B09"/>
    <w:rsid w:val="00994D6F"/>
    <w:rsid w:val="00994FCB"/>
    <w:rsid w:val="009952C5"/>
    <w:rsid w:val="009957C1"/>
    <w:rsid w:val="00995C7E"/>
    <w:rsid w:val="009961F9"/>
    <w:rsid w:val="0099633E"/>
    <w:rsid w:val="00996688"/>
    <w:rsid w:val="009967A3"/>
    <w:rsid w:val="00996C39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1A4"/>
    <w:rsid w:val="009A53DD"/>
    <w:rsid w:val="009A5771"/>
    <w:rsid w:val="009A5843"/>
    <w:rsid w:val="009A6503"/>
    <w:rsid w:val="009A6C3E"/>
    <w:rsid w:val="009A779B"/>
    <w:rsid w:val="009A7C3E"/>
    <w:rsid w:val="009B0242"/>
    <w:rsid w:val="009B0590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D2D"/>
    <w:rsid w:val="009B4E0C"/>
    <w:rsid w:val="009B59AC"/>
    <w:rsid w:val="009B6249"/>
    <w:rsid w:val="009B641D"/>
    <w:rsid w:val="009B6A63"/>
    <w:rsid w:val="009B787A"/>
    <w:rsid w:val="009C092A"/>
    <w:rsid w:val="009C1549"/>
    <w:rsid w:val="009C1B10"/>
    <w:rsid w:val="009C1D9B"/>
    <w:rsid w:val="009C1DAA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8A7"/>
    <w:rsid w:val="009D09E9"/>
    <w:rsid w:val="009D283C"/>
    <w:rsid w:val="009D2E23"/>
    <w:rsid w:val="009D2F36"/>
    <w:rsid w:val="009D31B7"/>
    <w:rsid w:val="009D360B"/>
    <w:rsid w:val="009D3622"/>
    <w:rsid w:val="009D3E3E"/>
    <w:rsid w:val="009D458D"/>
    <w:rsid w:val="009D4C5E"/>
    <w:rsid w:val="009D5691"/>
    <w:rsid w:val="009D58B9"/>
    <w:rsid w:val="009D5BA1"/>
    <w:rsid w:val="009D5E55"/>
    <w:rsid w:val="009D65EC"/>
    <w:rsid w:val="009D738C"/>
    <w:rsid w:val="009D7486"/>
    <w:rsid w:val="009D767B"/>
    <w:rsid w:val="009D7C11"/>
    <w:rsid w:val="009D7E2F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75C"/>
    <w:rsid w:val="009E3B91"/>
    <w:rsid w:val="009E4047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1A5B"/>
    <w:rsid w:val="009F23AB"/>
    <w:rsid w:val="009F2D92"/>
    <w:rsid w:val="009F2DDE"/>
    <w:rsid w:val="009F30A4"/>
    <w:rsid w:val="009F35B9"/>
    <w:rsid w:val="009F3638"/>
    <w:rsid w:val="009F4F3B"/>
    <w:rsid w:val="009F4F76"/>
    <w:rsid w:val="009F4FB3"/>
    <w:rsid w:val="009F578D"/>
    <w:rsid w:val="009F60D0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B19"/>
    <w:rsid w:val="00A06C3E"/>
    <w:rsid w:val="00A06FD6"/>
    <w:rsid w:val="00A070CC"/>
    <w:rsid w:val="00A07E39"/>
    <w:rsid w:val="00A07E45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089B"/>
    <w:rsid w:val="00A215CB"/>
    <w:rsid w:val="00A21627"/>
    <w:rsid w:val="00A21C97"/>
    <w:rsid w:val="00A21ED0"/>
    <w:rsid w:val="00A23073"/>
    <w:rsid w:val="00A23827"/>
    <w:rsid w:val="00A23FCB"/>
    <w:rsid w:val="00A24C7B"/>
    <w:rsid w:val="00A25187"/>
    <w:rsid w:val="00A253DD"/>
    <w:rsid w:val="00A2554A"/>
    <w:rsid w:val="00A2579E"/>
    <w:rsid w:val="00A25D2D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6AE"/>
    <w:rsid w:val="00A33FBA"/>
    <w:rsid w:val="00A34424"/>
    <w:rsid w:val="00A34B87"/>
    <w:rsid w:val="00A34ED9"/>
    <w:rsid w:val="00A35324"/>
    <w:rsid w:val="00A35F0C"/>
    <w:rsid w:val="00A36425"/>
    <w:rsid w:val="00A3647A"/>
    <w:rsid w:val="00A37511"/>
    <w:rsid w:val="00A37F6A"/>
    <w:rsid w:val="00A404DA"/>
    <w:rsid w:val="00A411F6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A6"/>
    <w:rsid w:val="00A455B5"/>
    <w:rsid w:val="00A46B1F"/>
    <w:rsid w:val="00A46D3E"/>
    <w:rsid w:val="00A46DC0"/>
    <w:rsid w:val="00A46FED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A75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8C3"/>
    <w:rsid w:val="00A63A30"/>
    <w:rsid w:val="00A63AD0"/>
    <w:rsid w:val="00A64054"/>
    <w:rsid w:val="00A641F7"/>
    <w:rsid w:val="00A64359"/>
    <w:rsid w:val="00A64CDD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193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A6A"/>
    <w:rsid w:val="00A74BB6"/>
    <w:rsid w:val="00A75160"/>
    <w:rsid w:val="00A7532C"/>
    <w:rsid w:val="00A7572E"/>
    <w:rsid w:val="00A7591D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88E"/>
    <w:rsid w:val="00A81C1D"/>
    <w:rsid w:val="00A81CA5"/>
    <w:rsid w:val="00A8218F"/>
    <w:rsid w:val="00A821C4"/>
    <w:rsid w:val="00A8266D"/>
    <w:rsid w:val="00A828EC"/>
    <w:rsid w:val="00A832D3"/>
    <w:rsid w:val="00A838AD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141"/>
    <w:rsid w:val="00A928D0"/>
    <w:rsid w:val="00A92CB1"/>
    <w:rsid w:val="00A931B1"/>
    <w:rsid w:val="00A93774"/>
    <w:rsid w:val="00A93807"/>
    <w:rsid w:val="00A93B5B"/>
    <w:rsid w:val="00A93C03"/>
    <w:rsid w:val="00A9413C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50B"/>
    <w:rsid w:val="00AA17FC"/>
    <w:rsid w:val="00AA1BC7"/>
    <w:rsid w:val="00AA20D1"/>
    <w:rsid w:val="00AA3114"/>
    <w:rsid w:val="00AA31CD"/>
    <w:rsid w:val="00AA33C7"/>
    <w:rsid w:val="00AA38CC"/>
    <w:rsid w:val="00AA3A73"/>
    <w:rsid w:val="00AA3E73"/>
    <w:rsid w:val="00AA53FC"/>
    <w:rsid w:val="00AA64FB"/>
    <w:rsid w:val="00AA6FBB"/>
    <w:rsid w:val="00AA72C2"/>
    <w:rsid w:val="00AA7427"/>
    <w:rsid w:val="00AA7477"/>
    <w:rsid w:val="00AA7FE0"/>
    <w:rsid w:val="00AB06D2"/>
    <w:rsid w:val="00AB07EF"/>
    <w:rsid w:val="00AB0875"/>
    <w:rsid w:val="00AB2498"/>
    <w:rsid w:val="00AB2692"/>
    <w:rsid w:val="00AB2F52"/>
    <w:rsid w:val="00AB2FFA"/>
    <w:rsid w:val="00AB3454"/>
    <w:rsid w:val="00AB3EE6"/>
    <w:rsid w:val="00AB4045"/>
    <w:rsid w:val="00AB46A4"/>
    <w:rsid w:val="00AB4BDF"/>
    <w:rsid w:val="00AB4ED3"/>
    <w:rsid w:val="00AB52B8"/>
    <w:rsid w:val="00AB5599"/>
    <w:rsid w:val="00AB659B"/>
    <w:rsid w:val="00AB681F"/>
    <w:rsid w:val="00AB68C8"/>
    <w:rsid w:val="00AB7728"/>
    <w:rsid w:val="00AB7A54"/>
    <w:rsid w:val="00AB7E85"/>
    <w:rsid w:val="00AC013A"/>
    <w:rsid w:val="00AC078D"/>
    <w:rsid w:val="00AC087C"/>
    <w:rsid w:val="00AC20AF"/>
    <w:rsid w:val="00AC37CD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992"/>
    <w:rsid w:val="00AD2B2F"/>
    <w:rsid w:val="00AD3081"/>
    <w:rsid w:val="00AD3BA2"/>
    <w:rsid w:val="00AD4F9F"/>
    <w:rsid w:val="00AD5107"/>
    <w:rsid w:val="00AD58EF"/>
    <w:rsid w:val="00AD59B9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41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99"/>
    <w:rsid w:val="00AE41BC"/>
    <w:rsid w:val="00AE50FF"/>
    <w:rsid w:val="00AE53A1"/>
    <w:rsid w:val="00AE5D58"/>
    <w:rsid w:val="00AE5D8E"/>
    <w:rsid w:val="00AE671C"/>
    <w:rsid w:val="00AE6A00"/>
    <w:rsid w:val="00AE7135"/>
    <w:rsid w:val="00AE7A88"/>
    <w:rsid w:val="00AE7ACA"/>
    <w:rsid w:val="00AE7E5B"/>
    <w:rsid w:val="00AF01B7"/>
    <w:rsid w:val="00AF072E"/>
    <w:rsid w:val="00AF1A04"/>
    <w:rsid w:val="00AF2699"/>
    <w:rsid w:val="00AF2CD5"/>
    <w:rsid w:val="00AF2FB4"/>
    <w:rsid w:val="00AF35A5"/>
    <w:rsid w:val="00AF5143"/>
    <w:rsid w:val="00AF5AC5"/>
    <w:rsid w:val="00AF622E"/>
    <w:rsid w:val="00AF624C"/>
    <w:rsid w:val="00AF6324"/>
    <w:rsid w:val="00AF6898"/>
    <w:rsid w:val="00AF6AB5"/>
    <w:rsid w:val="00AF6FD6"/>
    <w:rsid w:val="00AF7908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ADB"/>
    <w:rsid w:val="00B07F23"/>
    <w:rsid w:val="00B1156D"/>
    <w:rsid w:val="00B11833"/>
    <w:rsid w:val="00B11D67"/>
    <w:rsid w:val="00B135C0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226"/>
    <w:rsid w:val="00B1749E"/>
    <w:rsid w:val="00B20F42"/>
    <w:rsid w:val="00B21412"/>
    <w:rsid w:val="00B21607"/>
    <w:rsid w:val="00B21DBD"/>
    <w:rsid w:val="00B2239A"/>
    <w:rsid w:val="00B22619"/>
    <w:rsid w:val="00B24B13"/>
    <w:rsid w:val="00B24D0D"/>
    <w:rsid w:val="00B256C2"/>
    <w:rsid w:val="00B25BC7"/>
    <w:rsid w:val="00B26A9C"/>
    <w:rsid w:val="00B26EF8"/>
    <w:rsid w:val="00B271AC"/>
    <w:rsid w:val="00B275C7"/>
    <w:rsid w:val="00B31289"/>
    <w:rsid w:val="00B3178D"/>
    <w:rsid w:val="00B31D4F"/>
    <w:rsid w:val="00B31E2A"/>
    <w:rsid w:val="00B32E06"/>
    <w:rsid w:val="00B344CB"/>
    <w:rsid w:val="00B344F2"/>
    <w:rsid w:val="00B34A91"/>
    <w:rsid w:val="00B35672"/>
    <w:rsid w:val="00B3789F"/>
    <w:rsid w:val="00B37E3E"/>
    <w:rsid w:val="00B40004"/>
    <w:rsid w:val="00B4045B"/>
    <w:rsid w:val="00B404B0"/>
    <w:rsid w:val="00B40785"/>
    <w:rsid w:val="00B415AC"/>
    <w:rsid w:val="00B41AAD"/>
    <w:rsid w:val="00B41F59"/>
    <w:rsid w:val="00B42194"/>
    <w:rsid w:val="00B42EAA"/>
    <w:rsid w:val="00B4328C"/>
    <w:rsid w:val="00B436A0"/>
    <w:rsid w:val="00B438FD"/>
    <w:rsid w:val="00B43A5C"/>
    <w:rsid w:val="00B43E2B"/>
    <w:rsid w:val="00B443DA"/>
    <w:rsid w:val="00B451A9"/>
    <w:rsid w:val="00B45504"/>
    <w:rsid w:val="00B45735"/>
    <w:rsid w:val="00B46094"/>
    <w:rsid w:val="00B46358"/>
    <w:rsid w:val="00B46646"/>
    <w:rsid w:val="00B46B12"/>
    <w:rsid w:val="00B471C4"/>
    <w:rsid w:val="00B47458"/>
    <w:rsid w:val="00B47A15"/>
    <w:rsid w:val="00B50395"/>
    <w:rsid w:val="00B509EE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2CD3"/>
    <w:rsid w:val="00B62F5B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B8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2ECD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1FE5"/>
    <w:rsid w:val="00B92239"/>
    <w:rsid w:val="00B92D9F"/>
    <w:rsid w:val="00B93009"/>
    <w:rsid w:val="00B932C4"/>
    <w:rsid w:val="00B9588B"/>
    <w:rsid w:val="00B96143"/>
    <w:rsid w:val="00B96CB2"/>
    <w:rsid w:val="00B96D79"/>
    <w:rsid w:val="00B96F9D"/>
    <w:rsid w:val="00B97191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16DF"/>
    <w:rsid w:val="00BB1AD6"/>
    <w:rsid w:val="00BB2737"/>
    <w:rsid w:val="00BB28BB"/>
    <w:rsid w:val="00BB2C5F"/>
    <w:rsid w:val="00BB3B0F"/>
    <w:rsid w:val="00BB3F3A"/>
    <w:rsid w:val="00BB43A8"/>
    <w:rsid w:val="00BB4883"/>
    <w:rsid w:val="00BB5343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148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2B4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060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200"/>
    <w:rsid w:val="00BE76B9"/>
    <w:rsid w:val="00BF0109"/>
    <w:rsid w:val="00BF12A0"/>
    <w:rsid w:val="00BF1CCB"/>
    <w:rsid w:val="00BF1F95"/>
    <w:rsid w:val="00BF25B6"/>
    <w:rsid w:val="00BF27E8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60"/>
    <w:rsid w:val="00BF5BA9"/>
    <w:rsid w:val="00BF628B"/>
    <w:rsid w:val="00BF66C2"/>
    <w:rsid w:val="00BF6CCD"/>
    <w:rsid w:val="00BF6E72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2E0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4FC"/>
    <w:rsid w:val="00C10ABA"/>
    <w:rsid w:val="00C10E02"/>
    <w:rsid w:val="00C11280"/>
    <w:rsid w:val="00C112C2"/>
    <w:rsid w:val="00C11C03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267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40D2"/>
    <w:rsid w:val="00C34333"/>
    <w:rsid w:val="00C3433C"/>
    <w:rsid w:val="00C350D3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47B84"/>
    <w:rsid w:val="00C47CE6"/>
    <w:rsid w:val="00C50033"/>
    <w:rsid w:val="00C50AED"/>
    <w:rsid w:val="00C50B7E"/>
    <w:rsid w:val="00C50E8C"/>
    <w:rsid w:val="00C51A56"/>
    <w:rsid w:val="00C51C2B"/>
    <w:rsid w:val="00C52406"/>
    <w:rsid w:val="00C5249F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67A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58C"/>
    <w:rsid w:val="00C62CC6"/>
    <w:rsid w:val="00C63272"/>
    <w:rsid w:val="00C641AF"/>
    <w:rsid w:val="00C647AC"/>
    <w:rsid w:val="00C652FD"/>
    <w:rsid w:val="00C66CEE"/>
    <w:rsid w:val="00C67857"/>
    <w:rsid w:val="00C716C5"/>
    <w:rsid w:val="00C716F3"/>
    <w:rsid w:val="00C72108"/>
    <w:rsid w:val="00C72257"/>
    <w:rsid w:val="00C72817"/>
    <w:rsid w:val="00C7312A"/>
    <w:rsid w:val="00C73446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852"/>
    <w:rsid w:val="00C76ADF"/>
    <w:rsid w:val="00C76BE1"/>
    <w:rsid w:val="00C778D4"/>
    <w:rsid w:val="00C77B83"/>
    <w:rsid w:val="00C81150"/>
    <w:rsid w:val="00C812A1"/>
    <w:rsid w:val="00C81747"/>
    <w:rsid w:val="00C82814"/>
    <w:rsid w:val="00C83187"/>
    <w:rsid w:val="00C84C62"/>
    <w:rsid w:val="00C84F9F"/>
    <w:rsid w:val="00C850D2"/>
    <w:rsid w:val="00C859BE"/>
    <w:rsid w:val="00C85A98"/>
    <w:rsid w:val="00C85C56"/>
    <w:rsid w:val="00C85DF1"/>
    <w:rsid w:val="00C860A0"/>
    <w:rsid w:val="00C8615A"/>
    <w:rsid w:val="00C86374"/>
    <w:rsid w:val="00C86979"/>
    <w:rsid w:val="00C87162"/>
    <w:rsid w:val="00C879CA"/>
    <w:rsid w:val="00C91A56"/>
    <w:rsid w:val="00C91DA9"/>
    <w:rsid w:val="00C922CF"/>
    <w:rsid w:val="00C924BE"/>
    <w:rsid w:val="00C92D4C"/>
    <w:rsid w:val="00C9361F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E28"/>
    <w:rsid w:val="00CA1388"/>
    <w:rsid w:val="00CA1CCD"/>
    <w:rsid w:val="00CA1ED3"/>
    <w:rsid w:val="00CA3639"/>
    <w:rsid w:val="00CA47DB"/>
    <w:rsid w:val="00CA4A9D"/>
    <w:rsid w:val="00CA4BE6"/>
    <w:rsid w:val="00CA5631"/>
    <w:rsid w:val="00CA5C25"/>
    <w:rsid w:val="00CA625D"/>
    <w:rsid w:val="00CA6D93"/>
    <w:rsid w:val="00CA7149"/>
    <w:rsid w:val="00CB03CE"/>
    <w:rsid w:val="00CB1203"/>
    <w:rsid w:val="00CB1413"/>
    <w:rsid w:val="00CB172E"/>
    <w:rsid w:val="00CB1D9E"/>
    <w:rsid w:val="00CB1F4D"/>
    <w:rsid w:val="00CB1F53"/>
    <w:rsid w:val="00CB229D"/>
    <w:rsid w:val="00CB28FE"/>
    <w:rsid w:val="00CB3928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17A"/>
    <w:rsid w:val="00CC2474"/>
    <w:rsid w:val="00CC2B94"/>
    <w:rsid w:val="00CC32B0"/>
    <w:rsid w:val="00CC3C0E"/>
    <w:rsid w:val="00CC40EC"/>
    <w:rsid w:val="00CC43D6"/>
    <w:rsid w:val="00CC443E"/>
    <w:rsid w:val="00CC44E0"/>
    <w:rsid w:val="00CC4B7E"/>
    <w:rsid w:val="00CC4EC2"/>
    <w:rsid w:val="00CC55C4"/>
    <w:rsid w:val="00CC5CFE"/>
    <w:rsid w:val="00CC624B"/>
    <w:rsid w:val="00CC76C9"/>
    <w:rsid w:val="00CC793B"/>
    <w:rsid w:val="00CC7E7F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0FE7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C19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09E"/>
    <w:rsid w:val="00D078C6"/>
    <w:rsid w:val="00D07F2F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2B9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A1F"/>
    <w:rsid w:val="00D24B34"/>
    <w:rsid w:val="00D25B96"/>
    <w:rsid w:val="00D25E1B"/>
    <w:rsid w:val="00D26825"/>
    <w:rsid w:val="00D2682C"/>
    <w:rsid w:val="00D2697F"/>
    <w:rsid w:val="00D26E26"/>
    <w:rsid w:val="00D3094A"/>
    <w:rsid w:val="00D31035"/>
    <w:rsid w:val="00D32083"/>
    <w:rsid w:val="00D32225"/>
    <w:rsid w:val="00D33083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390B"/>
    <w:rsid w:val="00D447A0"/>
    <w:rsid w:val="00D455B4"/>
    <w:rsid w:val="00D45842"/>
    <w:rsid w:val="00D4584D"/>
    <w:rsid w:val="00D45879"/>
    <w:rsid w:val="00D45E3F"/>
    <w:rsid w:val="00D46375"/>
    <w:rsid w:val="00D4707D"/>
    <w:rsid w:val="00D47276"/>
    <w:rsid w:val="00D47507"/>
    <w:rsid w:val="00D5022A"/>
    <w:rsid w:val="00D50295"/>
    <w:rsid w:val="00D509FC"/>
    <w:rsid w:val="00D50C0D"/>
    <w:rsid w:val="00D51007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E4E"/>
    <w:rsid w:val="00D6116C"/>
    <w:rsid w:val="00D63D37"/>
    <w:rsid w:val="00D64CAF"/>
    <w:rsid w:val="00D65CF2"/>
    <w:rsid w:val="00D65D1C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77DC7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63A"/>
    <w:rsid w:val="00D8696A"/>
    <w:rsid w:val="00D86B0B"/>
    <w:rsid w:val="00D87BE1"/>
    <w:rsid w:val="00D90014"/>
    <w:rsid w:val="00D90937"/>
    <w:rsid w:val="00D90C4D"/>
    <w:rsid w:val="00D90CCB"/>
    <w:rsid w:val="00D9101F"/>
    <w:rsid w:val="00D91150"/>
    <w:rsid w:val="00D91989"/>
    <w:rsid w:val="00D92A90"/>
    <w:rsid w:val="00D92BB6"/>
    <w:rsid w:val="00D93BA0"/>
    <w:rsid w:val="00D94545"/>
    <w:rsid w:val="00D94B9A"/>
    <w:rsid w:val="00D94CA6"/>
    <w:rsid w:val="00D95627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A7D44"/>
    <w:rsid w:val="00DB040F"/>
    <w:rsid w:val="00DB06AF"/>
    <w:rsid w:val="00DB1063"/>
    <w:rsid w:val="00DB17D8"/>
    <w:rsid w:val="00DB28D3"/>
    <w:rsid w:val="00DB2AD5"/>
    <w:rsid w:val="00DB2E80"/>
    <w:rsid w:val="00DB3361"/>
    <w:rsid w:val="00DB38CB"/>
    <w:rsid w:val="00DB3965"/>
    <w:rsid w:val="00DB41D0"/>
    <w:rsid w:val="00DB4414"/>
    <w:rsid w:val="00DB45F1"/>
    <w:rsid w:val="00DB552E"/>
    <w:rsid w:val="00DB5D21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743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0D1"/>
    <w:rsid w:val="00DD0A06"/>
    <w:rsid w:val="00DD0A8E"/>
    <w:rsid w:val="00DD1262"/>
    <w:rsid w:val="00DD1B34"/>
    <w:rsid w:val="00DD1F12"/>
    <w:rsid w:val="00DD200E"/>
    <w:rsid w:val="00DD249D"/>
    <w:rsid w:val="00DD3313"/>
    <w:rsid w:val="00DD3458"/>
    <w:rsid w:val="00DD35F8"/>
    <w:rsid w:val="00DD377D"/>
    <w:rsid w:val="00DD3D21"/>
    <w:rsid w:val="00DD3D44"/>
    <w:rsid w:val="00DD4194"/>
    <w:rsid w:val="00DD4782"/>
    <w:rsid w:val="00DD5493"/>
    <w:rsid w:val="00DD5C47"/>
    <w:rsid w:val="00DD5D6A"/>
    <w:rsid w:val="00DD5ED4"/>
    <w:rsid w:val="00DD6D32"/>
    <w:rsid w:val="00DD7239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59FC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1F8A"/>
    <w:rsid w:val="00E122F8"/>
    <w:rsid w:val="00E123F1"/>
    <w:rsid w:val="00E12454"/>
    <w:rsid w:val="00E1341E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CAD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4DA9"/>
    <w:rsid w:val="00E45414"/>
    <w:rsid w:val="00E45BD4"/>
    <w:rsid w:val="00E45F9B"/>
    <w:rsid w:val="00E461B2"/>
    <w:rsid w:val="00E4669D"/>
    <w:rsid w:val="00E468F3"/>
    <w:rsid w:val="00E46B13"/>
    <w:rsid w:val="00E46D9A"/>
    <w:rsid w:val="00E509D6"/>
    <w:rsid w:val="00E509FC"/>
    <w:rsid w:val="00E51D5D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671"/>
    <w:rsid w:val="00E55E3C"/>
    <w:rsid w:val="00E56AEA"/>
    <w:rsid w:val="00E572C0"/>
    <w:rsid w:val="00E6138B"/>
    <w:rsid w:val="00E613C8"/>
    <w:rsid w:val="00E61600"/>
    <w:rsid w:val="00E62081"/>
    <w:rsid w:val="00E621EA"/>
    <w:rsid w:val="00E62771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669CF"/>
    <w:rsid w:val="00E675C0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73E"/>
    <w:rsid w:val="00E83C5E"/>
    <w:rsid w:val="00E83D51"/>
    <w:rsid w:val="00E8403B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2EEE"/>
    <w:rsid w:val="00E93A9E"/>
    <w:rsid w:val="00E93EB0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A0C"/>
    <w:rsid w:val="00EA1BE5"/>
    <w:rsid w:val="00EA2462"/>
    <w:rsid w:val="00EA2856"/>
    <w:rsid w:val="00EA3671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5E75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C7D9E"/>
    <w:rsid w:val="00ED1007"/>
    <w:rsid w:val="00ED1257"/>
    <w:rsid w:val="00ED1376"/>
    <w:rsid w:val="00ED1CEB"/>
    <w:rsid w:val="00ED22BA"/>
    <w:rsid w:val="00ED289E"/>
    <w:rsid w:val="00ED306F"/>
    <w:rsid w:val="00ED3E5E"/>
    <w:rsid w:val="00ED41D2"/>
    <w:rsid w:val="00ED55A8"/>
    <w:rsid w:val="00ED5BD3"/>
    <w:rsid w:val="00ED6240"/>
    <w:rsid w:val="00ED62DF"/>
    <w:rsid w:val="00ED6AF2"/>
    <w:rsid w:val="00ED6BF2"/>
    <w:rsid w:val="00ED709E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E76"/>
    <w:rsid w:val="00EF6F0A"/>
    <w:rsid w:val="00EF7A9A"/>
    <w:rsid w:val="00F00000"/>
    <w:rsid w:val="00F00B56"/>
    <w:rsid w:val="00F00BD2"/>
    <w:rsid w:val="00F01651"/>
    <w:rsid w:val="00F01FAB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91C"/>
    <w:rsid w:val="00F05D0D"/>
    <w:rsid w:val="00F05FDC"/>
    <w:rsid w:val="00F06021"/>
    <w:rsid w:val="00F06095"/>
    <w:rsid w:val="00F064E9"/>
    <w:rsid w:val="00F06A4E"/>
    <w:rsid w:val="00F06B85"/>
    <w:rsid w:val="00F076FC"/>
    <w:rsid w:val="00F07809"/>
    <w:rsid w:val="00F07A92"/>
    <w:rsid w:val="00F10683"/>
    <w:rsid w:val="00F108A1"/>
    <w:rsid w:val="00F10B73"/>
    <w:rsid w:val="00F10CAA"/>
    <w:rsid w:val="00F10EA5"/>
    <w:rsid w:val="00F10EAB"/>
    <w:rsid w:val="00F11179"/>
    <w:rsid w:val="00F12759"/>
    <w:rsid w:val="00F13C5E"/>
    <w:rsid w:val="00F13CBF"/>
    <w:rsid w:val="00F13D01"/>
    <w:rsid w:val="00F13D62"/>
    <w:rsid w:val="00F144A1"/>
    <w:rsid w:val="00F14839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08"/>
    <w:rsid w:val="00F21F11"/>
    <w:rsid w:val="00F22240"/>
    <w:rsid w:val="00F2251F"/>
    <w:rsid w:val="00F23A84"/>
    <w:rsid w:val="00F23F76"/>
    <w:rsid w:val="00F2427D"/>
    <w:rsid w:val="00F242A7"/>
    <w:rsid w:val="00F24891"/>
    <w:rsid w:val="00F24A01"/>
    <w:rsid w:val="00F24E8F"/>
    <w:rsid w:val="00F251D7"/>
    <w:rsid w:val="00F251E9"/>
    <w:rsid w:val="00F2526D"/>
    <w:rsid w:val="00F25943"/>
    <w:rsid w:val="00F25CAC"/>
    <w:rsid w:val="00F25FB8"/>
    <w:rsid w:val="00F26D03"/>
    <w:rsid w:val="00F27284"/>
    <w:rsid w:val="00F27480"/>
    <w:rsid w:val="00F27DD6"/>
    <w:rsid w:val="00F27E6A"/>
    <w:rsid w:val="00F27EE4"/>
    <w:rsid w:val="00F30C42"/>
    <w:rsid w:val="00F310A5"/>
    <w:rsid w:val="00F31B9D"/>
    <w:rsid w:val="00F31C62"/>
    <w:rsid w:val="00F31F90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2E05"/>
    <w:rsid w:val="00F43D0A"/>
    <w:rsid w:val="00F440BC"/>
    <w:rsid w:val="00F45901"/>
    <w:rsid w:val="00F459DC"/>
    <w:rsid w:val="00F45C78"/>
    <w:rsid w:val="00F45EF8"/>
    <w:rsid w:val="00F468C6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1EEA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1DE5"/>
    <w:rsid w:val="00F62137"/>
    <w:rsid w:val="00F6216E"/>
    <w:rsid w:val="00F627C7"/>
    <w:rsid w:val="00F62A53"/>
    <w:rsid w:val="00F62FE3"/>
    <w:rsid w:val="00F635DB"/>
    <w:rsid w:val="00F63B1E"/>
    <w:rsid w:val="00F643AF"/>
    <w:rsid w:val="00F6571A"/>
    <w:rsid w:val="00F669A8"/>
    <w:rsid w:val="00F66D84"/>
    <w:rsid w:val="00F673B6"/>
    <w:rsid w:val="00F676F1"/>
    <w:rsid w:val="00F70D4B"/>
    <w:rsid w:val="00F728E0"/>
    <w:rsid w:val="00F72CC9"/>
    <w:rsid w:val="00F72DEF"/>
    <w:rsid w:val="00F73925"/>
    <w:rsid w:val="00F73B19"/>
    <w:rsid w:val="00F73E16"/>
    <w:rsid w:val="00F74349"/>
    <w:rsid w:val="00F74550"/>
    <w:rsid w:val="00F7462B"/>
    <w:rsid w:val="00F76316"/>
    <w:rsid w:val="00F7647D"/>
    <w:rsid w:val="00F76642"/>
    <w:rsid w:val="00F77910"/>
    <w:rsid w:val="00F77937"/>
    <w:rsid w:val="00F80066"/>
    <w:rsid w:val="00F81556"/>
    <w:rsid w:val="00F81829"/>
    <w:rsid w:val="00F81F83"/>
    <w:rsid w:val="00F828D6"/>
    <w:rsid w:val="00F82C57"/>
    <w:rsid w:val="00F82EC4"/>
    <w:rsid w:val="00F82FC0"/>
    <w:rsid w:val="00F8336E"/>
    <w:rsid w:val="00F83716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392D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6A0B"/>
    <w:rsid w:val="00FA7D96"/>
    <w:rsid w:val="00FB0CE8"/>
    <w:rsid w:val="00FB1BA7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E08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C6785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369F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7E9"/>
    <w:rsid w:val="00FE5C79"/>
    <w:rsid w:val="00FE5E61"/>
    <w:rsid w:val="00FE6114"/>
    <w:rsid w:val="00FE655A"/>
    <w:rsid w:val="00FE6A8D"/>
    <w:rsid w:val="00FE6E5C"/>
    <w:rsid w:val="00FE783A"/>
    <w:rsid w:val="00FF00D7"/>
    <w:rsid w:val="00FF0958"/>
    <w:rsid w:val="00FF0D99"/>
    <w:rsid w:val="00FF1181"/>
    <w:rsid w:val="00FF2318"/>
    <w:rsid w:val="00FF2628"/>
    <w:rsid w:val="00FF3670"/>
    <w:rsid w:val="00FF45A5"/>
    <w:rsid w:val="00FF4848"/>
    <w:rsid w:val="00FF4A85"/>
    <w:rsid w:val="00FF5D6C"/>
    <w:rsid w:val="00FF6224"/>
    <w:rsid w:val="00FF682C"/>
    <w:rsid w:val="00FF6CF9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96EAE8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E47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8E47C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1c7155e3a04d4544bfc62981a5e634df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6b282ce98e9ba3ec15d02a16bc8eb614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305E9-9DC4-4242-B56D-1E143A075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Links>
    <vt:vector size="12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2025-11-19T06:51:00Z</dcterms:created>
  <dcterms:modified xsi:type="dcterms:W3CDTF">2025-11-26T07:10:00Z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