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D051" w14:textId="77777777" w:rsidR="00484684" w:rsidRDefault="00484684" w:rsidP="00484684">
      <w:pPr>
        <w:pStyle w:val="Ttulo2"/>
        <w:jc w:val="center"/>
        <w:rPr>
          <w:rFonts w:ascii="Arial" w:hAnsi="Arial" w:cs="Arial"/>
          <w:color w:val="auto"/>
          <w:lang w:val="pt-PT"/>
        </w:rPr>
      </w:pPr>
    </w:p>
    <w:p w14:paraId="77427E05" w14:textId="77777777" w:rsidR="00B661DD" w:rsidRDefault="00B661DD" w:rsidP="00265A7B">
      <w:pPr>
        <w:jc w:val="center"/>
        <w:rPr>
          <w:rFonts w:ascii="Arial" w:eastAsiaTheme="majorEastAsia" w:hAnsi="Arial" w:cs="Arial"/>
          <w:i/>
          <w:iCs/>
          <w:lang w:val="pt-PT"/>
        </w:rPr>
      </w:pPr>
      <w:r w:rsidRPr="00B661DD">
        <w:rPr>
          <w:rFonts w:ascii="Arial" w:eastAsiaTheme="majorEastAsia" w:hAnsi="Arial" w:cs="Arial"/>
          <w:b/>
          <w:bCs/>
          <w:sz w:val="32"/>
          <w:szCs w:val="32"/>
          <w:lang w:val="pt-PT"/>
        </w:rPr>
        <w:t xml:space="preserve">Xiaomi dá início às vendas dos novos eletrodomésticos </w:t>
      </w:r>
      <w:proofErr w:type="spellStart"/>
      <w:r w:rsidRPr="00B661DD">
        <w:rPr>
          <w:rFonts w:ascii="Arial" w:eastAsiaTheme="majorEastAsia" w:hAnsi="Arial" w:cs="Arial"/>
          <w:b/>
          <w:bCs/>
          <w:sz w:val="32"/>
          <w:szCs w:val="32"/>
          <w:lang w:val="pt-PT"/>
        </w:rPr>
        <w:t>Mijia</w:t>
      </w:r>
      <w:proofErr w:type="spellEnd"/>
      <w:r w:rsidRPr="00B661DD">
        <w:rPr>
          <w:rFonts w:ascii="Arial" w:eastAsiaTheme="majorEastAsia" w:hAnsi="Arial" w:cs="Arial"/>
          <w:b/>
          <w:bCs/>
          <w:sz w:val="32"/>
          <w:szCs w:val="32"/>
          <w:lang w:val="pt-PT"/>
        </w:rPr>
        <w:t xml:space="preserve"> em Portugal</w:t>
      </w:r>
      <w:r w:rsidRPr="00B661DD">
        <w:rPr>
          <w:rFonts w:ascii="Arial" w:eastAsiaTheme="majorEastAsia" w:hAnsi="Arial" w:cs="Arial"/>
          <w:b/>
          <w:bCs/>
          <w:sz w:val="32"/>
          <w:szCs w:val="32"/>
          <w:lang w:val="pt-PT"/>
        </w:rPr>
        <w:br/>
      </w:r>
    </w:p>
    <w:p w14:paraId="1BAC8818" w14:textId="05DD4469" w:rsidR="006B4F5C" w:rsidRPr="00B661DD" w:rsidRDefault="00B661DD" w:rsidP="02B7EC1B">
      <w:pPr>
        <w:jc w:val="center"/>
        <w:rPr>
          <w:rFonts w:ascii="Arial" w:eastAsiaTheme="majorEastAsia" w:hAnsi="Arial" w:cs="Arial"/>
          <w:i/>
          <w:iCs/>
          <w:lang w:val="pt-PT"/>
        </w:rPr>
      </w:pPr>
      <w:r w:rsidRPr="02B7EC1B">
        <w:rPr>
          <w:rFonts w:ascii="Arial" w:eastAsiaTheme="majorEastAsia" w:hAnsi="Arial" w:cs="Arial"/>
          <w:i/>
          <w:iCs/>
          <w:lang w:val="pt-PT"/>
        </w:rPr>
        <w:t xml:space="preserve">Frigorífico </w:t>
      </w:r>
      <w:proofErr w:type="spellStart"/>
      <w:r w:rsidRPr="02B7EC1B">
        <w:rPr>
          <w:rFonts w:ascii="Arial" w:eastAsiaTheme="majorEastAsia" w:hAnsi="Arial" w:cs="Arial"/>
          <w:i/>
          <w:iCs/>
          <w:lang w:val="pt-PT"/>
        </w:rPr>
        <w:t>Mijia</w:t>
      </w:r>
      <w:proofErr w:type="spellEnd"/>
      <w:r w:rsidRPr="02B7EC1B">
        <w:rPr>
          <w:rFonts w:ascii="Arial" w:eastAsiaTheme="majorEastAsia" w:hAnsi="Arial" w:cs="Arial"/>
          <w:i/>
          <w:iCs/>
          <w:lang w:val="pt-PT"/>
        </w:rPr>
        <w:t xml:space="preserve"> Cross </w:t>
      </w:r>
      <w:proofErr w:type="spellStart"/>
      <w:r w:rsidRPr="02B7EC1B">
        <w:rPr>
          <w:rFonts w:ascii="Arial" w:eastAsiaTheme="majorEastAsia" w:hAnsi="Arial" w:cs="Arial"/>
          <w:i/>
          <w:iCs/>
          <w:lang w:val="pt-PT"/>
        </w:rPr>
        <w:t>Door</w:t>
      </w:r>
      <w:proofErr w:type="spellEnd"/>
      <w:r w:rsidRPr="02B7EC1B">
        <w:rPr>
          <w:rFonts w:ascii="Arial" w:eastAsiaTheme="majorEastAsia" w:hAnsi="Arial" w:cs="Arial"/>
          <w:i/>
          <w:iCs/>
          <w:lang w:val="pt-PT"/>
        </w:rPr>
        <w:t xml:space="preserve"> 502L e Máquina de Lavar e Secar Roupa </w:t>
      </w:r>
      <w:proofErr w:type="spellStart"/>
      <w:r w:rsidRPr="02B7EC1B">
        <w:rPr>
          <w:rFonts w:ascii="Arial" w:eastAsiaTheme="majorEastAsia" w:hAnsi="Arial" w:cs="Arial"/>
          <w:i/>
          <w:iCs/>
          <w:lang w:val="pt-PT"/>
        </w:rPr>
        <w:t>Mijia</w:t>
      </w:r>
      <w:proofErr w:type="spellEnd"/>
      <w:r w:rsidRPr="02B7EC1B">
        <w:rPr>
          <w:rFonts w:ascii="Arial" w:eastAsiaTheme="majorEastAsia" w:hAnsi="Arial" w:cs="Arial"/>
          <w:i/>
          <w:iCs/>
          <w:lang w:val="pt-PT"/>
        </w:rPr>
        <w:t xml:space="preserve"> Pro 9Kg </w:t>
      </w:r>
      <w:r w:rsidR="7B8C2E78" w:rsidRPr="02B7EC1B">
        <w:rPr>
          <w:rFonts w:ascii="Arial" w:eastAsiaTheme="majorEastAsia" w:hAnsi="Arial" w:cs="Arial"/>
          <w:i/>
          <w:iCs/>
          <w:lang w:val="pt-PT"/>
        </w:rPr>
        <w:t xml:space="preserve">em pré-venda </w:t>
      </w:r>
      <w:r w:rsidRPr="02B7EC1B">
        <w:rPr>
          <w:rFonts w:ascii="Arial" w:eastAsiaTheme="majorEastAsia" w:hAnsi="Arial" w:cs="Arial"/>
          <w:i/>
          <w:iCs/>
          <w:lang w:val="pt-PT"/>
        </w:rPr>
        <w:t>nos canais oficiais da marca</w:t>
      </w:r>
      <w:r w:rsidRPr="02B7EC1B">
        <w:rPr>
          <w:rFonts w:ascii="Arial" w:eastAsiaTheme="majorEastAsia" w:hAnsi="Arial" w:cs="Arial"/>
          <w:b/>
          <w:bCs/>
          <w:i/>
          <w:iCs/>
          <w:sz w:val="32"/>
          <w:szCs w:val="32"/>
          <w:lang w:val="pt-PT"/>
        </w:rPr>
        <w:t xml:space="preserve"> </w:t>
      </w:r>
    </w:p>
    <w:p w14:paraId="280C1D79" w14:textId="124DFAAF" w:rsidR="00CE34CD" w:rsidRPr="00A50A66" w:rsidRDefault="00B661DD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2B7EC1B">
        <w:rPr>
          <w:rFonts w:ascii="Arial" w:hAnsi="Arial" w:cs="Arial"/>
          <w:b/>
          <w:bCs/>
          <w:sz w:val="20"/>
          <w:szCs w:val="20"/>
          <w:lang w:val="pt-PT"/>
        </w:rPr>
        <w:t>Lisboa</w:t>
      </w:r>
      <w:r w:rsidR="00DB43EA"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, </w:t>
      </w:r>
      <w:r w:rsidR="003775FA">
        <w:rPr>
          <w:rFonts w:ascii="Arial" w:hAnsi="Arial" w:cs="Arial"/>
          <w:b/>
          <w:bCs/>
          <w:sz w:val="20"/>
          <w:szCs w:val="20"/>
          <w:lang w:val="pt-PT"/>
        </w:rPr>
        <w:t xml:space="preserve">25 </w:t>
      </w:r>
      <w:r w:rsidR="00DB43EA"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de </w:t>
      </w:r>
      <w:r w:rsidRPr="02B7EC1B">
        <w:rPr>
          <w:rFonts w:ascii="Arial" w:hAnsi="Arial" w:cs="Arial"/>
          <w:b/>
          <w:bCs/>
          <w:sz w:val="20"/>
          <w:szCs w:val="20"/>
          <w:lang w:val="pt-PT"/>
        </w:rPr>
        <w:t>novembro</w:t>
      </w:r>
      <w:r w:rsidR="00DB43EA"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 de 2025 – </w:t>
      </w:r>
      <w:r w:rsidR="00CE34CD" w:rsidRPr="02B7EC1B">
        <w:rPr>
          <w:rFonts w:ascii="Arial" w:hAnsi="Arial" w:cs="Arial"/>
          <w:sz w:val="20"/>
          <w:szCs w:val="20"/>
          <w:lang w:val="pt-PT"/>
        </w:rPr>
        <w:t xml:space="preserve">A Xiaomi anuncia o início das vendas em Portugal dos novos eletrodomésticos </w:t>
      </w:r>
      <w:proofErr w:type="spellStart"/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>Mijia</w:t>
      </w:r>
      <w:proofErr w:type="spellEnd"/>
      <w:r w:rsidR="00CE34CD" w:rsidRPr="02B7EC1B">
        <w:rPr>
          <w:rFonts w:ascii="Arial" w:hAnsi="Arial" w:cs="Arial"/>
          <w:sz w:val="20"/>
          <w:szCs w:val="20"/>
          <w:lang w:val="pt-PT"/>
        </w:rPr>
        <w:t xml:space="preserve">, marcando mais um passo na expansão do ecossistema inteligente da marca no país. O </w:t>
      </w:r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Frigorífico </w:t>
      </w:r>
      <w:proofErr w:type="spellStart"/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>Mijia</w:t>
      </w:r>
      <w:proofErr w:type="spellEnd"/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 Cross </w:t>
      </w:r>
      <w:proofErr w:type="spellStart"/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>Door</w:t>
      </w:r>
      <w:proofErr w:type="spellEnd"/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 502L</w:t>
      </w:r>
      <w:r w:rsidR="00CE34CD" w:rsidRPr="02B7EC1B">
        <w:rPr>
          <w:rFonts w:ascii="Arial" w:hAnsi="Arial" w:cs="Arial"/>
          <w:sz w:val="20"/>
          <w:szCs w:val="20"/>
          <w:lang w:val="pt-PT"/>
        </w:rPr>
        <w:t xml:space="preserve"> e a </w:t>
      </w:r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Máquina de Lavar e Secar Roupa </w:t>
      </w:r>
      <w:proofErr w:type="spellStart"/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>Mijia</w:t>
      </w:r>
      <w:proofErr w:type="spellEnd"/>
      <w:r w:rsidR="00CE34CD"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 Pro 9Kg</w:t>
      </w:r>
      <w:r w:rsidR="00CE34CD" w:rsidRPr="02B7EC1B">
        <w:rPr>
          <w:rFonts w:ascii="Arial" w:hAnsi="Arial" w:cs="Arial"/>
          <w:sz w:val="20"/>
          <w:szCs w:val="20"/>
          <w:lang w:val="pt-PT"/>
        </w:rPr>
        <w:t xml:space="preserve"> </w:t>
      </w:r>
      <w:r w:rsidR="0C49CD75" w:rsidRPr="02B7EC1B">
        <w:rPr>
          <w:rFonts w:ascii="Arial" w:hAnsi="Arial" w:cs="Arial"/>
          <w:sz w:val="20"/>
          <w:szCs w:val="20"/>
          <w:lang w:val="pt-PT"/>
        </w:rPr>
        <w:t xml:space="preserve">já estão </w:t>
      </w:r>
      <w:r w:rsidR="00CE34CD" w:rsidRPr="02B7EC1B">
        <w:rPr>
          <w:rFonts w:ascii="Arial" w:hAnsi="Arial" w:cs="Arial"/>
          <w:sz w:val="20"/>
          <w:szCs w:val="20"/>
          <w:lang w:val="pt-PT"/>
        </w:rPr>
        <w:t xml:space="preserve">disponíveis </w:t>
      </w:r>
      <w:r w:rsidR="00884869">
        <w:rPr>
          <w:rFonts w:ascii="Arial" w:hAnsi="Arial" w:cs="Arial"/>
          <w:sz w:val="20"/>
          <w:szCs w:val="20"/>
          <w:lang w:val="pt-PT"/>
        </w:rPr>
        <w:t xml:space="preserve">em exclusivo na </w:t>
      </w:r>
      <w:r w:rsidR="00CE34CD" w:rsidRPr="02B7EC1B">
        <w:rPr>
          <w:rFonts w:ascii="Arial" w:hAnsi="Arial" w:cs="Arial"/>
          <w:sz w:val="20"/>
          <w:szCs w:val="20"/>
          <w:lang w:val="pt-PT"/>
        </w:rPr>
        <w:t>Xiaomi</w:t>
      </w:r>
      <w:r w:rsidR="00884869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="00884869">
        <w:rPr>
          <w:rFonts w:ascii="Arial" w:hAnsi="Arial" w:cs="Arial"/>
          <w:sz w:val="20"/>
          <w:szCs w:val="20"/>
          <w:lang w:val="pt-PT"/>
        </w:rPr>
        <w:t>Store</w:t>
      </w:r>
      <w:proofErr w:type="spellEnd"/>
      <w:r w:rsidR="00CE34CD" w:rsidRPr="02B7EC1B">
        <w:rPr>
          <w:rFonts w:ascii="Arial" w:hAnsi="Arial" w:cs="Arial"/>
          <w:sz w:val="20"/>
          <w:szCs w:val="20"/>
          <w:lang w:val="pt-PT"/>
        </w:rPr>
        <w:t>, oferecendo às famílias portuguesas soluções inovadoras que combinam eficiência energética, conectividade e design premium.</w:t>
      </w:r>
    </w:p>
    <w:p w14:paraId="73D37522" w14:textId="77777777" w:rsidR="00CE34CD" w:rsidRPr="00CE34CD" w:rsidRDefault="00CE34CD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CE34CD">
        <w:rPr>
          <w:rFonts w:ascii="Arial" w:hAnsi="Arial" w:cs="Arial"/>
          <w:sz w:val="20"/>
          <w:szCs w:val="20"/>
          <w:lang w:val="pt-PT"/>
        </w:rPr>
        <w:t xml:space="preserve">Totalmente integrados no ecossistema Xiaomi </w:t>
      </w:r>
      <w:proofErr w:type="spellStart"/>
      <w:r w:rsidRPr="00CE34CD">
        <w:rPr>
          <w:rFonts w:ascii="Arial" w:hAnsi="Arial" w:cs="Arial"/>
          <w:sz w:val="20"/>
          <w:szCs w:val="20"/>
          <w:lang w:val="pt-PT"/>
        </w:rPr>
        <w:t>AIoT</w:t>
      </w:r>
      <w:proofErr w:type="spellEnd"/>
      <w:r w:rsidRPr="00CE34CD">
        <w:rPr>
          <w:rFonts w:ascii="Arial" w:hAnsi="Arial" w:cs="Arial"/>
          <w:sz w:val="20"/>
          <w:szCs w:val="20"/>
          <w:lang w:val="pt-PT"/>
        </w:rPr>
        <w:t xml:space="preserve">, ambos os modelos podem ser controlados através da aplicação Xiaomi </w:t>
      </w:r>
      <w:proofErr w:type="spellStart"/>
      <w:r w:rsidRPr="00CE34CD">
        <w:rPr>
          <w:rFonts w:ascii="Arial" w:hAnsi="Arial" w:cs="Arial"/>
          <w:sz w:val="20"/>
          <w:szCs w:val="20"/>
          <w:lang w:val="pt-PT"/>
        </w:rPr>
        <w:t>Home</w:t>
      </w:r>
      <w:proofErr w:type="spellEnd"/>
      <w:r w:rsidRPr="00CE34CD">
        <w:rPr>
          <w:rFonts w:ascii="Arial" w:hAnsi="Arial" w:cs="Arial"/>
          <w:sz w:val="20"/>
          <w:szCs w:val="20"/>
          <w:lang w:val="pt-PT"/>
        </w:rPr>
        <w:t>, permitindo monitorizar consumos, ajustar temperaturas e receber notificações em tempo real, tudo a partir do smartphone.</w:t>
      </w:r>
    </w:p>
    <w:p w14:paraId="124192D0" w14:textId="75B6ECE5" w:rsidR="00CE34CD" w:rsidRPr="003775FA" w:rsidRDefault="00CE34CD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2B7EC1B">
        <w:rPr>
          <w:rFonts w:ascii="Arial" w:hAnsi="Arial" w:cs="Arial"/>
          <w:sz w:val="20"/>
          <w:szCs w:val="20"/>
          <w:lang w:val="pt-PT"/>
        </w:rPr>
        <w:t xml:space="preserve">O </w:t>
      </w:r>
      <w:r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Frigorífico </w:t>
      </w:r>
      <w:proofErr w:type="spellStart"/>
      <w:r w:rsidRPr="02B7EC1B">
        <w:rPr>
          <w:rFonts w:ascii="Arial" w:hAnsi="Arial" w:cs="Arial"/>
          <w:b/>
          <w:bCs/>
          <w:sz w:val="20"/>
          <w:szCs w:val="20"/>
          <w:lang w:val="pt-PT"/>
        </w:rPr>
        <w:t>Mijia</w:t>
      </w:r>
      <w:proofErr w:type="spellEnd"/>
      <w:r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 Cross </w:t>
      </w:r>
      <w:proofErr w:type="spellStart"/>
      <w:r w:rsidRPr="02B7EC1B">
        <w:rPr>
          <w:rFonts w:ascii="Arial" w:hAnsi="Arial" w:cs="Arial"/>
          <w:b/>
          <w:bCs/>
          <w:sz w:val="20"/>
          <w:szCs w:val="20"/>
          <w:lang w:val="pt-PT"/>
        </w:rPr>
        <w:t>Door</w:t>
      </w:r>
      <w:proofErr w:type="spellEnd"/>
      <w:r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 502L</w:t>
      </w:r>
      <w:r w:rsidRPr="02B7EC1B">
        <w:rPr>
          <w:rFonts w:ascii="Arial" w:hAnsi="Arial" w:cs="Arial"/>
          <w:sz w:val="20"/>
          <w:szCs w:val="20"/>
          <w:lang w:val="pt-PT"/>
        </w:rPr>
        <w:t xml:space="preserve"> destaca-se pela sua grande capacidade e versatilidade, oferecendo zonas de temperatura ajustáveis e tecnologia de frescura </w:t>
      </w:r>
      <w:proofErr w:type="spellStart"/>
      <w:r w:rsidRPr="02B7EC1B">
        <w:rPr>
          <w:rFonts w:ascii="Arial" w:hAnsi="Arial" w:cs="Arial"/>
          <w:sz w:val="20"/>
          <w:szCs w:val="20"/>
          <w:lang w:val="pt-PT"/>
        </w:rPr>
        <w:t>Ag</w:t>
      </w:r>
      <w:proofErr w:type="spellEnd"/>
      <w:r w:rsidRPr="02B7EC1B">
        <w:rPr>
          <w:rFonts w:ascii="Cambria Math" w:hAnsi="Cambria Math" w:cs="Cambria Math"/>
          <w:sz w:val="20"/>
          <w:szCs w:val="20"/>
          <w:lang w:val="pt-PT"/>
        </w:rPr>
        <w:t>⁺</w:t>
      </w:r>
      <w:r w:rsidRPr="02B7EC1B">
        <w:rPr>
          <w:rFonts w:ascii="Arial" w:hAnsi="Arial" w:cs="Arial"/>
          <w:sz w:val="20"/>
          <w:szCs w:val="20"/>
          <w:lang w:val="pt-PT"/>
        </w:rPr>
        <w:t>, que ajuda a preservar os alimentos por mais tempo e a reduzir odores. O design com porta de 90° e o funcionamento silencioso asseguram praticidade e conforto em qualquer cozinha moderna.</w:t>
      </w:r>
      <w:r w:rsidR="61411B00" w:rsidRPr="02B7EC1B">
        <w:rPr>
          <w:rFonts w:ascii="Arial" w:hAnsi="Arial" w:cs="Arial"/>
          <w:sz w:val="20"/>
          <w:szCs w:val="20"/>
          <w:lang w:val="pt-PT"/>
        </w:rPr>
        <w:t xml:space="preserve"> A</w:t>
      </w:r>
      <w:r w:rsidR="002A5478">
        <w:rPr>
          <w:rFonts w:ascii="Arial" w:hAnsi="Arial" w:cs="Arial"/>
          <w:sz w:val="20"/>
          <w:szCs w:val="20"/>
          <w:lang w:val="pt-PT"/>
        </w:rPr>
        <w:t>té dia 1 de dezembro, a Xiaomi oferece</w:t>
      </w:r>
      <w:r w:rsidR="74B60CE4" w:rsidRPr="02B7EC1B">
        <w:rPr>
          <w:rFonts w:ascii="Arial" w:hAnsi="Arial" w:cs="Arial"/>
          <w:sz w:val="20"/>
          <w:szCs w:val="20"/>
          <w:lang w:val="pt-PT"/>
        </w:rPr>
        <w:t xml:space="preserve"> um</w:t>
      </w:r>
      <w:r w:rsidR="718D143F" w:rsidRPr="02B7EC1B">
        <w:rPr>
          <w:rFonts w:ascii="Arial" w:hAnsi="Arial" w:cs="Arial"/>
          <w:sz w:val="20"/>
          <w:szCs w:val="20"/>
          <w:lang w:val="pt-PT"/>
        </w:rPr>
        <w:t xml:space="preserve">a Xiaomi Dual Zone </w:t>
      </w:r>
      <w:proofErr w:type="spellStart"/>
      <w:r w:rsidR="718D143F" w:rsidRPr="02B7EC1B">
        <w:rPr>
          <w:rFonts w:ascii="Arial" w:hAnsi="Arial" w:cs="Arial"/>
          <w:sz w:val="20"/>
          <w:szCs w:val="20"/>
          <w:lang w:val="pt-PT"/>
        </w:rPr>
        <w:t>A</w:t>
      </w:r>
      <w:r w:rsidR="0B8B6433" w:rsidRPr="02B7EC1B">
        <w:rPr>
          <w:rFonts w:ascii="Arial" w:hAnsi="Arial" w:cs="Arial"/>
          <w:sz w:val="20"/>
          <w:szCs w:val="20"/>
          <w:lang w:val="pt-PT"/>
        </w:rPr>
        <w:t>i</w:t>
      </w:r>
      <w:r w:rsidR="718D143F" w:rsidRPr="02B7EC1B">
        <w:rPr>
          <w:rFonts w:ascii="Arial" w:hAnsi="Arial" w:cs="Arial"/>
          <w:sz w:val="20"/>
          <w:szCs w:val="20"/>
          <w:lang w:val="pt-PT"/>
        </w:rPr>
        <w:t>r</w:t>
      </w:r>
      <w:proofErr w:type="spellEnd"/>
      <w:r w:rsidR="718D143F" w:rsidRPr="02B7EC1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="718D143F" w:rsidRPr="02B7EC1B">
        <w:rPr>
          <w:rFonts w:ascii="Arial" w:hAnsi="Arial" w:cs="Arial"/>
          <w:sz w:val="20"/>
          <w:szCs w:val="20"/>
          <w:lang w:val="pt-PT"/>
        </w:rPr>
        <w:t>Fryer</w:t>
      </w:r>
      <w:proofErr w:type="spellEnd"/>
      <w:r w:rsidR="718D143F" w:rsidRPr="02B7EC1B">
        <w:rPr>
          <w:rFonts w:ascii="Arial" w:hAnsi="Arial" w:cs="Arial"/>
          <w:sz w:val="20"/>
          <w:szCs w:val="20"/>
          <w:lang w:val="pt-PT"/>
        </w:rPr>
        <w:t xml:space="preserve"> 10L</w:t>
      </w:r>
      <w:r w:rsidR="77029446" w:rsidRPr="02B7EC1B">
        <w:rPr>
          <w:rFonts w:ascii="Arial" w:hAnsi="Arial" w:cs="Arial"/>
          <w:sz w:val="20"/>
          <w:szCs w:val="20"/>
          <w:lang w:val="pt-PT"/>
        </w:rPr>
        <w:t xml:space="preserve"> na compra do novo frigorífico</w:t>
      </w:r>
      <w:r w:rsidR="002A5478">
        <w:rPr>
          <w:rFonts w:ascii="Arial" w:hAnsi="Arial" w:cs="Arial"/>
          <w:sz w:val="20"/>
          <w:szCs w:val="20"/>
          <w:lang w:val="pt-PT"/>
        </w:rPr>
        <w:t xml:space="preserve">, </w:t>
      </w:r>
      <w:r w:rsidR="002A5478" w:rsidRPr="02B7EC1B">
        <w:rPr>
          <w:rFonts w:ascii="Arial" w:hAnsi="Arial" w:cs="Arial"/>
          <w:sz w:val="20"/>
          <w:szCs w:val="20"/>
          <w:lang w:val="pt-PT"/>
        </w:rPr>
        <w:t>como parte da campanha de lançamento da marca.</w:t>
      </w:r>
    </w:p>
    <w:p w14:paraId="78A9F9F8" w14:textId="6A25681F" w:rsidR="00CE34CD" w:rsidRPr="00CE34CD" w:rsidRDefault="00CE34CD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2B7EC1B">
        <w:rPr>
          <w:rFonts w:ascii="Arial" w:hAnsi="Arial" w:cs="Arial"/>
          <w:sz w:val="20"/>
          <w:szCs w:val="20"/>
          <w:lang w:val="pt-PT"/>
        </w:rPr>
        <w:t xml:space="preserve">Já a </w:t>
      </w:r>
      <w:r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Máquina de Lavar e Secar Roupa </w:t>
      </w:r>
      <w:proofErr w:type="spellStart"/>
      <w:r w:rsidRPr="02B7EC1B">
        <w:rPr>
          <w:rFonts w:ascii="Arial" w:hAnsi="Arial" w:cs="Arial"/>
          <w:b/>
          <w:bCs/>
          <w:sz w:val="20"/>
          <w:szCs w:val="20"/>
          <w:lang w:val="pt-PT"/>
        </w:rPr>
        <w:t>Mijia</w:t>
      </w:r>
      <w:proofErr w:type="spellEnd"/>
      <w:r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 Pro 9Kg</w:t>
      </w:r>
      <w:r w:rsidRPr="02B7EC1B">
        <w:rPr>
          <w:rFonts w:ascii="Arial" w:hAnsi="Arial" w:cs="Arial"/>
          <w:sz w:val="20"/>
          <w:szCs w:val="20"/>
          <w:lang w:val="pt-PT"/>
        </w:rPr>
        <w:t xml:space="preserve"> combina lavagem e secagem inteligentes num único equipamento, garantindo uma higiene profunda através da tecnologia de vapor e uma poupança energética até 25% superior ao limite mínimo da Classe A da UE. Graças à função Dual Auto </w:t>
      </w:r>
      <w:proofErr w:type="spellStart"/>
      <w:r w:rsidRPr="02B7EC1B">
        <w:rPr>
          <w:rFonts w:ascii="Arial" w:hAnsi="Arial" w:cs="Arial"/>
          <w:sz w:val="20"/>
          <w:szCs w:val="20"/>
          <w:lang w:val="pt-PT"/>
        </w:rPr>
        <w:t>Dosing</w:t>
      </w:r>
      <w:proofErr w:type="spellEnd"/>
      <w:r w:rsidRPr="02B7EC1B">
        <w:rPr>
          <w:rFonts w:ascii="Arial" w:hAnsi="Arial" w:cs="Arial"/>
          <w:sz w:val="20"/>
          <w:szCs w:val="20"/>
          <w:lang w:val="pt-PT"/>
        </w:rPr>
        <w:t>, o aparelho ajusta automaticamente a dosagem de detergente e amaciador, assegurando resultados perfeitos com o mínimo de esforço.</w:t>
      </w:r>
      <w:r w:rsidR="05E9D195" w:rsidRPr="02B7EC1B">
        <w:rPr>
          <w:rFonts w:ascii="Arial" w:hAnsi="Arial" w:cs="Arial"/>
          <w:sz w:val="20"/>
          <w:szCs w:val="20"/>
          <w:lang w:val="pt-PT"/>
        </w:rPr>
        <w:t xml:space="preserve"> </w:t>
      </w:r>
      <w:r w:rsidR="003775FA">
        <w:rPr>
          <w:rFonts w:ascii="Arial" w:hAnsi="Arial" w:cs="Arial"/>
          <w:sz w:val="20"/>
          <w:szCs w:val="20"/>
          <w:lang w:val="pt-PT"/>
        </w:rPr>
        <w:t>No âmbito da campanha de lançamento da marca, até</w:t>
      </w:r>
      <w:r w:rsidR="002A5478">
        <w:rPr>
          <w:rFonts w:ascii="Arial" w:hAnsi="Arial" w:cs="Arial"/>
          <w:sz w:val="20"/>
          <w:szCs w:val="20"/>
          <w:lang w:val="pt-PT"/>
        </w:rPr>
        <w:t xml:space="preserve"> dia 7 de dezembro o </w:t>
      </w:r>
      <w:r w:rsidR="2737D0DD" w:rsidRPr="02B7EC1B">
        <w:rPr>
          <w:rFonts w:ascii="Arial" w:hAnsi="Arial" w:cs="Arial"/>
          <w:sz w:val="20"/>
          <w:szCs w:val="20"/>
          <w:lang w:val="pt-PT"/>
        </w:rPr>
        <w:t>equipamento est</w:t>
      </w:r>
      <w:r w:rsidR="003775FA">
        <w:rPr>
          <w:rFonts w:ascii="Arial" w:hAnsi="Arial" w:cs="Arial"/>
          <w:sz w:val="20"/>
          <w:szCs w:val="20"/>
          <w:lang w:val="pt-PT"/>
        </w:rPr>
        <w:t>ar</w:t>
      </w:r>
      <w:r w:rsidR="2737D0DD" w:rsidRPr="02B7EC1B">
        <w:rPr>
          <w:rFonts w:ascii="Arial" w:hAnsi="Arial" w:cs="Arial"/>
          <w:sz w:val="20"/>
          <w:szCs w:val="20"/>
          <w:lang w:val="pt-PT"/>
        </w:rPr>
        <w:t>á disponível por 499,99€</w:t>
      </w:r>
      <w:r w:rsidR="003775FA">
        <w:rPr>
          <w:rFonts w:ascii="Arial" w:hAnsi="Arial" w:cs="Arial"/>
          <w:sz w:val="20"/>
          <w:szCs w:val="20"/>
          <w:lang w:val="pt-PT"/>
        </w:rPr>
        <w:t>.</w:t>
      </w:r>
    </w:p>
    <w:p w14:paraId="2BE79914" w14:textId="77777777" w:rsidR="00CE34CD" w:rsidRPr="00CE34CD" w:rsidRDefault="00CE34CD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CE34CD">
        <w:rPr>
          <w:rFonts w:ascii="Arial" w:hAnsi="Arial" w:cs="Arial"/>
          <w:sz w:val="20"/>
          <w:szCs w:val="20"/>
          <w:lang w:val="pt-PT"/>
        </w:rPr>
        <w:t xml:space="preserve">Com estes lançamentos, a Xiaomi reforça a sua visão de criar um ecossistema doméstico verdadeiramente inteligente, integrando os novos produtos </w:t>
      </w:r>
      <w:proofErr w:type="spellStart"/>
      <w:r w:rsidRPr="00CE34CD">
        <w:rPr>
          <w:rFonts w:ascii="Arial" w:hAnsi="Arial" w:cs="Arial"/>
          <w:sz w:val="20"/>
          <w:szCs w:val="20"/>
          <w:lang w:val="pt-PT"/>
        </w:rPr>
        <w:t>Mijia</w:t>
      </w:r>
      <w:proofErr w:type="spellEnd"/>
      <w:r w:rsidRPr="00CE34CD">
        <w:rPr>
          <w:rFonts w:ascii="Arial" w:hAnsi="Arial" w:cs="Arial"/>
          <w:sz w:val="20"/>
          <w:szCs w:val="20"/>
          <w:lang w:val="pt-PT"/>
        </w:rPr>
        <w:t xml:space="preserve"> na estratégia “</w:t>
      </w:r>
      <w:proofErr w:type="spellStart"/>
      <w:r w:rsidRPr="00CE34CD">
        <w:rPr>
          <w:rFonts w:ascii="Arial" w:hAnsi="Arial" w:cs="Arial"/>
          <w:sz w:val="20"/>
          <w:szCs w:val="20"/>
          <w:lang w:val="pt-PT"/>
        </w:rPr>
        <w:t>Human</w:t>
      </w:r>
      <w:proofErr w:type="spellEnd"/>
      <w:r w:rsidRPr="00CE34CD">
        <w:rPr>
          <w:rFonts w:ascii="Arial" w:hAnsi="Arial" w:cs="Arial"/>
          <w:sz w:val="20"/>
          <w:szCs w:val="20"/>
          <w:lang w:val="pt-PT"/>
        </w:rPr>
        <w:t xml:space="preserve"> x Car x </w:t>
      </w:r>
      <w:proofErr w:type="spellStart"/>
      <w:r w:rsidRPr="00CE34CD">
        <w:rPr>
          <w:rFonts w:ascii="Arial" w:hAnsi="Arial" w:cs="Arial"/>
          <w:sz w:val="20"/>
          <w:szCs w:val="20"/>
          <w:lang w:val="pt-PT"/>
        </w:rPr>
        <w:t>Home</w:t>
      </w:r>
      <w:proofErr w:type="spellEnd"/>
      <w:r w:rsidRPr="00CE34CD">
        <w:rPr>
          <w:rFonts w:ascii="Arial" w:hAnsi="Arial" w:cs="Arial"/>
          <w:sz w:val="20"/>
          <w:szCs w:val="20"/>
          <w:lang w:val="pt-PT"/>
        </w:rPr>
        <w:t>”, que liga dispositivos pessoais, automóveis e soluções para o lar.</w:t>
      </w:r>
    </w:p>
    <w:p w14:paraId="6EE86303" w14:textId="367F3A2B" w:rsidR="00CE34CD" w:rsidRPr="00CE34CD" w:rsidRDefault="00CE34CD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CE34CD">
        <w:rPr>
          <w:rFonts w:ascii="Arial" w:hAnsi="Arial" w:cs="Arial"/>
          <w:b/>
          <w:bCs/>
          <w:sz w:val="20"/>
          <w:szCs w:val="20"/>
          <w:lang w:val="pt-PT"/>
        </w:rPr>
        <w:t>Preços e disponibilidade</w:t>
      </w:r>
      <w:r w:rsidR="00A50A66">
        <w:rPr>
          <w:rFonts w:ascii="Arial" w:hAnsi="Arial" w:cs="Arial"/>
          <w:b/>
          <w:bCs/>
          <w:sz w:val="20"/>
          <w:szCs w:val="20"/>
          <w:lang w:val="pt-PT"/>
        </w:rPr>
        <w:t>:</w:t>
      </w:r>
    </w:p>
    <w:p w14:paraId="37E730FF" w14:textId="2E85A1AF" w:rsidR="00CE34CD" w:rsidRPr="002A5478" w:rsidRDefault="00CE34CD" w:rsidP="002A5478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fr-FR"/>
        </w:rPr>
      </w:pPr>
      <w:proofErr w:type="spellStart"/>
      <w:r w:rsidRPr="02B7EC1B">
        <w:rPr>
          <w:rFonts w:ascii="Arial" w:hAnsi="Arial" w:cs="Arial"/>
          <w:b/>
          <w:bCs/>
          <w:sz w:val="20"/>
          <w:szCs w:val="20"/>
          <w:lang w:val="fr-FR"/>
        </w:rPr>
        <w:t>Frigorífico</w:t>
      </w:r>
      <w:proofErr w:type="spellEnd"/>
      <w:r w:rsidRPr="02B7EC1B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2B7EC1B">
        <w:rPr>
          <w:rFonts w:ascii="Arial" w:hAnsi="Arial" w:cs="Arial"/>
          <w:b/>
          <w:bCs/>
          <w:sz w:val="20"/>
          <w:szCs w:val="20"/>
          <w:lang w:val="fr-FR"/>
        </w:rPr>
        <w:t>Mijia</w:t>
      </w:r>
      <w:proofErr w:type="spellEnd"/>
      <w:r w:rsidRPr="02B7EC1B">
        <w:rPr>
          <w:rFonts w:ascii="Arial" w:hAnsi="Arial" w:cs="Arial"/>
          <w:b/>
          <w:bCs/>
          <w:sz w:val="20"/>
          <w:szCs w:val="20"/>
          <w:lang w:val="fr-FR"/>
        </w:rPr>
        <w:t xml:space="preserve"> Cross </w:t>
      </w:r>
      <w:proofErr w:type="spellStart"/>
      <w:r w:rsidRPr="02B7EC1B">
        <w:rPr>
          <w:rFonts w:ascii="Arial" w:hAnsi="Arial" w:cs="Arial"/>
          <w:b/>
          <w:bCs/>
          <w:sz w:val="20"/>
          <w:szCs w:val="20"/>
          <w:lang w:val="fr-FR"/>
        </w:rPr>
        <w:t>Door</w:t>
      </w:r>
      <w:proofErr w:type="spellEnd"/>
      <w:r w:rsidRPr="02B7EC1B">
        <w:rPr>
          <w:rFonts w:ascii="Arial" w:hAnsi="Arial" w:cs="Arial"/>
          <w:b/>
          <w:bCs/>
          <w:sz w:val="20"/>
          <w:szCs w:val="20"/>
          <w:lang w:val="fr-FR"/>
        </w:rPr>
        <w:t xml:space="preserve"> 502L</w:t>
      </w:r>
      <w:r w:rsidRPr="02B7EC1B">
        <w:rPr>
          <w:rFonts w:ascii="Arial" w:hAnsi="Arial" w:cs="Arial"/>
          <w:sz w:val="20"/>
          <w:szCs w:val="20"/>
          <w:lang w:val="fr-FR"/>
        </w:rPr>
        <w:t xml:space="preserve"> – </w:t>
      </w:r>
      <w:proofErr w:type="spellStart"/>
      <w:proofErr w:type="gramStart"/>
      <w:r w:rsidR="4BC22881" w:rsidRPr="02B7EC1B">
        <w:rPr>
          <w:rFonts w:ascii="Arial" w:hAnsi="Arial" w:cs="Arial"/>
          <w:sz w:val="20"/>
          <w:szCs w:val="20"/>
          <w:lang w:val="fr-FR"/>
        </w:rPr>
        <w:t>PVPr</w:t>
      </w:r>
      <w:proofErr w:type="spellEnd"/>
      <w:r w:rsidR="4BC22881" w:rsidRPr="02B7EC1B">
        <w:rPr>
          <w:rFonts w:ascii="Arial" w:hAnsi="Arial" w:cs="Arial"/>
          <w:sz w:val="20"/>
          <w:szCs w:val="20"/>
          <w:lang w:val="fr-FR"/>
        </w:rPr>
        <w:t>:</w:t>
      </w:r>
      <w:proofErr w:type="gramEnd"/>
      <w:r w:rsidR="4BC22881" w:rsidRPr="02B7EC1B">
        <w:rPr>
          <w:rFonts w:ascii="Arial" w:hAnsi="Arial" w:cs="Arial"/>
          <w:sz w:val="20"/>
          <w:szCs w:val="20"/>
          <w:lang w:val="fr-FR"/>
        </w:rPr>
        <w:t xml:space="preserve"> </w:t>
      </w:r>
      <w:r w:rsidRPr="02B7EC1B">
        <w:rPr>
          <w:rFonts w:ascii="Arial" w:hAnsi="Arial" w:cs="Arial"/>
          <w:sz w:val="20"/>
          <w:szCs w:val="20"/>
          <w:lang w:val="fr-FR"/>
        </w:rPr>
        <w:t>849,99 €</w:t>
      </w:r>
      <w:r w:rsidR="002A5478">
        <w:rPr>
          <w:rFonts w:ascii="Arial" w:hAnsi="Arial" w:cs="Arial"/>
          <w:sz w:val="20"/>
          <w:szCs w:val="20"/>
          <w:lang w:val="fr-FR"/>
        </w:rPr>
        <w:br/>
      </w:r>
      <w:r w:rsidRPr="02B7EC1B">
        <w:rPr>
          <w:rStyle w:val="Refdenotaderodap"/>
          <w:rFonts w:ascii="Arial" w:hAnsi="Arial" w:cs="Arial"/>
          <w:sz w:val="20"/>
          <w:szCs w:val="20"/>
          <w:lang w:val="fr-FR"/>
        </w:rPr>
        <w:footnoteReference w:id="1"/>
      </w:r>
      <w:proofErr w:type="spellStart"/>
      <w:r w:rsidR="4D16F0B0" w:rsidRPr="002A5478">
        <w:rPr>
          <w:rFonts w:ascii="Arial" w:hAnsi="Arial" w:cs="Arial"/>
          <w:sz w:val="20"/>
          <w:szCs w:val="20"/>
          <w:lang w:val="fr-FR"/>
        </w:rPr>
        <w:t>O</w:t>
      </w:r>
      <w:r w:rsidR="037A8434" w:rsidRPr="002A5478">
        <w:rPr>
          <w:rFonts w:ascii="Arial" w:hAnsi="Arial" w:cs="Arial"/>
          <w:sz w:val="20"/>
          <w:szCs w:val="20"/>
          <w:lang w:val="fr-FR"/>
        </w:rPr>
        <w:t>ferta</w:t>
      </w:r>
      <w:proofErr w:type="spellEnd"/>
      <w:r w:rsidR="037A8434" w:rsidRPr="002A5478">
        <w:rPr>
          <w:rFonts w:ascii="Arial" w:hAnsi="Arial" w:cs="Arial"/>
          <w:sz w:val="20"/>
          <w:szCs w:val="20"/>
          <w:lang w:val="fr-FR"/>
        </w:rPr>
        <w:t xml:space="preserve"> de Xiaomi Dual Zone Air </w:t>
      </w:r>
      <w:proofErr w:type="spellStart"/>
      <w:r w:rsidR="037A8434" w:rsidRPr="002A5478">
        <w:rPr>
          <w:rFonts w:ascii="Arial" w:hAnsi="Arial" w:cs="Arial"/>
          <w:sz w:val="20"/>
          <w:szCs w:val="20"/>
          <w:lang w:val="fr-FR"/>
        </w:rPr>
        <w:t>Fryer</w:t>
      </w:r>
      <w:proofErr w:type="spellEnd"/>
      <w:r w:rsidR="037A8434" w:rsidRPr="002A5478">
        <w:rPr>
          <w:rFonts w:ascii="Arial" w:hAnsi="Arial" w:cs="Arial"/>
          <w:sz w:val="20"/>
          <w:szCs w:val="20"/>
          <w:lang w:val="fr-FR"/>
        </w:rPr>
        <w:t xml:space="preserve"> 10L</w:t>
      </w:r>
      <w:r w:rsidR="003775FA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75FA">
        <w:rPr>
          <w:rFonts w:ascii="Arial" w:hAnsi="Arial" w:cs="Arial"/>
          <w:sz w:val="20"/>
          <w:szCs w:val="20"/>
          <w:lang w:val="fr-FR"/>
        </w:rPr>
        <w:t>até</w:t>
      </w:r>
      <w:proofErr w:type="spellEnd"/>
      <w:r w:rsidR="003775FA">
        <w:rPr>
          <w:rFonts w:ascii="Arial" w:hAnsi="Arial" w:cs="Arial"/>
          <w:sz w:val="20"/>
          <w:szCs w:val="20"/>
          <w:lang w:val="fr-FR"/>
        </w:rPr>
        <w:t xml:space="preserve"> 01/12/2025</w:t>
      </w:r>
    </w:p>
    <w:p w14:paraId="62BBE2E6" w14:textId="6C9A6377" w:rsidR="002A5478" w:rsidRDefault="00CE34CD" w:rsidP="002A5478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pt-PT"/>
        </w:rPr>
      </w:pPr>
      <w:r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Máquina de Lavar e Secar Roupa </w:t>
      </w:r>
      <w:proofErr w:type="spellStart"/>
      <w:r w:rsidRPr="02B7EC1B">
        <w:rPr>
          <w:rFonts w:ascii="Arial" w:hAnsi="Arial" w:cs="Arial"/>
          <w:b/>
          <w:bCs/>
          <w:sz w:val="20"/>
          <w:szCs w:val="20"/>
          <w:lang w:val="pt-PT"/>
        </w:rPr>
        <w:t>Mijia</w:t>
      </w:r>
      <w:proofErr w:type="spellEnd"/>
      <w:r w:rsidRPr="02B7EC1B">
        <w:rPr>
          <w:rFonts w:ascii="Arial" w:hAnsi="Arial" w:cs="Arial"/>
          <w:b/>
          <w:bCs/>
          <w:sz w:val="20"/>
          <w:szCs w:val="20"/>
          <w:lang w:val="pt-PT"/>
        </w:rPr>
        <w:t xml:space="preserve"> Pro 9Kg</w:t>
      </w:r>
      <w:r w:rsidRPr="02B7EC1B">
        <w:rPr>
          <w:rFonts w:ascii="Arial" w:hAnsi="Arial" w:cs="Arial"/>
          <w:sz w:val="20"/>
          <w:szCs w:val="20"/>
          <w:lang w:val="pt-PT"/>
        </w:rPr>
        <w:t xml:space="preserve"> – </w:t>
      </w:r>
      <w:proofErr w:type="spellStart"/>
      <w:r w:rsidR="753DABDD" w:rsidRPr="02B7EC1B">
        <w:rPr>
          <w:rFonts w:ascii="Arial" w:hAnsi="Arial" w:cs="Arial"/>
          <w:sz w:val="20"/>
          <w:szCs w:val="20"/>
          <w:lang w:val="pt-PT"/>
        </w:rPr>
        <w:t>PVPr</w:t>
      </w:r>
      <w:proofErr w:type="spellEnd"/>
      <w:r w:rsidR="753DABDD" w:rsidRPr="02B7EC1B">
        <w:rPr>
          <w:rFonts w:ascii="Arial" w:hAnsi="Arial" w:cs="Arial"/>
          <w:sz w:val="20"/>
          <w:szCs w:val="20"/>
          <w:lang w:val="pt-PT"/>
        </w:rPr>
        <w:t>:</w:t>
      </w:r>
      <w:r w:rsidRPr="02B7EC1B">
        <w:rPr>
          <w:rFonts w:ascii="Arial" w:hAnsi="Arial" w:cs="Arial"/>
          <w:sz w:val="20"/>
          <w:szCs w:val="20"/>
          <w:lang w:val="pt-PT"/>
        </w:rPr>
        <w:t xml:space="preserve"> 549,99 €</w:t>
      </w:r>
      <w:r w:rsidRPr="002A5478">
        <w:rPr>
          <w:lang w:val="pt-PT"/>
        </w:rPr>
        <w:br/>
      </w:r>
      <w:r w:rsidRPr="02B7EC1B">
        <w:rPr>
          <w:rStyle w:val="Refdenotaderodap"/>
          <w:rFonts w:ascii="Arial" w:hAnsi="Arial" w:cs="Arial"/>
          <w:sz w:val="20"/>
          <w:szCs w:val="20"/>
          <w:lang w:val="pt-PT"/>
        </w:rPr>
        <w:footnoteReference w:id="2"/>
      </w:r>
      <w:r w:rsidR="6425DF31" w:rsidRPr="02B7EC1B">
        <w:rPr>
          <w:rFonts w:ascii="Arial" w:hAnsi="Arial" w:cs="Arial"/>
          <w:sz w:val="20"/>
          <w:szCs w:val="20"/>
          <w:lang w:val="pt-PT"/>
        </w:rPr>
        <w:t>Disponível a partir de 499,99€</w:t>
      </w:r>
      <w:r w:rsidR="003775FA">
        <w:rPr>
          <w:rFonts w:ascii="Arial" w:hAnsi="Arial" w:cs="Arial"/>
          <w:sz w:val="20"/>
          <w:szCs w:val="20"/>
          <w:lang w:val="pt-PT"/>
        </w:rPr>
        <w:t xml:space="preserve"> até 07/12/2025</w:t>
      </w:r>
    </w:p>
    <w:p w14:paraId="32E4DBDC" w14:textId="0F6339F4" w:rsidR="00CE34CD" w:rsidRPr="00CE34CD" w:rsidRDefault="00CE34CD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2B7EC1B">
        <w:rPr>
          <w:rFonts w:ascii="Arial" w:hAnsi="Arial" w:cs="Arial"/>
          <w:sz w:val="20"/>
          <w:szCs w:val="20"/>
          <w:lang w:val="pt-PT"/>
        </w:rPr>
        <w:lastRenderedPageBreak/>
        <w:t xml:space="preserve">Os produtos </w:t>
      </w:r>
      <w:r w:rsidR="4CEEE79B" w:rsidRPr="02B7EC1B">
        <w:rPr>
          <w:rFonts w:ascii="Arial" w:hAnsi="Arial" w:cs="Arial"/>
          <w:sz w:val="20"/>
          <w:szCs w:val="20"/>
          <w:lang w:val="pt-PT"/>
        </w:rPr>
        <w:t xml:space="preserve">já se encontram em pré-venda </w:t>
      </w:r>
      <w:r w:rsidRPr="02B7EC1B">
        <w:rPr>
          <w:rFonts w:ascii="Arial" w:hAnsi="Arial" w:cs="Arial"/>
          <w:sz w:val="20"/>
          <w:szCs w:val="20"/>
          <w:lang w:val="pt-PT"/>
        </w:rPr>
        <w:t>nos canais oficiais da Xiaomi em Portugal.</w:t>
      </w:r>
    </w:p>
    <w:p w14:paraId="6EBBB715" w14:textId="77777777" w:rsidR="00BA6FD5" w:rsidRDefault="00BA6FD5" w:rsidP="00CE34CD">
      <w:pPr>
        <w:spacing w:after="0" w:line="240" w:lineRule="auto"/>
        <w:rPr>
          <w:rFonts w:ascii="Arial" w:hAnsi="Arial" w:cs="Arial"/>
          <w:b/>
          <w:sz w:val="16"/>
          <w:szCs w:val="16"/>
          <w:lang w:val="pt-PT"/>
        </w:rPr>
      </w:pPr>
    </w:p>
    <w:p w14:paraId="640ED3AE" w14:textId="77777777" w:rsidR="00BA6FD5" w:rsidRDefault="00BA6FD5" w:rsidP="00CE34CD">
      <w:pPr>
        <w:spacing w:after="0" w:line="240" w:lineRule="auto"/>
        <w:rPr>
          <w:rFonts w:ascii="Arial" w:hAnsi="Arial" w:cs="Arial"/>
          <w:b/>
          <w:sz w:val="16"/>
          <w:szCs w:val="16"/>
          <w:lang w:val="pt-PT"/>
        </w:rPr>
      </w:pPr>
    </w:p>
    <w:p w14:paraId="7846C566" w14:textId="326B93B8" w:rsidR="00484684" w:rsidRPr="00CE34CD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  <w:lang w:val="pt-PT"/>
        </w:rPr>
      </w:pPr>
      <w:r w:rsidRPr="00CE34CD">
        <w:rPr>
          <w:rFonts w:ascii="Arial" w:hAnsi="Arial" w:cs="Arial"/>
          <w:b/>
          <w:sz w:val="16"/>
          <w:szCs w:val="16"/>
          <w:lang w:val="pt-PT"/>
        </w:rPr>
        <w:t xml:space="preserve">Sobre a Xiaomi </w:t>
      </w:r>
      <w:proofErr w:type="spellStart"/>
      <w:r w:rsidRPr="00CE34CD">
        <w:rPr>
          <w:rFonts w:ascii="Arial" w:hAnsi="Arial" w:cs="Arial"/>
          <w:b/>
          <w:sz w:val="16"/>
          <w:szCs w:val="16"/>
          <w:lang w:val="pt-PT"/>
        </w:rPr>
        <w:t>Corporation</w:t>
      </w:r>
      <w:proofErr w:type="spellEnd"/>
    </w:p>
    <w:p w14:paraId="7A8895C8" w14:textId="77777777" w:rsidR="00CE34CD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73EFE3A6" w14:textId="59A06D29" w:rsidR="00162A8D" w:rsidRPr="00CE34C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CE34CD">
        <w:rPr>
          <w:rFonts w:ascii="Arial" w:hAnsi="Arial" w:cs="Arial"/>
          <w:sz w:val="16"/>
          <w:szCs w:val="16"/>
          <w:lang w:val="pt-PT"/>
        </w:rPr>
        <w:t xml:space="preserve">A Xiaomi </w:t>
      </w:r>
      <w:proofErr w:type="spellStart"/>
      <w:r w:rsidRPr="00CE34CD">
        <w:rPr>
          <w:rFonts w:ascii="Arial" w:hAnsi="Arial" w:cs="Arial"/>
          <w:sz w:val="16"/>
          <w:szCs w:val="16"/>
          <w:lang w:val="pt-PT"/>
        </w:rPr>
        <w:t>Corporation</w:t>
      </w:r>
      <w:proofErr w:type="spellEnd"/>
      <w:r w:rsidRPr="00CE34CD">
        <w:rPr>
          <w:rFonts w:ascii="Arial" w:hAnsi="Arial" w:cs="Arial"/>
          <w:sz w:val="16"/>
          <w:szCs w:val="16"/>
          <w:lang w:val="pt-PT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CE34CD">
        <w:rPr>
          <w:rFonts w:ascii="Arial" w:hAnsi="Arial" w:cs="Arial"/>
          <w:sz w:val="16"/>
          <w:szCs w:val="16"/>
          <w:lang w:val="pt-PT"/>
        </w:rPr>
        <w:t>IoT</w:t>
      </w:r>
      <w:proofErr w:type="spellEnd"/>
      <w:r w:rsidRPr="00CE34CD">
        <w:rPr>
          <w:rFonts w:ascii="Arial" w:hAnsi="Arial" w:cs="Arial"/>
          <w:sz w:val="16"/>
          <w:szCs w:val="16"/>
          <w:lang w:val="pt-PT"/>
        </w:rPr>
        <w:t xml:space="preserve"> no seu núcleo.</w:t>
      </w:r>
    </w:p>
    <w:p w14:paraId="1136BA54" w14:textId="77777777" w:rsidR="00CE34CD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54FD4333" w14:textId="64E71C54" w:rsidR="00162A8D" w:rsidRPr="00CE34C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CE34CD">
        <w:rPr>
          <w:rFonts w:ascii="Arial" w:hAnsi="Arial" w:cs="Arial"/>
          <w:sz w:val="16"/>
          <w:szCs w:val="16"/>
          <w:lang w:val="pt-PT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680EF396" w14:textId="77777777" w:rsidR="00CE34CD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1307EAF3" w14:textId="7B96ECFF" w:rsidR="00162A8D" w:rsidRPr="00CE34C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CE34CD">
        <w:rPr>
          <w:rFonts w:ascii="Arial" w:hAnsi="Arial" w:cs="Arial"/>
          <w:sz w:val="16"/>
          <w:szCs w:val="16"/>
          <w:lang w:val="pt-PT"/>
        </w:rPr>
        <w:t xml:space="preserve">A Xiaomi é uma das principais empresas de smartphones do mundo. Em junho de 2025, o MAU atingiu aproximadamente 731,2 milhões (incluindo smartphones e tablets) a nível mundial. A empresa também estabeleceu a principal plataforma de </w:t>
      </w:r>
      <w:proofErr w:type="spellStart"/>
      <w:r w:rsidRPr="00CE34CD">
        <w:rPr>
          <w:rFonts w:ascii="Arial" w:hAnsi="Arial" w:cs="Arial"/>
          <w:sz w:val="16"/>
          <w:szCs w:val="16"/>
          <w:lang w:val="pt-PT"/>
        </w:rPr>
        <w:t>IAoT</w:t>
      </w:r>
      <w:proofErr w:type="spellEnd"/>
      <w:r w:rsidRPr="00CE34CD">
        <w:rPr>
          <w:rFonts w:ascii="Arial" w:hAnsi="Arial" w:cs="Arial"/>
          <w:sz w:val="16"/>
          <w:szCs w:val="16"/>
          <w:lang w:val="pt-PT"/>
        </w:rPr>
        <w:t xml:space="preserve"> (</w:t>
      </w:r>
      <w:proofErr w:type="spellStart"/>
      <w:r w:rsidRPr="00CE34CD">
        <w:rPr>
          <w:rFonts w:ascii="Arial" w:hAnsi="Arial" w:cs="Arial"/>
          <w:sz w:val="16"/>
          <w:szCs w:val="16"/>
          <w:lang w:val="pt-PT"/>
        </w:rPr>
        <w:t>IA+IoT</w:t>
      </w:r>
      <w:proofErr w:type="spellEnd"/>
      <w:r w:rsidRPr="00CE34CD">
        <w:rPr>
          <w:rFonts w:ascii="Arial" w:hAnsi="Arial" w:cs="Arial"/>
          <w:sz w:val="16"/>
          <w:szCs w:val="16"/>
          <w:lang w:val="pt-PT"/>
        </w:rPr>
        <w:t>) para consumidores do mundo, alcançando aproximadamente 989,1 milhões de dispositivos inteligentes ligados à sua plataforma (excluindo smartphones, computadores portáteis e tablets) em 30 de junho de 2025. Em outubro de 2023, a Xiaomi atualizou a sua estratégia para o ecossistema inteligente “</w:t>
      </w:r>
      <w:proofErr w:type="spellStart"/>
      <w:r w:rsidRPr="00CE34CD">
        <w:rPr>
          <w:rFonts w:ascii="Arial" w:hAnsi="Arial" w:cs="Arial"/>
          <w:sz w:val="16"/>
          <w:szCs w:val="16"/>
          <w:lang w:val="pt-PT"/>
        </w:rPr>
        <w:t>Human</w:t>
      </w:r>
      <w:proofErr w:type="spellEnd"/>
      <w:r w:rsidRPr="00CE34CD">
        <w:rPr>
          <w:rFonts w:ascii="Arial" w:hAnsi="Arial" w:cs="Arial"/>
          <w:sz w:val="16"/>
          <w:szCs w:val="16"/>
          <w:lang w:val="pt-PT"/>
        </w:rPr>
        <w:t xml:space="preserve"> x Car x </w:t>
      </w:r>
      <w:proofErr w:type="spellStart"/>
      <w:r w:rsidRPr="00CE34CD">
        <w:rPr>
          <w:rFonts w:ascii="Arial" w:hAnsi="Arial" w:cs="Arial"/>
          <w:sz w:val="16"/>
          <w:szCs w:val="16"/>
          <w:lang w:val="pt-PT"/>
        </w:rPr>
        <w:t>Home</w:t>
      </w:r>
      <w:proofErr w:type="spellEnd"/>
      <w:r w:rsidRPr="00CE34CD">
        <w:rPr>
          <w:rFonts w:ascii="Arial" w:hAnsi="Arial" w:cs="Arial"/>
          <w:sz w:val="16"/>
          <w:szCs w:val="16"/>
          <w:lang w:val="pt-PT"/>
        </w:rPr>
        <w:t xml:space="preserve">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 </w:t>
      </w:r>
    </w:p>
    <w:p w14:paraId="4305F576" w14:textId="77777777" w:rsidR="00CE34CD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31CD2393" w14:textId="20A3B290" w:rsidR="00162A8D" w:rsidRPr="00CE34C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CE34CD">
        <w:rPr>
          <w:rFonts w:ascii="Arial" w:hAnsi="Arial" w:cs="Arial"/>
          <w:sz w:val="16"/>
          <w:szCs w:val="16"/>
          <w:lang w:val="pt-PT"/>
        </w:rPr>
        <w:t xml:space="preserve">A Xiaomi é um constituinte do Índice Hang Seng, do Índice Hang Seng China </w:t>
      </w:r>
      <w:proofErr w:type="spellStart"/>
      <w:r w:rsidRPr="00CE34CD">
        <w:rPr>
          <w:rFonts w:ascii="Arial" w:hAnsi="Arial" w:cs="Arial"/>
          <w:sz w:val="16"/>
          <w:szCs w:val="16"/>
          <w:lang w:val="pt-PT"/>
        </w:rPr>
        <w:t>Enterprises</w:t>
      </w:r>
      <w:proofErr w:type="spellEnd"/>
      <w:r w:rsidRPr="00CE34CD">
        <w:rPr>
          <w:rFonts w:ascii="Arial" w:hAnsi="Arial" w:cs="Arial"/>
          <w:sz w:val="16"/>
          <w:szCs w:val="16"/>
          <w:lang w:val="pt-PT"/>
        </w:rPr>
        <w:t>, do Índice Hang Seng TECH e do Índice Hang Seng China 50.</w:t>
      </w:r>
    </w:p>
    <w:p w14:paraId="101C081A" w14:textId="77777777" w:rsidR="00484684" w:rsidRPr="00484684" w:rsidRDefault="00484684" w:rsidP="00484684">
      <w:pPr>
        <w:spacing w:after="320"/>
        <w:jc w:val="both"/>
        <w:rPr>
          <w:rFonts w:ascii="Arial" w:hAnsi="Arial" w:cs="Arial"/>
          <w:sz w:val="18"/>
          <w:szCs w:val="18"/>
          <w:lang w:val="pt-PT"/>
        </w:rPr>
      </w:pPr>
    </w:p>
    <w:p w14:paraId="1691F85F" w14:textId="77777777" w:rsidR="00210583" w:rsidRPr="00210583" w:rsidRDefault="00210583" w:rsidP="00210583">
      <w:pPr>
        <w:spacing w:after="0" w:line="480" w:lineRule="auto"/>
        <w:rPr>
          <w:color w:val="0000FF" w:themeColor="hyperlink"/>
          <w:u w:val="single"/>
          <w:lang w:val="pt-PT"/>
        </w:rPr>
      </w:pPr>
      <w:r w:rsidRPr="00210583">
        <w:rPr>
          <w:rFonts w:ascii="Arial" w:eastAsia="Arial" w:hAnsi="Arial" w:cs="Arial"/>
          <w:b/>
          <w:sz w:val="18"/>
          <w:szCs w:val="18"/>
          <w:u w:val="single"/>
          <w:lang w:val="pt-PT"/>
        </w:rPr>
        <w:t>Contactos para imprensa</w:t>
      </w:r>
    </w:p>
    <w:p w14:paraId="78F22222" w14:textId="77777777" w:rsidR="00210583" w:rsidRPr="00210583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  <w:lang w:val="pt-PT"/>
        </w:rPr>
      </w:pPr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 xml:space="preserve">Xiaomi Portugal </w:t>
      </w:r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>|</w:t>
      </w:r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 xml:space="preserve"> </w:t>
      </w:r>
      <w:r w:rsidRPr="00210583">
        <w:rPr>
          <w:rFonts w:ascii="Arial" w:hAnsi="Arial" w:cs="Arial"/>
          <w:bCs/>
          <w:sz w:val="18"/>
          <w:szCs w:val="18"/>
          <w:lang w:val="pt-PT"/>
        </w:rPr>
        <w:t xml:space="preserve">Salvador Correia de Sampaio | </w:t>
      </w:r>
      <w:hyperlink r:id="rId8" w:history="1">
        <w:r w:rsidRPr="00210583">
          <w:rPr>
            <w:rStyle w:val="Hiperligao"/>
            <w:rFonts w:ascii="Arial" w:hAnsi="Arial" w:cs="Arial"/>
            <w:bCs/>
            <w:sz w:val="18"/>
            <w:szCs w:val="18"/>
            <w:lang w:val="pt-PT"/>
          </w:rPr>
          <w:t>v-salvadors@xiaomi.com</w:t>
        </w:r>
      </w:hyperlink>
    </w:p>
    <w:p w14:paraId="7C147972" w14:textId="77777777" w:rsidR="00210583" w:rsidRPr="00210583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  <w:lang w:val="pt-PT"/>
        </w:rPr>
      </w:pPr>
      <w:proofErr w:type="spellStart"/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>Lift</w:t>
      </w:r>
      <w:proofErr w:type="spellEnd"/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 xml:space="preserve"> </w:t>
      </w:r>
      <w:proofErr w:type="spellStart"/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>Consulting</w:t>
      </w:r>
      <w:proofErr w:type="spellEnd"/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 xml:space="preserve"> </w:t>
      </w:r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 xml:space="preserve">| Tânia Miguel | </w:t>
      </w:r>
      <w:hyperlink r:id="rId9" w:history="1">
        <w:r w:rsidRPr="00210583">
          <w:rPr>
            <w:rStyle w:val="Hiperligao"/>
            <w:rFonts w:ascii="Arial" w:eastAsia="Arial" w:hAnsi="Arial" w:cs="Arial"/>
            <w:bCs/>
            <w:sz w:val="18"/>
            <w:szCs w:val="18"/>
            <w:lang w:val="pt-PT"/>
          </w:rPr>
          <w:t>tania.miguel@lift.com.pt</w:t>
        </w:r>
      </w:hyperlink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 xml:space="preserve"> | 918 270 387</w:t>
      </w:r>
    </w:p>
    <w:p w14:paraId="3883F76F" w14:textId="77777777" w:rsidR="00210583" w:rsidRPr="002A5478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  <w:lang w:val="pt-PT"/>
        </w:rPr>
      </w:pPr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ab/>
      </w:r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ab/>
        <w:t xml:space="preserve"> </w:t>
      </w:r>
      <w:r w:rsidRPr="002A5478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 xml:space="preserve">Ana Roquete | </w:t>
      </w:r>
      <w:hyperlink r:id="rId10" w:history="1">
        <w:r w:rsidRPr="002A5478">
          <w:rPr>
            <w:rStyle w:val="Hiperligao"/>
            <w:rFonts w:ascii="Arial" w:eastAsia="Arial" w:hAnsi="Arial" w:cs="Arial"/>
            <w:bCs/>
            <w:sz w:val="18"/>
            <w:szCs w:val="18"/>
            <w:lang w:val="pt-PT"/>
          </w:rPr>
          <w:t>ana.roquete@lift.com.pt</w:t>
        </w:r>
      </w:hyperlink>
      <w:r w:rsidRPr="002A5478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 xml:space="preserve"> | 934 623 847 </w:t>
      </w:r>
    </w:p>
    <w:p w14:paraId="785FFEF6" w14:textId="2470CDC0" w:rsidR="00CE3440" w:rsidRPr="00484684" w:rsidRDefault="00CE3440" w:rsidP="00484684">
      <w:pPr>
        <w:spacing w:after="320"/>
        <w:rPr>
          <w:color w:val="0000FF" w:themeColor="hyperlink"/>
          <w:u w:val="single"/>
          <w:lang w:val="pt-PT"/>
        </w:rPr>
      </w:pP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  <w:lang w:val="pt-PT"/>
        </w:rPr>
      </w:pPr>
    </w:p>
    <w:sectPr w:rsidR="00484684" w:rsidRPr="00907C57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2BE5" w14:textId="77777777" w:rsidR="00FD5B93" w:rsidRDefault="00FD5B93" w:rsidP="005206C4">
      <w:pPr>
        <w:spacing w:after="0" w:line="240" w:lineRule="auto"/>
      </w:pPr>
      <w:r>
        <w:separator/>
      </w:r>
    </w:p>
  </w:endnote>
  <w:endnote w:type="continuationSeparator" w:id="0">
    <w:p w14:paraId="2C53B43B" w14:textId="77777777" w:rsidR="00FD5B93" w:rsidRDefault="00FD5B93" w:rsidP="0052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11ED" w14:textId="77777777" w:rsidR="00FD5B93" w:rsidRDefault="00FD5B93" w:rsidP="005206C4">
      <w:pPr>
        <w:spacing w:after="0" w:line="240" w:lineRule="auto"/>
      </w:pPr>
      <w:r>
        <w:separator/>
      </w:r>
    </w:p>
  </w:footnote>
  <w:footnote w:type="continuationSeparator" w:id="0">
    <w:p w14:paraId="50E05BEA" w14:textId="77777777" w:rsidR="00FD5B93" w:rsidRDefault="00FD5B93" w:rsidP="005206C4">
      <w:pPr>
        <w:spacing w:after="0" w:line="240" w:lineRule="auto"/>
      </w:pPr>
      <w:r>
        <w:continuationSeparator/>
      </w:r>
    </w:p>
  </w:footnote>
  <w:footnote w:id="1">
    <w:p w14:paraId="6C3D5FB5" w14:textId="79E6B2A7" w:rsidR="02B7EC1B" w:rsidRPr="002A5478" w:rsidRDefault="02B7EC1B" w:rsidP="02B7EC1B">
      <w:pPr>
        <w:pStyle w:val="Textodenotaderodap"/>
        <w:rPr>
          <w:i/>
          <w:iCs/>
          <w:sz w:val="22"/>
          <w:szCs w:val="22"/>
          <w:lang w:val="pt-BR"/>
        </w:rPr>
      </w:pPr>
      <w:r w:rsidRPr="003775FA">
        <w:rPr>
          <w:rFonts w:ascii="Arial" w:hAnsi="Arial" w:cs="Arial"/>
          <w:i/>
          <w:iCs/>
          <w:sz w:val="18"/>
          <w:szCs w:val="18"/>
          <w:vertAlign w:val="superscript"/>
          <w:lang w:val="fr-FR"/>
        </w:rPr>
        <w:footnoteRef/>
      </w:r>
      <w:proofErr w:type="spellStart"/>
      <w:r w:rsidRPr="002A5478">
        <w:rPr>
          <w:rFonts w:ascii="Arial" w:hAnsi="Arial" w:cs="Arial"/>
          <w:i/>
          <w:iCs/>
          <w:sz w:val="18"/>
          <w:szCs w:val="18"/>
          <w:lang w:val="fr-FR"/>
        </w:rPr>
        <w:t>Campanha</w:t>
      </w:r>
      <w:proofErr w:type="spellEnd"/>
      <w:r w:rsidRPr="002A5478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proofErr w:type="spellStart"/>
      <w:r w:rsidRPr="002A5478">
        <w:rPr>
          <w:rFonts w:ascii="Arial" w:hAnsi="Arial" w:cs="Arial"/>
          <w:i/>
          <w:iCs/>
          <w:sz w:val="18"/>
          <w:szCs w:val="18"/>
          <w:lang w:val="fr-FR"/>
        </w:rPr>
        <w:t>válida</w:t>
      </w:r>
      <w:proofErr w:type="spellEnd"/>
      <w:r w:rsidRPr="002A5478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proofErr w:type="spellStart"/>
      <w:r w:rsidRPr="002A5478">
        <w:rPr>
          <w:rFonts w:ascii="Arial" w:hAnsi="Arial" w:cs="Arial"/>
          <w:i/>
          <w:iCs/>
          <w:sz w:val="18"/>
          <w:szCs w:val="18"/>
          <w:lang w:val="fr-FR"/>
        </w:rPr>
        <w:t>até</w:t>
      </w:r>
      <w:proofErr w:type="spellEnd"/>
      <w:r w:rsidRPr="002A5478">
        <w:rPr>
          <w:rFonts w:ascii="Arial" w:hAnsi="Arial" w:cs="Arial"/>
          <w:i/>
          <w:iCs/>
          <w:sz w:val="18"/>
          <w:szCs w:val="18"/>
          <w:lang w:val="fr-FR"/>
        </w:rPr>
        <w:t xml:space="preserve"> 01/12/25 na compra de um Frigorífico Xiaomi Mijia Refrigerator Cross Door 502L. Limitado ao stock existente.</w:t>
      </w:r>
      <w:r w:rsidRPr="002A5478">
        <w:rPr>
          <w:rFonts w:eastAsia="Calibri" w:cs="Calibri"/>
          <w:i/>
          <w:iCs/>
          <w:lang w:val="pt-BR"/>
        </w:rPr>
        <w:t xml:space="preserve"> </w:t>
      </w:r>
      <w:r w:rsidRPr="002A5478">
        <w:rPr>
          <w:i/>
          <w:iCs/>
          <w:lang w:val="pt-BR"/>
        </w:rPr>
        <w:t xml:space="preserve"> </w:t>
      </w:r>
    </w:p>
  </w:footnote>
  <w:footnote w:id="2">
    <w:p w14:paraId="3E66786F" w14:textId="2260BC90" w:rsidR="02B7EC1B" w:rsidRPr="002A5478" w:rsidRDefault="02B7EC1B" w:rsidP="02B7EC1B">
      <w:pPr>
        <w:pStyle w:val="Textodenotaderodap"/>
        <w:rPr>
          <w:rFonts w:ascii="Arial" w:hAnsi="Arial" w:cs="Arial"/>
          <w:sz w:val="18"/>
          <w:szCs w:val="18"/>
          <w:lang w:val="pt-PT"/>
        </w:rPr>
      </w:pPr>
      <w:r w:rsidRPr="002A5478">
        <w:rPr>
          <w:rStyle w:val="Refdenotaderodap"/>
          <w:rFonts w:ascii="Arial" w:hAnsi="Arial" w:cs="Arial"/>
          <w:sz w:val="18"/>
          <w:szCs w:val="18"/>
          <w:lang w:val="pt-BR"/>
        </w:rPr>
        <w:footnoteRef/>
      </w:r>
      <w:r w:rsidRPr="002A5478">
        <w:rPr>
          <w:rFonts w:ascii="Arial" w:eastAsia="Calibri" w:hAnsi="Arial" w:cs="Arial"/>
          <w:i/>
          <w:iCs/>
          <w:sz w:val="18"/>
          <w:szCs w:val="18"/>
          <w:lang w:val="pt-BR"/>
        </w:rPr>
        <w:t xml:space="preserve">Campanha válida até 07/12/25 na compra de uma Máquina de lavar e Secar Roupa Xiaomi Mijia Washer Dryer Pro 9kg. Limitado ao stock existente. </w:t>
      </w:r>
      <w:r w:rsidRPr="002A5478">
        <w:rPr>
          <w:rFonts w:ascii="Arial" w:hAnsi="Arial" w:cs="Arial"/>
          <w:sz w:val="18"/>
          <w:szCs w:val="18"/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Default="005206C4">
    <w:pPr>
      <w:pStyle w:val="Cabealho"/>
    </w:pPr>
    <w:r w:rsidRPr="005051AB">
      <w:rPr>
        <w:noProof/>
      </w:rPr>
      <w:drawing>
        <wp:anchor distT="0" distB="0" distL="114300" distR="114300" simplePos="0" relativeHeight="251659264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D16B22"/>
    <w:multiLevelType w:val="multilevel"/>
    <w:tmpl w:val="9AD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808962">
    <w:abstractNumId w:val="8"/>
  </w:num>
  <w:num w:numId="2" w16cid:durableId="1854683839">
    <w:abstractNumId w:val="6"/>
  </w:num>
  <w:num w:numId="3" w16cid:durableId="738871638">
    <w:abstractNumId w:val="5"/>
  </w:num>
  <w:num w:numId="4" w16cid:durableId="1514686789">
    <w:abstractNumId w:val="4"/>
  </w:num>
  <w:num w:numId="5" w16cid:durableId="991911125">
    <w:abstractNumId w:val="7"/>
  </w:num>
  <w:num w:numId="6" w16cid:durableId="2045790898">
    <w:abstractNumId w:val="3"/>
  </w:num>
  <w:num w:numId="7" w16cid:durableId="1674455310">
    <w:abstractNumId w:val="2"/>
  </w:num>
  <w:num w:numId="8" w16cid:durableId="1007944109">
    <w:abstractNumId w:val="1"/>
  </w:num>
  <w:num w:numId="9" w16cid:durableId="714698609">
    <w:abstractNumId w:val="0"/>
  </w:num>
  <w:num w:numId="10" w16cid:durableId="1486429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2FA"/>
    <w:rsid w:val="000232DA"/>
    <w:rsid w:val="00034616"/>
    <w:rsid w:val="00057A80"/>
    <w:rsid w:val="0006063C"/>
    <w:rsid w:val="000713E1"/>
    <w:rsid w:val="00086514"/>
    <w:rsid w:val="000F41F3"/>
    <w:rsid w:val="00106B06"/>
    <w:rsid w:val="00112136"/>
    <w:rsid w:val="00143078"/>
    <w:rsid w:val="0015074B"/>
    <w:rsid w:val="00162A8D"/>
    <w:rsid w:val="00177344"/>
    <w:rsid w:val="00187014"/>
    <w:rsid w:val="001C646C"/>
    <w:rsid w:val="001F51E7"/>
    <w:rsid w:val="00210583"/>
    <w:rsid w:val="00216D62"/>
    <w:rsid w:val="00260F78"/>
    <w:rsid w:val="00265A7B"/>
    <w:rsid w:val="002723EA"/>
    <w:rsid w:val="00295838"/>
    <w:rsid w:val="0029639D"/>
    <w:rsid w:val="002A5478"/>
    <w:rsid w:val="002B3BFF"/>
    <w:rsid w:val="002C1B5F"/>
    <w:rsid w:val="002E3C73"/>
    <w:rsid w:val="002F501E"/>
    <w:rsid w:val="00302A6C"/>
    <w:rsid w:val="00326F90"/>
    <w:rsid w:val="003303D8"/>
    <w:rsid w:val="00362BBA"/>
    <w:rsid w:val="0036580B"/>
    <w:rsid w:val="00375538"/>
    <w:rsid w:val="003775FA"/>
    <w:rsid w:val="00383932"/>
    <w:rsid w:val="003869B0"/>
    <w:rsid w:val="003A14D8"/>
    <w:rsid w:val="003A3D44"/>
    <w:rsid w:val="003A45D5"/>
    <w:rsid w:val="0040468B"/>
    <w:rsid w:val="00405157"/>
    <w:rsid w:val="00440382"/>
    <w:rsid w:val="0044187F"/>
    <w:rsid w:val="004633D9"/>
    <w:rsid w:val="00484684"/>
    <w:rsid w:val="004A712F"/>
    <w:rsid w:val="004C3707"/>
    <w:rsid w:val="004D4D0B"/>
    <w:rsid w:val="004D556C"/>
    <w:rsid w:val="004E615F"/>
    <w:rsid w:val="005040B2"/>
    <w:rsid w:val="005160F3"/>
    <w:rsid w:val="005206C4"/>
    <w:rsid w:val="00540C86"/>
    <w:rsid w:val="00542993"/>
    <w:rsid w:val="005A214D"/>
    <w:rsid w:val="005A2BD6"/>
    <w:rsid w:val="005A62DE"/>
    <w:rsid w:val="005D2617"/>
    <w:rsid w:val="005D6C87"/>
    <w:rsid w:val="005E1511"/>
    <w:rsid w:val="005F72DD"/>
    <w:rsid w:val="00615823"/>
    <w:rsid w:val="00617DE6"/>
    <w:rsid w:val="00656ADE"/>
    <w:rsid w:val="00671C63"/>
    <w:rsid w:val="00683B94"/>
    <w:rsid w:val="006A7A7F"/>
    <w:rsid w:val="006B4F5C"/>
    <w:rsid w:val="006B5204"/>
    <w:rsid w:val="006C5D26"/>
    <w:rsid w:val="006F1942"/>
    <w:rsid w:val="00725525"/>
    <w:rsid w:val="00725A35"/>
    <w:rsid w:val="0073209E"/>
    <w:rsid w:val="00747525"/>
    <w:rsid w:val="0075084B"/>
    <w:rsid w:val="00773BC0"/>
    <w:rsid w:val="00782392"/>
    <w:rsid w:val="007B2386"/>
    <w:rsid w:val="007B2E1D"/>
    <w:rsid w:val="00811280"/>
    <w:rsid w:val="008202D0"/>
    <w:rsid w:val="0082154C"/>
    <w:rsid w:val="0086619F"/>
    <w:rsid w:val="008755BC"/>
    <w:rsid w:val="00881789"/>
    <w:rsid w:val="00884869"/>
    <w:rsid w:val="00887B0E"/>
    <w:rsid w:val="008C514F"/>
    <w:rsid w:val="008E2CD6"/>
    <w:rsid w:val="008E7DB1"/>
    <w:rsid w:val="00907C57"/>
    <w:rsid w:val="00915BBC"/>
    <w:rsid w:val="00922A90"/>
    <w:rsid w:val="009258C1"/>
    <w:rsid w:val="00953AFD"/>
    <w:rsid w:val="00961AC7"/>
    <w:rsid w:val="0097237C"/>
    <w:rsid w:val="00997C2B"/>
    <w:rsid w:val="009C643B"/>
    <w:rsid w:val="009D10FD"/>
    <w:rsid w:val="009E5305"/>
    <w:rsid w:val="00A322B2"/>
    <w:rsid w:val="00A44A23"/>
    <w:rsid w:val="00A50A66"/>
    <w:rsid w:val="00A56C25"/>
    <w:rsid w:val="00A752AE"/>
    <w:rsid w:val="00A77F29"/>
    <w:rsid w:val="00A96D1D"/>
    <w:rsid w:val="00AA1D8D"/>
    <w:rsid w:val="00AB08D1"/>
    <w:rsid w:val="00B01078"/>
    <w:rsid w:val="00B02DBC"/>
    <w:rsid w:val="00B47730"/>
    <w:rsid w:val="00B51E49"/>
    <w:rsid w:val="00B61987"/>
    <w:rsid w:val="00B661DD"/>
    <w:rsid w:val="00B768FD"/>
    <w:rsid w:val="00B87D8B"/>
    <w:rsid w:val="00B9382C"/>
    <w:rsid w:val="00BA3E42"/>
    <w:rsid w:val="00BA6FD5"/>
    <w:rsid w:val="00BB3678"/>
    <w:rsid w:val="00BD3049"/>
    <w:rsid w:val="00BF1C33"/>
    <w:rsid w:val="00C34F84"/>
    <w:rsid w:val="00C53726"/>
    <w:rsid w:val="00C61FBE"/>
    <w:rsid w:val="00C75C21"/>
    <w:rsid w:val="00CA6D41"/>
    <w:rsid w:val="00CB0664"/>
    <w:rsid w:val="00CD2C75"/>
    <w:rsid w:val="00CE1B3A"/>
    <w:rsid w:val="00CE3440"/>
    <w:rsid w:val="00CE34CD"/>
    <w:rsid w:val="00CF03A0"/>
    <w:rsid w:val="00D16CF1"/>
    <w:rsid w:val="00D43672"/>
    <w:rsid w:val="00D64F57"/>
    <w:rsid w:val="00D65AD2"/>
    <w:rsid w:val="00D69CA3"/>
    <w:rsid w:val="00D752F7"/>
    <w:rsid w:val="00D87D1E"/>
    <w:rsid w:val="00D93D95"/>
    <w:rsid w:val="00DB43EA"/>
    <w:rsid w:val="00DC2A40"/>
    <w:rsid w:val="00E262B7"/>
    <w:rsid w:val="00E27F6B"/>
    <w:rsid w:val="00E9195E"/>
    <w:rsid w:val="00EC15E8"/>
    <w:rsid w:val="00EC3AC1"/>
    <w:rsid w:val="00EC6515"/>
    <w:rsid w:val="00ED48C6"/>
    <w:rsid w:val="00F32DB9"/>
    <w:rsid w:val="00F74543"/>
    <w:rsid w:val="00FA3772"/>
    <w:rsid w:val="00FC693F"/>
    <w:rsid w:val="00FD5B93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7705277-6323-494C-AD67-C753EA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a.roquete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ia.miguel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762</Words>
  <Characters>4117</Characters>
  <Application>Microsoft Office Word</Application>
  <DocSecurity>0</DocSecurity>
  <Lines>34</Lines>
  <Paragraphs>9</Paragraphs>
  <ScaleCrop>false</ScaleCrop>
  <Manager/>
  <Company/>
  <LinksUpToDate>false</LinksUpToDate>
  <CharactersWithSpaces>4870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Roquete</cp:lastModifiedBy>
  <cp:revision>2</cp:revision>
  <dcterms:created xsi:type="dcterms:W3CDTF">2025-11-24T18:56:00Z</dcterms:created>
  <dcterms:modified xsi:type="dcterms:W3CDTF">2025-11-24T18:56:00Z</dcterms:modified>
  <cp:category/>
</cp:coreProperties>
</file>