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1BC7" w14:textId="0C635E5F" w:rsidR="00510D7B" w:rsidRDefault="004B3C69">
      <w:pPr>
        <w:spacing w:before="240" w:after="240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Warszawa </w:t>
      </w:r>
      <w:r w:rsidR="0088343A">
        <w:rPr>
          <w:color w:val="000000"/>
        </w:rPr>
        <w:t>2</w:t>
      </w:r>
      <w:r w:rsidR="00737F9D">
        <w:rPr>
          <w:color w:val="000000"/>
        </w:rPr>
        <w:t>5</w:t>
      </w:r>
      <w:r>
        <w:rPr>
          <w:color w:val="000000"/>
        </w:rPr>
        <w:t>.1</w:t>
      </w:r>
      <w:r w:rsidR="004C1F7C">
        <w:rPr>
          <w:color w:val="000000"/>
        </w:rPr>
        <w:t>1</w:t>
      </w:r>
      <w:r>
        <w:rPr>
          <w:color w:val="000000"/>
        </w:rPr>
        <w:t>.2025 r.</w:t>
      </w:r>
    </w:p>
    <w:p w14:paraId="713B80D3" w14:textId="77777777" w:rsidR="00510D7B" w:rsidRDefault="004B3C69">
      <w:pPr>
        <w:spacing w:before="480" w:after="480" w:line="259" w:lineRule="auto"/>
        <w:jc w:val="both"/>
        <w:rPr>
          <w:sz w:val="24"/>
          <w:szCs w:val="24"/>
        </w:rPr>
      </w:pPr>
      <w:bookmarkStart w:id="0" w:name="_heading=h.rjmcq1yuqvbb" w:colFirst="0" w:colLast="0"/>
      <w:bookmarkEnd w:id="0"/>
      <w:r>
        <w:rPr>
          <w:sz w:val="24"/>
          <w:szCs w:val="24"/>
        </w:rPr>
        <w:t>INFORMACJA PRASOWA</w:t>
      </w:r>
    </w:p>
    <w:p w14:paraId="184258E8" w14:textId="0A9C1A8D" w:rsidR="00C93975" w:rsidRDefault="004B3C69" w:rsidP="00C93975">
      <w:pPr>
        <w:spacing w:before="480" w:after="480" w:line="259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BIG InfoMonitor: </w:t>
      </w:r>
      <w:r w:rsidR="00D110CC">
        <w:rPr>
          <w:b/>
          <w:color w:val="000000"/>
          <w:sz w:val="28"/>
          <w:szCs w:val="28"/>
        </w:rPr>
        <w:t>Uwaga</w:t>
      </w:r>
      <w:r w:rsidR="00E9572A">
        <w:rPr>
          <w:b/>
          <w:color w:val="000000"/>
          <w:sz w:val="28"/>
          <w:szCs w:val="28"/>
        </w:rPr>
        <w:t>!</w:t>
      </w:r>
      <w:r w:rsidR="00D110CC">
        <w:rPr>
          <w:b/>
          <w:color w:val="000000"/>
          <w:sz w:val="28"/>
          <w:szCs w:val="28"/>
        </w:rPr>
        <w:t xml:space="preserve"> </w:t>
      </w:r>
      <w:r w:rsidR="00A6125F">
        <w:rPr>
          <w:rFonts w:asciiTheme="minorHAnsi" w:hAnsiTheme="minorHAnsi" w:cstheme="minorHAnsi"/>
          <w:b/>
          <w:sz w:val="28"/>
          <w:szCs w:val="28"/>
        </w:rPr>
        <w:t>Co czwarta firma obawia się upadłości w 2026 roku</w:t>
      </w:r>
    </w:p>
    <w:p w14:paraId="7314F1C0" w14:textId="1CCCC39D" w:rsidR="00090294" w:rsidRDefault="00234F74" w:rsidP="005F1ACE">
      <w:pPr>
        <w:spacing w:before="480" w:after="480" w:line="259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234F74">
        <w:rPr>
          <w:rFonts w:asciiTheme="minorHAnsi" w:hAnsiTheme="minorHAnsi" w:cstheme="minorHAnsi"/>
          <w:b/>
          <w:bCs/>
          <w:sz w:val="26"/>
          <w:szCs w:val="26"/>
        </w:rPr>
        <w:t xml:space="preserve">Najnowsze badanie przygotowane dla BIG InfoMonitor i BIK ujawnia istotne sygnały ostrzegawcze dotyczące </w:t>
      </w:r>
      <w:r w:rsidR="00B907AA">
        <w:rPr>
          <w:rFonts w:asciiTheme="minorHAnsi" w:hAnsiTheme="minorHAnsi" w:cstheme="minorHAnsi"/>
          <w:b/>
          <w:bCs/>
          <w:sz w:val="26"/>
          <w:szCs w:val="26"/>
        </w:rPr>
        <w:t xml:space="preserve">obecnej </w:t>
      </w:r>
      <w:r w:rsidRPr="00234F74">
        <w:rPr>
          <w:rFonts w:asciiTheme="minorHAnsi" w:hAnsiTheme="minorHAnsi" w:cstheme="minorHAnsi"/>
          <w:b/>
          <w:bCs/>
          <w:sz w:val="26"/>
          <w:szCs w:val="26"/>
        </w:rPr>
        <w:t xml:space="preserve">kondycji finansowej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firm. </w:t>
      </w:r>
      <w:r w:rsidR="006C3D73" w:rsidRPr="006C3D73">
        <w:rPr>
          <w:rFonts w:asciiTheme="minorHAnsi" w:hAnsiTheme="minorHAnsi" w:cstheme="minorHAnsi"/>
          <w:b/>
          <w:bCs/>
          <w:sz w:val="26"/>
          <w:szCs w:val="26"/>
        </w:rPr>
        <w:t xml:space="preserve">Blisko jedna czwarta przedsiębiorców deklaruje, że w bieżącym roku ich firmy </w:t>
      </w:r>
      <w:r w:rsidR="00F31C1D">
        <w:rPr>
          <w:rFonts w:asciiTheme="minorHAnsi" w:hAnsiTheme="minorHAnsi" w:cstheme="minorHAnsi"/>
          <w:b/>
          <w:bCs/>
          <w:sz w:val="26"/>
          <w:szCs w:val="26"/>
        </w:rPr>
        <w:t xml:space="preserve">były </w:t>
      </w:r>
      <w:r w:rsidR="006C3D73" w:rsidRPr="006C3D73">
        <w:rPr>
          <w:rFonts w:asciiTheme="minorHAnsi" w:hAnsiTheme="minorHAnsi" w:cstheme="minorHAnsi"/>
          <w:b/>
          <w:bCs/>
          <w:sz w:val="26"/>
          <w:szCs w:val="26"/>
        </w:rPr>
        <w:t xml:space="preserve">realnie zagrożone </w:t>
      </w:r>
      <w:r w:rsidR="00B907AA">
        <w:rPr>
          <w:rFonts w:asciiTheme="minorHAnsi" w:hAnsiTheme="minorHAnsi" w:cstheme="minorHAnsi"/>
          <w:b/>
          <w:bCs/>
          <w:sz w:val="26"/>
          <w:szCs w:val="26"/>
        </w:rPr>
        <w:t xml:space="preserve">wymuszoną </w:t>
      </w:r>
      <w:r w:rsidR="006C3D73" w:rsidRPr="006C3D73">
        <w:rPr>
          <w:rFonts w:asciiTheme="minorHAnsi" w:hAnsiTheme="minorHAnsi" w:cstheme="minorHAnsi"/>
          <w:b/>
          <w:bCs/>
          <w:sz w:val="26"/>
          <w:szCs w:val="26"/>
        </w:rPr>
        <w:t>likwidacją.</w:t>
      </w:r>
      <w:r w:rsidR="006C3D7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96BD0">
        <w:rPr>
          <w:rFonts w:asciiTheme="minorHAnsi" w:hAnsiTheme="minorHAnsi" w:cstheme="minorHAnsi"/>
          <w:b/>
          <w:bCs/>
          <w:sz w:val="26"/>
          <w:szCs w:val="26"/>
        </w:rPr>
        <w:t>U</w:t>
      </w:r>
      <w:r w:rsidR="00E96BD0" w:rsidRPr="00E96BD0">
        <w:rPr>
          <w:rFonts w:asciiTheme="minorHAnsi" w:hAnsiTheme="minorHAnsi" w:cstheme="minorHAnsi"/>
          <w:b/>
          <w:bCs/>
          <w:sz w:val="26"/>
          <w:szCs w:val="26"/>
        </w:rPr>
        <w:t>padłości bądź zawieszenia działalności</w:t>
      </w:r>
      <w:r w:rsidR="00E96BD0">
        <w:rPr>
          <w:rFonts w:asciiTheme="minorHAnsi" w:hAnsiTheme="minorHAnsi" w:cstheme="minorHAnsi"/>
          <w:b/>
          <w:bCs/>
          <w:sz w:val="26"/>
          <w:szCs w:val="26"/>
        </w:rPr>
        <w:t xml:space="preserve"> w 2026 roku obawia się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z kolei</w:t>
      </w:r>
      <w:r w:rsidR="00E96BD0">
        <w:rPr>
          <w:rFonts w:asciiTheme="minorHAnsi" w:hAnsiTheme="minorHAnsi" w:cstheme="minorHAnsi"/>
          <w:b/>
          <w:bCs/>
          <w:sz w:val="26"/>
          <w:szCs w:val="26"/>
        </w:rPr>
        <w:t xml:space="preserve"> 26 proc. </w:t>
      </w:r>
      <w:r>
        <w:rPr>
          <w:rFonts w:asciiTheme="minorHAnsi" w:hAnsiTheme="minorHAnsi" w:cstheme="minorHAnsi"/>
          <w:b/>
          <w:bCs/>
          <w:sz w:val="26"/>
          <w:szCs w:val="26"/>
        </w:rPr>
        <w:t>biznesów</w:t>
      </w:r>
      <w:r w:rsidR="00E96BD0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824E7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F359DB">
        <w:rPr>
          <w:rFonts w:asciiTheme="minorHAnsi" w:hAnsiTheme="minorHAnsi" w:cstheme="minorHAnsi"/>
          <w:b/>
          <w:bCs/>
          <w:sz w:val="26"/>
          <w:szCs w:val="26"/>
        </w:rPr>
        <w:t>Najczęściej</w:t>
      </w:r>
      <w:r w:rsidR="00F31C1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B04AD">
        <w:rPr>
          <w:rFonts w:asciiTheme="minorHAnsi" w:hAnsiTheme="minorHAnsi" w:cstheme="minorHAnsi"/>
          <w:b/>
          <w:bCs/>
          <w:sz w:val="26"/>
          <w:szCs w:val="26"/>
        </w:rPr>
        <w:t>na to ryzyko wskazują</w:t>
      </w:r>
      <w:r w:rsidR="00824E7A">
        <w:rPr>
          <w:rFonts w:asciiTheme="minorHAnsi" w:hAnsiTheme="minorHAnsi" w:cstheme="minorHAnsi"/>
          <w:b/>
          <w:bCs/>
          <w:sz w:val="26"/>
          <w:szCs w:val="26"/>
        </w:rPr>
        <w:t xml:space="preserve"> przedstawiciele przemysłu, handlu i budownictwa.</w:t>
      </w:r>
    </w:p>
    <w:p w14:paraId="3F99101C" w14:textId="09F609B4" w:rsidR="003A5327" w:rsidRDefault="00984A58" w:rsidP="006475A4">
      <w:pPr>
        <w:spacing w:before="480" w:after="48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327">
        <w:rPr>
          <w:rFonts w:asciiTheme="minorHAnsi" w:hAnsiTheme="minorHAnsi" w:cstheme="minorHAnsi"/>
          <w:sz w:val="22"/>
          <w:szCs w:val="22"/>
        </w:rPr>
        <w:t xml:space="preserve">100% pewności, że w otoczeniu biznesowym danego przedsiębiorstwa nie ma zagrożonych niewypłacalnością firm, nie ma dziś żaden biznes. Należy więc zadać pytanie, który z kontrahentów pierwszy padnie ofiarą zatorów płatniczych? </w:t>
      </w:r>
      <w:r w:rsidR="003A5327">
        <w:rPr>
          <w:rFonts w:asciiTheme="minorHAnsi" w:hAnsiTheme="minorHAnsi" w:cstheme="minorHAnsi"/>
          <w:sz w:val="22"/>
          <w:szCs w:val="22"/>
        </w:rPr>
        <w:t>Już wiadomo, że r</w:t>
      </w:r>
      <w:r w:rsidR="00283D03" w:rsidRPr="00283D03">
        <w:rPr>
          <w:rFonts w:asciiTheme="minorHAnsi" w:hAnsiTheme="minorHAnsi" w:cstheme="minorHAnsi"/>
          <w:sz w:val="22"/>
          <w:szCs w:val="22"/>
        </w:rPr>
        <w:t>estrukturyzację, sprzedaż bądź fuzję brało</w:t>
      </w:r>
      <w:r w:rsidR="006232AC">
        <w:rPr>
          <w:rFonts w:asciiTheme="minorHAnsi" w:hAnsiTheme="minorHAnsi" w:cstheme="minorHAnsi"/>
          <w:sz w:val="22"/>
          <w:szCs w:val="22"/>
        </w:rPr>
        <w:t xml:space="preserve"> w ostatnim czasie</w:t>
      </w:r>
      <w:r w:rsidR="00283D03" w:rsidRPr="00283D03">
        <w:rPr>
          <w:rFonts w:asciiTheme="minorHAnsi" w:hAnsiTheme="minorHAnsi" w:cstheme="minorHAnsi"/>
          <w:sz w:val="22"/>
          <w:szCs w:val="22"/>
        </w:rPr>
        <w:t xml:space="preserve"> pod uwagę 35 proc. przedsiębiorców, a 15 proc. deklaruje, że faktycznie je wdrożyło. </w:t>
      </w:r>
      <w:r w:rsidR="003A5327">
        <w:rPr>
          <w:rFonts w:asciiTheme="minorHAnsi" w:hAnsiTheme="minorHAnsi" w:cstheme="minorHAnsi"/>
          <w:sz w:val="22"/>
          <w:szCs w:val="22"/>
        </w:rPr>
        <w:t xml:space="preserve"> </w:t>
      </w:r>
      <w:r w:rsidR="00283D03" w:rsidRPr="00283D03">
        <w:rPr>
          <w:rFonts w:asciiTheme="minorHAnsi" w:hAnsiTheme="minorHAnsi" w:cstheme="minorHAnsi"/>
          <w:sz w:val="22"/>
          <w:szCs w:val="22"/>
        </w:rPr>
        <w:t>Kolejne 15 proc. firm nie podjęło jeszcze żadnych kroków, ale przyznaje, że rozważa takie działania w przyszłości</w:t>
      </w:r>
      <w:r w:rsidR="00E675DA">
        <w:rPr>
          <w:rFonts w:asciiTheme="minorHAnsi" w:hAnsiTheme="minorHAnsi" w:cstheme="minorHAnsi"/>
          <w:sz w:val="22"/>
          <w:szCs w:val="22"/>
        </w:rPr>
        <w:t xml:space="preserve"> i są to </w:t>
      </w:r>
      <w:r w:rsidR="00283D03" w:rsidRPr="00283D03">
        <w:rPr>
          <w:rFonts w:asciiTheme="minorHAnsi" w:hAnsiTheme="minorHAnsi" w:cstheme="minorHAnsi"/>
          <w:sz w:val="22"/>
          <w:szCs w:val="22"/>
        </w:rPr>
        <w:t>głównie najmniejsze podmioty, usługodawcy oraz producenci.</w:t>
      </w:r>
    </w:p>
    <w:p w14:paraId="26705772" w14:textId="0A1421C6" w:rsidR="00A6125F" w:rsidRPr="00E675DA" w:rsidRDefault="00A6125F" w:rsidP="006475A4">
      <w:pPr>
        <w:spacing w:before="480" w:after="48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1F7C">
        <w:rPr>
          <w:sz w:val="22"/>
          <w:szCs w:val="22"/>
        </w:rPr>
        <w:t>Z badania</w:t>
      </w:r>
      <w:r w:rsidR="0042532E">
        <w:rPr>
          <w:sz w:val="22"/>
          <w:szCs w:val="22"/>
        </w:rPr>
        <w:t xml:space="preserve"> BIG InfoMonitor i BIK</w:t>
      </w:r>
      <w:r w:rsidRPr="004C1F7C">
        <w:rPr>
          <w:sz w:val="22"/>
          <w:szCs w:val="22"/>
        </w:rPr>
        <w:t xml:space="preserve"> </w:t>
      </w:r>
      <w:r w:rsidR="00744AE7">
        <w:rPr>
          <w:sz w:val="22"/>
          <w:szCs w:val="22"/>
        </w:rPr>
        <w:t xml:space="preserve">wykonanego w czwartym kwartale </w:t>
      </w:r>
      <w:r w:rsidRPr="004C1F7C">
        <w:rPr>
          <w:sz w:val="22"/>
          <w:szCs w:val="22"/>
        </w:rPr>
        <w:t>wynika, że</w:t>
      </w:r>
      <w:r w:rsidR="006C3D73">
        <w:rPr>
          <w:sz w:val="22"/>
          <w:szCs w:val="22"/>
        </w:rPr>
        <w:t xml:space="preserve"> jeszcze</w:t>
      </w:r>
      <w:r w:rsidRPr="004C1F7C">
        <w:rPr>
          <w:sz w:val="22"/>
          <w:szCs w:val="22"/>
        </w:rPr>
        <w:t xml:space="preserve"> w tym roku 23 proc. przedsiębiorstw było zagrożonych likwidacją. </w:t>
      </w:r>
      <w:r w:rsidR="006C3D73" w:rsidRPr="006C3D73">
        <w:rPr>
          <w:sz w:val="22"/>
          <w:szCs w:val="22"/>
        </w:rPr>
        <w:t>Wśród najczęściej wskazywanych przyczyn dominują: rosnące koszty prowadzenia działalności (32 proc.), inflacja (30 proc.) oraz spadek przychodów prowadzący do konieczności zamknięcia biznesu (28 proc.).</w:t>
      </w:r>
      <w:r w:rsidR="00F359DB">
        <w:rPr>
          <w:sz w:val="22"/>
          <w:szCs w:val="22"/>
        </w:rPr>
        <w:t xml:space="preserve"> </w:t>
      </w:r>
      <w:r w:rsidRPr="004C1F7C">
        <w:rPr>
          <w:sz w:val="22"/>
          <w:szCs w:val="22"/>
        </w:rPr>
        <w:t xml:space="preserve">Warto jednak podkreślić, że </w:t>
      </w:r>
      <w:r w:rsidR="00F359DB">
        <w:rPr>
          <w:sz w:val="22"/>
          <w:szCs w:val="22"/>
        </w:rPr>
        <w:t xml:space="preserve">w porównaniu z analogicznym kwartałem 2022 roku </w:t>
      </w:r>
      <w:r w:rsidRPr="004C1F7C">
        <w:rPr>
          <w:sz w:val="22"/>
          <w:szCs w:val="22"/>
        </w:rPr>
        <w:t>znacząco wzrósł odsetek firm, które wśród potencjalnych powodów wymieniają: upadłości kontrahentów</w:t>
      </w:r>
      <w:r w:rsidR="00F359DB">
        <w:rPr>
          <w:sz w:val="22"/>
          <w:szCs w:val="22"/>
        </w:rPr>
        <w:t xml:space="preserve"> (23 proc. wobec 9 proc.)</w:t>
      </w:r>
      <w:r w:rsidRPr="004C1F7C">
        <w:rPr>
          <w:sz w:val="22"/>
          <w:szCs w:val="22"/>
        </w:rPr>
        <w:t>, problem w utrzymaniu płynności finansowej</w:t>
      </w:r>
      <w:r w:rsidR="00F359DB">
        <w:rPr>
          <w:sz w:val="22"/>
          <w:szCs w:val="22"/>
        </w:rPr>
        <w:t xml:space="preserve"> (22 proc. wobec 15 proc.)</w:t>
      </w:r>
      <w:r w:rsidR="00A76B6D">
        <w:rPr>
          <w:sz w:val="22"/>
          <w:szCs w:val="22"/>
        </w:rPr>
        <w:t>,</w:t>
      </w:r>
      <w:r w:rsidRPr="004C1F7C">
        <w:rPr>
          <w:sz w:val="22"/>
          <w:szCs w:val="22"/>
        </w:rPr>
        <w:t xml:space="preserve"> ryzyko zatorów płatniczych</w:t>
      </w:r>
      <w:r w:rsidR="00F359DB">
        <w:rPr>
          <w:sz w:val="22"/>
          <w:szCs w:val="22"/>
        </w:rPr>
        <w:t xml:space="preserve"> (19 proc. wobec 1 proc.) czy przerwane łańcuchy dostaw ( 17 proc. wobec 4 proc.).</w:t>
      </w:r>
    </w:p>
    <w:p w14:paraId="656C26BB" w14:textId="77777777" w:rsidR="00B907AA" w:rsidRDefault="00817C79" w:rsidP="004363E4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817C79">
        <w:rPr>
          <w:sz w:val="22"/>
          <w:szCs w:val="22"/>
        </w:rPr>
        <w:t xml:space="preserve">Jednocześnie </w:t>
      </w:r>
      <w:r w:rsidR="00F55EBE">
        <w:rPr>
          <w:sz w:val="22"/>
          <w:szCs w:val="22"/>
        </w:rPr>
        <w:t>aż</w:t>
      </w:r>
      <w:r w:rsidR="00F55EBE" w:rsidRPr="00F55EBE">
        <w:rPr>
          <w:sz w:val="22"/>
          <w:szCs w:val="22"/>
        </w:rPr>
        <w:t xml:space="preserve"> 26 </w:t>
      </w:r>
      <w:r w:rsidR="00F55EBE">
        <w:rPr>
          <w:sz w:val="22"/>
          <w:szCs w:val="22"/>
        </w:rPr>
        <w:t>proc.</w:t>
      </w:r>
      <w:r w:rsidR="00F55EBE" w:rsidRPr="00F55EBE">
        <w:rPr>
          <w:sz w:val="22"/>
          <w:szCs w:val="22"/>
        </w:rPr>
        <w:t xml:space="preserve"> </w:t>
      </w:r>
      <w:r w:rsidR="00F55EBE">
        <w:rPr>
          <w:sz w:val="22"/>
          <w:szCs w:val="22"/>
        </w:rPr>
        <w:t xml:space="preserve">firm obawia się, że w 2026 roku zakończy działalność. </w:t>
      </w:r>
      <w:r w:rsidR="00F55EBE" w:rsidRPr="00F55EBE">
        <w:rPr>
          <w:sz w:val="22"/>
          <w:szCs w:val="22"/>
        </w:rPr>
        <w:t>To znacznie więcej niż w 2022 roku, kiedy o możliwym zamknięciu biznesu informowało 15 proc. badanych</w:t>
      </w:r>
      <w:r w:rsidR="00F55EBE">
        <w:rPr>
          <w:sz w:val="22"/>
          <w:szCs w:val="22"/>
        </w:rPr>
        <w:t xml:space="preserve"> - </w:t>
      </w:r>
      <w:r w:rsidR="00F55EBE" w:rsidRPr="00F55EBE">
        <w:rPr>
          <w:sz w:val="22"/>
          <w:szCs w:val="22"/>
        </w:rPr>
        <w:t>wzrost o 11 pkt. proc</w:t>
      </w:r>
      <w:r w:rsidR="00F55EBE">
        <w:rPr>
          <w:sz w:val="22"/>
          <w:szCs w:val="22"/>
        </w:rPr>
        <w:t>.!</w:t>
      </w:r>
    </w:p>
    <w:p w14:paraId="76B11643" w14:textId="588C4B2A" w:rsidR="00B907AA" w:rsidRDefault="002A19ED" w:rsidP="004363E4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B907AA" w:rsidRPr="00810062">
        <w:rPr>
          <w:i/>
          <w:iCs/>
          <w:sz w:val="22"/>
          <w:szCs w:val="22"/>
        </w:rPr>
        <w:t xml:space="preserve">Na pogorszenie nastrojów wśród przedsiębiorców wpływa kilka czynników. Po pierwsze sytuacja geopolityczna, która tworzy ogromną niepewność. A ryzyko nakładania sankcji czy embarga staje się bardzo realne, a to może przedsiębiorców nagle odciąć zarówno od rynków zbytu czy dostawców. </w:t>
      </w:r>
      <w:r w:rsidR="00A93747" w:rsidRPr="00810062">
        <w:rPr>
          <w:i/>
          <w:iCs/>
          <w:sz w:val="22"/>
          <w:szCs w:val="22"/>
        </w:rPr>
        <w:t>Do tego dochodzi widmo eskalacji wojny celnej, która negatywnie może odbić się na sytuacji wielu przedsiębiorstw i to zarówno importerów jak i eksporterów. Problemy gospodarki</w:t>
      </w:r>
      <w:r w:rsidRPr="00810062">
        <w:rPr>
          <w:i/>
          <w:iCs/>
          <w:sz w:val="22"/>
          <w:szCs w:val="22"/>
        </w:rPr>
        <w:t>,</w:t>
      </w:r>
      <w:r w:rsidR="00A93747" w:rsidRPr="00810062">
        <w:rPr>
          <w:i/>
          <w:iCs/>
          <w:sz w:val="22"/>
          <w:szCs w:val="22"/>
        </w:rPr>
        <w:t xml:space="preserve"> gdzie nie widać na horyzoncie perspektyw na zmianą negatywnego trendu. PKB Niemiec w trzecim kwartale 2025 stanął </w:t>
      </w:r>
      <w:r w:rsidR="00A93747" w:rsidRPr="00810062">
        <w:rPr>
          <w:i/>
          <w:iCs/>
          <w:sz w:val="22"/>
          <w:szCs w:val="22"/>
        </w:rPr>
        <w:lastRenderedPageBreak/>
        <w:t>w miejscu. Szanse na ożywienie w końcówce roku są minimalne, a problemy gospodarcze się nasilają. Co negatywnie wpływa zarówno na polskie przedsiębiorstwa działające w łańcuchach kooperacyjnych z przedsiębiorstwami niemieckimi jak i polskich eksporterów do Niemiec. Jeżeli do tego dodamy małą szansę na deeskalację konfliktu na Ukrainie i niestety nasilenie działań w ramach wojny hybrydowej oraz złą sytuację budżetową powodującą wzrost ryzyka fiskalnego</w:t>
      </w:r>
      <w:r w:rsidRPr="00810062">
        <w:rPr>
          <w:i/>
          <w:iCs/>
          <w:sz w:val="22"/>
          <w:szCs w:val="22"/>
        </w:rPr>
        <w:t>,</w:t>
      </w:r>
      <w:r w:rsidR="00A93747" w:rsidRPr="00810062">
        <w:rPr>
          <w:i/>
          <w:iCs/>
          <w:sz w:val="22"/>
          <w:szCs w:val="22"/>
        </w:rPr>
        <w:t xml:space="preserve"> to widzimy źródła obaw polskich przedsiębiorców</w:t>
      </w:r>
      <w:r w:rsidR="00A93747">
        <w:rPr>
          <w:sz w:val="22"/>
          <w:szCs w:val="22"/>
        </w:rPr>
        <w:t xml:space="preserve"> – </w:t>
      </w:r>
      <w:r w:rsidR="00810062">
        <w:rPr>
          <w:sz w:val="22"/>
          <w:szCs w:val="22"/>
        </w:rPr>
        <w:t>z</w:t>
      </w:r>
      <w:r w:rsidR="007A75DE">
        <w:rPr>
          <w:sz w:val="22"/>
          <w:szCs w:val="22"/>
        </w:rPr>
        <w:t>wraca uwagę</w:t>
      </w:r>
      <w:r w:rsidR="00A93747">
        <w:rPr>
          <w:sz w:val="22"/>
          <w:szCs w:val="22"/>
        </w:rPr>
        <w:t xml:space="preserve"> </w:t>
      </w:r>
      <w:r w:rsidR="00A93747" w:rsidRPr="00810062">
        <w:rPr>
          <w:b/>
          <w:bCs/>
          <w:sz w:val="22"/>
          <w:szCs w:val="22"/>
        </w:rPr>
        <w:t xml:space="preserve">dr hab. Waldemar Rogowski, główny analityk </w:t>
      </w:r>
      <w:r w:rsidR="00810062">
        <w:rPr>
          <w:b/>
          <w:bCs/>
          <w:sz w:val="22"/>
          <w:szCs w:val="22"/>
        </w:rPr>
        <w:t>G</w:t>
      </w:r>
      <w:r w:rsidR="00A93747" w:rsidRPr="00810062">
        <w:rPr>
          <w:b/>
          <w:bCs/>
          <w:sz w:val="22"/>
          <w:szCs w:val="22"/>
        </w:rPr>
        <w:t>rupy BIK.</w:t>
      </w:r>
      <w:r w:rsidR="00A93747">
        <w:rPr>
          <w:sz w:val="22"/>
          <w:szCs w:val="22"/>
        </w:rPr>
        <w:t xml:space="preserve"> </w:t>
      </w:r>
    </w:p>
    <w:p w14:paraId="653D1753" w14:textId="321186C6" w:rsidR="00F55EBE" w:rsidRDefault="00F55EBE" w:rsidP="004363E4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76B6D">
        <w:rPr>
          <w:sz w:val="22"/>
          <w:szCs w:val="22"/>
        </w:rPr>
        <w:t xml:space="preserve">Producenci stanowią największą część tej grupy </w:t>
      </w:r>
      <w:r>
        <w:rPr>
          <w:sz w:val="22"/>
          <w:szCs w:val="22"/>
        </w:rPr>
        <w:t xml:space="preserve"> - co trzeci </w:t>
      </w:r>
      <w:r w:rsidR="00A76B6D">
        <w:rPr>
          <w:sz w:val="22"/>
          <w:szCs w:val="22"/>
        </w:rPr>
        <w:t xml:space="preserve">z nich </w:t>
      </w:r>
      <w:r>
        <w:rPr>
          <w:sz w:val="22"/>
          <w:szCs w:val="22"/>
        </w:rPr>
        <w:t>informuje o takim ryzyku. Wysoki udział obaw mają też reprezentanci handlu – 30 proc. oraz budownictwa – 25 proc.</w:t>
      </w:r>
    </w:p>
    <w:p w14:paraId="34E6C7B2" w14:textId="29491575" w:rsidR="00E01071" w:rsidRPr="00E01071" w:rsidRDefault="00E01071" w:rsidP="004363E4">
      <w:pPr>
        <w:spacing w:before="100" w:beforeAutospacing="1" w:after="100" w:afterAutospacing="1" w:line="276" w:lineRule="auto"/>
        <w:jc w:val="both"/>
        <w:rPr>
          <w:b/>
          <w:bCs/>
          <w:sz w:val="22"/>
          <w:szCs w:val="22"/>
        </w:rPr>
      </w:pPr>
      <w:r w:rsidRPr="00E01071">
        <w:rPr>
          <w:sz w:val="22"/>
          <w:szCs w:val="22"/>
        </w:rPr>
        <w:t xml:space="preserve">- </w:t>
      </w:r>
      <w:r w:rsidRPr="00E01071">
        <w:rPr>
          <w:i/>
          <w:iCs/>
          <w:sz w:val="22"/>
          <w:szCs w:val="22"/>
        </w:rPr>
        <w:t>Ryzyko, że tak się stanie jest całkiem spore, bo</w:t>
      </w:r>
      <w:r w:rsidR="002A19ED">
        <w:rPr>
          <w:i/>
          <w:iCs/>
          <w:sz w:val="22"/>
          <w:szCs w:val="22"/>
        </w:rPr>
        <w:t xml:space="preserve"> dodatkowo</w:t>
      </w:r>
      <w:r w:rsidRPr="00E01071">
        <w:rPr>
          <w:i/>
          <w:iCs/>
          <w:sz w:val="22"/>
          <w:szCs w:val="22"/>
        </w:rPr>
        <w:t xml:space="preserve"> o kłopotach z płynnością finansową na zakończenie tego roku, informuje aż 84 proc. firm. Nie są to tylko deklaracje, bo na faktyczne problemy wskazują twarde dane. Wartość nieopłaconych faktur i opóźnionych rat kredytów wzrosła w ciągu ostatnich 3 lat o ponad 5,7 mld zł. Dodatkowo najczęściej obawy</w:t>
      </w:r>
      <w:r w:rsidR="00484656">
        <w:rPr>
          <w:i/>
          <w:iCs/>
          <w:sz w:val="22"/>
          <w:szCs w:val="22"/>
        </w:rPr>
        <w:t xml:space="preserve"> związane z bankructwami</w:t>
      </w:r>
      <w:r w:rsidRPr="00E01071">
        <w:rPr>
          <w:i/>
          <w:iCs/>
          <w:sz w:val="22"/>
          <w:szCs w:val="22"/>
        </w:rPr>
        <w:t xml:space="preserve"> mają przedstawiciele przemysłu, handlu i budownictwa. A to sektory, gdzie wg naszych </w:t>
      </w:r>
      <w:r w:rsidR="00660AA8">
        <w:rPr>
          <w:i/>
          <w:iCs/>
          <w:sz w:val="22"/>
          <w:szCs w:val="22"/>
        </w:rPr>
        <w:t>analiz</w:t>
      </w:r>
      <w:r w:rsidR="00A76B6D">
        <w:rPr>
          <w:i/>
          <w:iCs/>
          <w:sz w:val="22"/>
          <w:szCs w:val="22"/>
        </w:rPr>
        <w:t>,</w:t>
      </w:r>
      <w:r w:rsidRPr="00E01071">
        <w:rPr>
          <w:i/>
          <w:iCs/>
          <w:sz w:val="22"/>
          <w:szCs w:val="22"/>
        </w:rPr>
        <w:t xml:space="preserve"> kwoty zaległych długów są najwyższe</w:t>
      </w:r>
      <w:r>
        <w:rPr>
          <w:i/>
          <w:iCs/>
          <w:sz w:val="22"/>
          <w:szCs w:val="22"/>
        </w:rPr>
        <w:t xml:space="preserve"> – </w:t>
      </w:r>
      <w:r w:rsidR="00484656">
        <w:rPr>
          <w:i/>
          <w:iCs/>
          <w:sz w:val="22"/>
          <w:szCs w:val="22"/>
        </w:rPr>
        <w:t xml:space="preserve">razem to </w:t>
      </w:r>
      <w:r>
        <w:rPr>
          <w:i/>
          <w:iCs/>
          <w:sz w:val="22"/>
          <w:szCs w:val="22"/>
        </w:rPr>
        <w:t>22,2 mld zł</w:t>
      </w:r>
      <w:r w:rsidR="00660AA8">
        <w:rPr>
          <w:i/>
          <w:iCs/>
          <w:sz w:val="22"/>
          <w:szCs w:val="22"/>
        </w:rPr>
        <w:t xml:space="preserve">, co </w:t>
      </w:r>
      <w:r w:rsidRPr="005C05E0">
        <w:rPr>
          <w:i/>
          <w:iCs/>
          <w:sz w:val="22"/>
          <w:szCs w:val="22"/>
        </w:rPr>
        <w:t>stanowi blisko połowę wartości z łącznej</w:t>
      </w:r>
      <w:r w:rsidR="00484656" w:rsidRPr="005C05E0">
        <w:rPr>
          <w:i/>
          <w:iCs/>
          <w:sz w:val="22"/>
          <w:szCs w:val="22"/>
        </w:rPr>
        <w:t xml:space="preserve"> kwoty</w:t>
      </w:r>
      <w:r w:rsidRPr="005C05E0">
        <w:rPr>
          <w:i/>
          <w:iCs/>
          <w:sz w:val="22"/>
          <w:szCs w:val="22"/>
        </w:rPr>
        <w:t xml:space="preserve"> zadłużenia wszystkich firm w Polsce </w:t>
      </w:r>
      <w:r w:rsidRPr="00E01071">
        <w:rPr>
          <w:sz w:val="22"/>
          <w:szCs w:val="22"/>
        </w:rPr>
        <w:t xml:space="preserve">– </w:t>
      </w:r>
      <w:r w:rsidRPr="00810062">
        <w:rPr>
          <w:sz w:val="22"/>
          <w:szCs w:val="22"/>
        </w:rPr>
        <w:t>alarmuje</w:t>
      </w:r>
      <w:r w:rsidRPr="00E01071">
        <w:rPr>
          <w:b/>
          <w:bCs/>
          <w:sz w:val="22"/>
          <w:szCs w:val="22"/>
        </w:rPr>
        <w:t xml:space="preserve"> Paweł Szarkowski, prezes BIG InfoMonitor.</w:t>
      </w:r>
    </w:p>
    <w:p w14:paraId="364FA3B9" w14:textId="3CFB8809" w:rsidR="000E7600" w:rsidRDefault="000E7600" w:rsidP="00562D2D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FF0000"/>
          <w:kern w:val="2"/>
          <w:sz w:val="22"/>
          <w:szCs w:val="22"/>
          <w:lang w:val="pl-PL" w:eastAsia="en-US"/>
          <w14:ligatures w14:val="standardContextual"/>
        </w:rPr>
      </w:pPr>
      <w:r>
        <w:rPr>
          <w:noProof/>
        </w:rPr>
        <w:drawing>
          <wp:inline distT="0" distB="0" distL="0" distR="0" wp14:anchorId="189E9C3C" wp14:editId="6B7713CB">
            <wp:extent cx="5760720" cy="2881630"/>
            <wp:effectExtent l="0" t="0" r="0" b="0"/>
            <wp:docPr id="193844179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0D71348-B4D9-1284-C293-7B045E0821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6B8E79A" w14:textId="30FCF955" w:rsidR="00391FCC" w:rsidRPr="00391FCC" w:rsidRDefault="00391FCC" w:rsidP="00562D2D">
      <w:pPr>
        <w:spacing w:after="160" w:line="259" w:lineRule="auto"/>
        <w:jc w:val="both"/>
        <w:rPr>
          <w:rFonts w:asciiTheme="minorHAnsi" w:eastAsiaTheme="minorHAnsi" w:hAnsiTheme="minorHAnsi" w:cstheme="minorBidi"/>
          <w:i/>
          <w:iCs/>
          <w:color w:val="auto"/>
          <w:kern w:val="2"/>
          <w:sz w:val="18"/>
          <w:szCs w:val="18"/>
          <w:lang w:val="pl-PL" w:eastAsia="en-US"/>
          <w14:ligatures w14:val="standardContextual"/>
        </w:rPr>
      </w:pPr>
      <w:r w:rsidRPr="00391FCC">
        <w:rPr>
          <w:rFonts w:asciiTheme="minorHAnsi" w:eastAsiaTheme="minorHAnsi" w:hAnsiTheme="minorHAnsi" w:cstheme="minorBidi"/>
          <w:i/>
          <w:iCs/>
          <w:color w:val="auto"/>
          <w:kern w:val="2"/>
          <w:sz w:val="18"/>
          <w:szCs w:val="18"/>
          <w:lang w:val="pl-PL" w:eastAsia="en-US"/>
          <w14:ligatures w14:val="standardContextual"/>
        </w:rPr>
        <w:t>Źródło: badanie BIG InfoMonitor i BIK</w:t>
      </w:r>
    </w:p>
    <w:p w14:paraId="080987BD" w14:textId="77777777" w:rsidR="000E7600" w:rsidRDefault="000E7600" w:rsidP="00562D2D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FF0000"/>
          <w:kern w:val="2"/>
          <w:sz w:val="22"/>
          <w:szCs w:val="22"/>
          <w:lang w:val="pl-PL" w:eastAsia="en-US"/>
          <w14:ligatures w14:val="standardContextual"/>
        </w:rPr>
      </w:pPr>
    </w:p>
    <w:p w14:paraId="147162F0" w14:textId="208CFEA4" w:rsidR="00E01071" w:rsidRDefault="00695183" w:rsidP="00562D2D">
      <w:pPr>
        <w:spacing w:after="160" w:line="259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</w:pPr>
      <w:r w:rsidRPr="00695183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Skalę zjawiska niepłaconych w terminie faktur i rat kredytów przez przedsiębiorców z różnych sektorów gospodarki</w:t>
      </w:r>
      <w:r w:rsidR="009D0FE7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, które mogą prowadzić do upadłości</w:t>
      </w:r>
      <w:r w:rsidR="00A76B6D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,</w:t>
      </w:r>
      <w:r w:rsidRPr="00695183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obrazują dane zgromadzone w Rejestrze Dłużników BIG InfoMonitor i bazie informacji kredytowych BIK. Wg nich</w:t>
      </w:r>
      <w:r w:rsidR="00914F6D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na koniec września tego roku</w:t>
      </w:r>
      <w:r w:rsidRPr="00695183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ponad 301 tys. </w:t>
      </w:r>
      <w:r w:rsidR="009D0FE7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firm </w:t>
      </w:r>
      <w:r w:rsidR="002D6A79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miało </w:t>
      </w:r>
      <w:r w:rsidR="00B907A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zaległy </w:t>
      </w:r>
      <w:r w:rsidR="002D6A79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dług w</w:t>
      </w:r>
      <w:r w:rsidRPr="00695183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ban</w:t>
      </w:r>
      <w:r w:rsidR="002D6A79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kach</w:t>
      </w:r>
      <w:r w:rsidRPr="00695183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i </w:t>
      </w:r>
      <w:r w:rsidR="002D6A79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u </w:t>
      </w:r>
      <w:r w:rsidRPr="00695183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swoi</w:t>
      </w:r>
      <w:r w:rsidR="002D6A79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ch</w:t>
      </w:r>
      <w:r w:rsidRPr="00695183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partner</w:t>
      </w:r>
      <w:r w:rsidR="002D6A79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ów</w:t>
      </w:r>
      <w:r w:rsidRPr="00695183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biznesowyc</w:t>
      </w:r>
      <w:r w:rsidR="002D6A79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h - </w:t>
      </w:r>
      <w:r w:rsidRPr="00695183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winni są w sumie 45,2 mld zł.</w:t>
      </w:r>
      <w:r w:rsidR="00F41556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I choć na tle wzrostu łącznej kwoty zadłużenia</w:t>
      </w:r>
      <w:r w:rsidR="002D6A79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o 5,7 mld zł w skali 3 lat</w:t>
      </w:r>
      <w:r w:rsidR="00F41556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, spada liczba </w:t>
      </w:r>
      <w:r w:rsidR="00B907A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niesolidnych </w:t>
      </w:r>
      <w:r w:rsidR="00F41556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dłużników w analizowanym okresie, pokazuje to tylko, jak </w:t>
      </w:r>
      <w:r w:rsidR="00B907A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trudno </w:t>
      </w:r>
      <w:r w:rsidR="00F41556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jest wyjść z problemów finansowy</w:t>
      </w:r>
      <w:r w:rsidR="009050CC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ch</w:t>
      </w:r>
      <w:r w:rsidR="00A86CEB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</w:t>
      </w:r>
      <w:r w:rsidR="00F41556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stałej</w:t>
      </w:r>
      <w:r w:rsidR="00A76B6D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już</w:t>
      </w:r>
      <w:r w:rsidR="00F41556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grupie </w:t>
      </w:r>
      <w:r w:rsidR="00B907A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przedsiębiorstw z zaległościami</w:t>
      </w:r>
      <w:r w:rsidR="00F41556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.</w:t>
      </w:r>
      <w:r w:rsidR="00056A69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</w:t>
      </w:r>
      <w:r w:rsidR="00E01071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S</w:t>
      </w:r>
      <w:r w:rsidR="00E01071" w:rsidRPr="00E01071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ektory, gdzie kwoty zaległych długów są najwyższe</w:t>
      </w:r>
      <w:r w:rsidR="00E01071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to handel, przemysł i budownictwo - </w:t>
      </w:r>
      <w:r w:rsidR="00E01071" w:rsidRPr="00E01071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sięgają kolejno 8,9 mld zł</w:t>
      </w:r>
      <w:r w:rsidR="00E01071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, </w:t>
      </w:r>
      <w:r w:rsidR="00E01071" w:rsidRPr="00E01071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7,5 mld zł i 5,8 mld zł</w:t>
      </w:r>
      <w:r w:rsidR="00B21337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.</w:t>
      </w:r>
    </w:p>
    <w:p w14:paraId="650D9071" w14:textId="4319D74B" w:rsidR="00753856" w:rsidRDefault="00A47C2B" w:rsidP="00753856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val="pl-PL" w:eastAsia="en-US"/>
          <w14:ligatures w14:val="standardContextual"/>
        </w:rPr>
      </w:pPr>
      <w:r w:rsidRPr="00A47C2B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lastRenderedPageBreak/>
        <w:t xml:space="preserve">Coraz więcej </w:t>
      </w:r>
      <w:r w:rsidR="00C27B2F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przedsiębiorstw</w:t>
      </w:r>
      <w:r w:rsidRPr="00A47C2B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kredytuje się kosztem swoich dostawców, opóźnia płatności i doprowadza do powstawania zatorów płatniczych u kolejnych podmiotów.</w:t>
      </w:r>
      <w:r w:rsidR="0076242E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- </w:t>
      </w:r>
      <w:r w:rsidR="00D1277E" w:rsidRPr="00A47C2B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pl-PL" w:eastAsia="en-US"/>
          <w14:ligatures w14:val="standardContextual"/>
        </w:rPr>
        <w:t>Firmy</w:t>
      </w:r>
      <w:r w:rsidRPr="00A47C2B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</w:t>
      </w:r>
      <w:r w:rsidR="00D1277E" w:rsidRPr="00A47C2B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pl-PL" w:eastAsia="en-US"/>
          <w14:ligatures w14:val="standardContextual"/>
        </w:rPr>
        <w:t>częściej dbają o kontrolę własnego zadłużenia niż o monitorowanie sytuacji finansowej kontrahentów, choć to właśnie brak wiedzy o kondycji partnerów biznesowych często prowadzi do problemów z terminowymi płatnościami. Ponad połowa przedsiębiorców deklaruje, że regularnie kontroluje poziom zadłużenia swojej firmy, podczas gdy na bieżąco kondycję finansową swoich klientów</w:t>
      </w:r>
      <w:r w:rsidR="00E87216" w:rsidRPr="00A47C2B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czy </w:t>
      </w:r>
      <w:r w:rsidR="00D1277E" w:rsidRPr="00A47C2B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pl-PL" w:eastAsia="en-US"/>
          <w14:ligatures w14:val="standardContextual"/>
        </w:rPr>
        <w:t>partnerów biznesowych weryfikuje 42 proc. firm.</w:t>
      </w:r>
      <w:r w:rsidR="00F41556" w:rsidRPr="00A47C2B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</w:t>
      </w:r>
      <w:r w:rsidR="00753856" w:rsidRPr="00A47C2B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Dlatego koniec roku to doskonały moment na uporządkowanie finansów firmowych i wdrożenie dobrych praktyk zapobiegających powstawaniu zatorów płatniczych, by już w nowym mieć spokojniejszą </w:t>
      </w:r>
      <w:r w:rsidR="00753856" w:rsidRPr="007A75DE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pl-PL" w:eastAsia="en-US"/>
          <w14:ligatures w14:val="standardContextual"/>
        </w:rPr>
        <w:t>głowę</w:t>
      </w:r>
      <w:r w:rsidRPr="007A75DE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– </w:t>
      </w:r>
      <w:r w:rsidRPr="007A75DE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pl-PL" w:eastAsia="en-US"/>
          <w14:ligatures w14:val="standardContextual"/>
        </w:rPr>
        <w:t>podsumowuje</w:t>
      </w:r>
      <w:r w:rsidRPr="005C05E0"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val="pl-PL" w:eastAsia="en-US"/>
          <w14:ligatures w14:val="standardContextual"/>
        </w:rPr>
        <w:t xml:space="preserve"> Paweł Szarkowski, prezes BIG InfoMonitor.</w:t>
      </w:r>
    </w:p>
    <w:p w14:paraId="44FAD5C1" w14:textId="77777777" w:rsidR="00690F42" w:rsidRDefault="00690F42" w:rsidP="00753856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i/>
          <w:iCs/>
          <w:color w:val="auto"/>
          <w:kern w:val="2"/>
          <w:sz w:val="22"/>
          <w:szCs w:val="22"/>
          <w:lang w:val="pl-PL" w:eastAsia="en-US"/>
          <w14:ligatures w14:val="standardContextual"/>
        </w:rPr>
      </w:pPr>
    </w:p>
    <w:p w14:paraId="20BE3AAF" w14:textId="1D854D72" w:rsidR="00690F42" w:rsidRPr="00690F42" w:rsidRDefault="00690F42" w:rsidP="00753856">
      <w:pPr>
        <w:spacing w:after="160" w:line="259" w:lineRule="auto"/>
        <w:jc w:val="both"/>
        <w:rPr>
          <w:rFonts w:asciiTheme="minorHAnsi" w:eastAsiaTheme="minorHAnsi" w:hAnsiTheme="minorHAnsi" w:cstheme="minorBidi"/>
          <w:i/>
          <w:iCs/>
          <w:color w:val="auto"/>
          <w:kern w:val="2"/>
          <w:sz w:val="18"/>
          <w:szCs w:val="18"/>
          <w:lang w:val="pl-PL" w:eastAsia="en-US"/>
          <w14:ligatures w14:val="standardContextual"/>
        </w:rPr>
      </w:pPr>
      <w:r w:rsidRPr="00690F42">
        <w:rPr>
          <w:rFonts w:asciiTheme="minorHAnsi" w:eastAsiaTheme="minorHAnsi" w:hAnsiTheme="minorHAnsi" w:cstheme="minorBidi"/>
          <w:i/>
          <w:iCs/>
          <w:color w:val="auto"/>
          <w:kern w:val="2"/>
          <w:sz w:val="18"/>
          <w:szCs w:val="18"/>
          <w:lang w:val="pl-PL" w:eastAsia="en-US"/>
          <w14:ligatures w14:val="standardContextual"/>
        </w:rPr>
        <w:t xml:space="preserve">Badanie zrealizowane w ramach projektu „Skaner MŚP”, przez Instytut Keralla Research, prowadzone co kwartał wśród mikro, małych i średnich firm. Próba = 500, technika: wywiady telefoniczne, termin: </w:t>
      </w:r>
      <w:r>
        <w:rPr>
          <w:rFonts w:asciiTheme="minorHAnsi" w:eastAsiaTheme="minorHAnsi" w:hAnsiTheme="minorHAnsi" w:cstheme="minorBidi"/>
          <w:i/>
          <w:iCs/>
          <w:color w:val="auto"/>
          <w:kern w:val="2"/>
          <w:sz w:val="18"/>
          <w:szCs w:val="18"/>
          <w:lang w:val="pl-PL" w:eastAsia="en-US"/>
          <w14:ligatures w14:val="standardContextual"/>
        </w:rPr>
        <w:t>4Q</w:t>
      </w:r>
      <w:r w:rsidRPr="00690F42">
        <w:rPr>
          <w:rFonts w:asciiTheme="minorHAnsi" w:eastAsiaTheme="minorHAnsi" w:hAnsiTheme="minorHAnsi" w:cstheme="minorBidi"/>
          <w:i/>
          <w:iCs/>
          <w:color w:val="auto"/>
          <w:kern w:val="2"/>
          <w:sz w:val="18"/>
          <w:szCs w:val="18"/>
          <w:lang w:val="pl-PL" w:eastAsia="en-US"/>
          <w14:ligatures w14:val="standardContextual"/>
        </w:rPr>
        <w:t xml:space="preserve"> 202</w:t>
      </w:r>
      <w:r>
        <w:rPr>
          <w:rFonts w:asciiTheme="minorHAnsi" w:eastAsiaTheme="minorHAnsi" w:hAnsiTheme="minorHAnsi" w:cstheme="minorBidi"/>
          <w:i/>
          <w:iCs/>
          <w:color w:val="auto"/>
          <w:kern w:val="2"/>
          <w:sz w:val="18"/>
          <w:szCs w:val="18"/>
          <w:lang w:val="pl-PL" w:eastAsia="en-US"/>
          <w14:ligatures w14:val="standardContextual"/>
        </w:rPr>
        <w:t>5.</w:t>
      </w:r>
    </w:p>
    <w:p w14:paraId="057D78E5" w14:textId="119139F3" w:rsidR="00510D7B" w:rsidRPr="00DA79A9" w:rsidRDefault="004B3C69" w:rsidP="00DA79A9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18"/>
          <w:szCs w:val="18"/>
        </w:rPr>
        <w:t>BIG InfoMonitor</w:t>
      </w:r>
      <w:r>
        <w:rPr>
          <w:sz w:val="18"/>
          <w:szCs w:val="18"/>
        </w:rPr>
        <w:t>, spółka z Grupy BIK, już od 21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InfoMonitor gromadzi i udostępnia pozytywne informacje gospodarcze, czyli dane o terminowych płatnościach. Raporty z BIG InfoMonitor  zawierają wiarygodne informacje o kondycji finansowej osób i firm i wspierają podmioty gospodarcze w dbaniu o płynność finansową.  BIG InfoMonitor posiada jedną z największych baz dłużników – zasoby rejestru obejmują ponad 100 mln informacji gospodarczych. Od początku działalności do rejestru dłużników BIG InfoMonitor wpisano blisko 33 mln zaległych zobowiązań o wartości ponad 347 mld zł. Banki, firmy pożyczkowe i inne instytucje sektora finansowego chętnie korzystają z raportów z BIG InfoMonitor w swoich procesach kredytowych. Badają  w ten sposób wiarygodność płatniczą swoich klientów. Od początku działania BIG InfoMonitor udostępnił 303 mln raportów o wiarygodności płatniczej osób i firm.</w:t>
      </w:r>
    </w:p>
    <w:p w14:paraId="3993A1FD" w14:textId="77777777" w:rsidR="00510D7B" w:rsidRDefault="004B3C69">
      <w:pPr>
        <w:spacing w:after="160"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>Informacje o dłużnikach przekazują do BIG InfoMonitor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6FBA349C" w14:textId="77777777" w:rsidR="00510D7B" w:rsidRDefault="004B3C69">
      <w:pPr>
        <w:spacing w:after="160"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BIG InfoMonitor jako jedyne Biuro Informacji Gospodarczej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  </w:t>
      </w:r>
      <w:hyperlink r:id="rId9">
        <w:r w:rsidR="00510D7B">
          <w:rPr>
            <w:color w:val="467886"/>
            <w:sz w:val="18"/>
            <w:szCs w:val="18"/>
            <w:u w:val="single"/>
          </w:rPr>
          <w:t>www.big.pl</w:t>
        </w:r>
      </w:hyperlink>
    </w:p>
    <w:p w14:paraId="55812C5F" w14:textId="77777777" w:rsidR="00510D7B" w:rsidRDefault="00510D7B">
      <w:pPr>
        <w:spacing w:line="240" w:lineRule="auto"/>
        <w:jc w:val="both"/>
        <w:rPr>
          <w:b/>
        </w:rPr>
      </w:pPr>
    </w:p>
    <w:p w14:paraId="57902156" w14:textId="77777777" w:rsidR="00510D7B" w:rsidRDefault="004B3C69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Style w:val="a1"/>
        <w:tblW w:w="104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510D7B" w14:paraId="5EFFC697" w14:textId="77777777">
        <w:trPr>
          <w:trHeight w:val="1440"/>
        </w:trPr>
        <w:tc>
          <w:tcPr>
            <w:tcW w:w="3780" w:type="dxa"/>
          </w:tcPr>
          <w:p w14:paraId="4F5BBE80" w14:textId="77777777" w:rsidR="00510D7B" w:rsidRDefault="004B3C69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0DA821AD" w14:textId="77777777" w:rsidR="00510D7B" w:rsidRDefault="004B3C69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06208FEA" w14:textId="77777777" w:rsidR="00510D7B" w:rsidRDefault="004B3C69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2A3DC1FA" w14:textId="77777777" w:rsidR="00510D7B" w:rsidRDefault="004B3C69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1E474F9E" w14:textId="77777777" w:rsidR="00510D7B" w:rsidRDefault="004B3C69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30C611ED" w14:textId="77777777" w:rsidR="00510D7B" w:rsidRDefault="00510D7B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9AA8D69" w14:textId="77777777" w:rsidR="00510D7B" w:rsidRDefault="00510D7B">
            <w:pPr>
              <w:spacing w:line="240" w:lineRule="auto"/>
              <w:jc w:val="both"/>
            </w:pPr>
          </w:p>
        </w:tc>
      </w:tr>
    </w:tbl>
    <w:p w14:paraId="157279B5" w14:textId="77777777" w:rsidR="00510D7B" w:rsidRDefault="00510D7B">
      <w:pPr>
        <w:jc w:val="both"/>
        <w:rPr>
          <w:color w:val="000000"/>
        </w:rPr>
      </w:pPr>
    </w:p>
    <w:p w14:paraId="63B3C8FA" w14:textId="77777777" w:rsidR="00510D7B" w:rsidRDefault="00510D7B">
      <w:pPr>
        <w:jc w:val="both"/>
      </w:pPr>
    </w:p>
    <w:p w14:paraId="03320FD1" w14:textId="77777777" w:rsidR="00510D7B" w:rsidRDefault="00510D7B">
      <w:pPr>
        <w:jc w:val="both"/>
      </w:pPr>
    </w:p>
    <w:p w14:paraId="3295751B" w14:textId="77777777" w:rsidR="00510D7B" w:rsidRDefault="00510D7B">
      <w:pPr>
        <w:jc w:val="both"/>
      </w:pPr>
    </w:p>
    <w:p w14:paraId="2ABA5EC9" w14:textId="77777777" w:rsidR="00510D7B" w:rsidRDefault="00510D7B"/>
    <w:sectPr w:rsidR="00510D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3C2E" w14:textId="77777777" w:rsidR="00926EA2" w:rsidRDefault="00926EA2">
      <w:pPr>
        <w:spacing w:line="240" w:lineRule="auto"/>
      </w:pPr>
      <w:r>
        <w:separator/>
      </w:r>
    </w:p>
  </w:endnote>
  <w:endnote w:type="continuationSeparator" w:id="0">
    <w:p w14:paraId="6EE64ED4" w14:textId="77777777" w:rsidR="00926EA2" w:rsidRDefault="00926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4A3D" w14:textId="77777777" w:rsidR="00510D7B" w:rsidRDefault="004B3C69">
    <w:r>
      <w:rPr>
        <w:noProof/>
        <w:lang w:val="pl-PL"/>
      </w:rPr>
      <mc:AlternateContent>
        <mc:Choice Requires="wps">
          <w:drawing>
            <wp:anchor distT="0" distB="0" distL="0" distR="0" simplePos="0" relativeHeight="251681792" behindDoc="0" locked="0" layoutInCell="1" hidden="0" allowOverlap="1" wp14:anchorId="5D0D10B2" wp14:editId="59467752">
              <wp:simplePos x="0" y="0"/>
              <wp:positionH relativeFrom="column">
                <wp:posOffset>4397375</wp:posOffset>
              </wp:positionH>
              <wp:positionV relativeFrom="paragraph">
                <wp:posOffset>-9522</wp:posOffset>
              </wp:positionV>
              <wp:extent cx="472440" cy="472440"/>
              <wp:effectExtent l="0" t="0" r="0" b="0"/>
              <wp:wrapNone/>
              <wp:docPr id="1295713058" name="Prostokąt 1295713058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81E1C" w14:textId="77777777" w:rsidR="00510D7B" w:rsidRDefault="004B3C69">
                          <w:pPr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0D10B2" id="Prostokąt 1295713058" o:spid="_x0000_s1026" alt="Informacje Jawne" style="position:absolute;margin-left:346.25pt;margin-top:-.75pt;width:37.2pt;height:37.2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VMtAEAAFM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" filled="f" stroked="f">
              <v:textbox inset="0,0,20pt,15pt">
                <w:txbxContent>
                  <w:p w14:paraId="03081E1C" w14:textId="77777777" w:rsidR="00510D7B" w:rsidRDefault="004B3C69">
                    <w:pPr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6087F248" w14:textId="77777777" w:rsidR="00510D7B" w:rsidRDefault="00510D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5A32" w14:textId="77777777" w:rsidR="00510D7B" w:rsidRDefault="004B3C69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color w:val="9E9E9E"/>
        <w:sz w:val="16"/>
        <w:szCs w:val="16"/>
      </w:rPr>
      <w:t xml:space="preserve"> </w:t>
    </w: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F5C6BE3" wp14:editId="17A3E146">
              <wp:simplePos x="0" y="0"/>
              <wp:positionH relativeFrom="column">
                <wp:posOffset>-98421</wp:posOffset>
              </wp:positionH>
              <wp:positionV relativeFrom="paragraph">
                <wp:posOffset>-1901</wp:posOffset>
              </wp:positionV>
              <wp:extent cx="4714875" cy="1528445"/>
              <wp:effectExtent l="0" t="0" r="0" b="0"/>
              <wp:wrapSquare wrapText="bothSides" distT="45720" distB="45720" distL="114300" distR="114300"/>
              <wp:docPr id="1295713069" name="Prostokąt 1295713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B58F4A" w14:textId="77777777" w:rsidR="00510D7B" w:rsidRDefault="004B3C69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3A46F029" w14:textId="77777777" w:rsidR="00510D7B" w:rsidRPr="00FE6901" w:rsidRDefault="004B3C69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FE6901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FE6901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5C6BE3" id="Prostokąt 1295713069" o:spid="_x0000_s1027" style="position:absolute;margin-left:-7.75pt;margin-top:-.15pt;width:371.25pt;height:120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I/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" stroked="f">
              <v:textbox inset="2.53958mm,1.2694mm,2.53958mm,1.2694mm">
                <w:txbxContent>
                  <w:p w14:paraId="72B58F4A" w14:textId="77777777" w:rsidR="00510D7B" w:rsidRDefault="004B3C69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3A46F029" w14:textId="77777777" w:rsidR="00510D7B" w:rsidRPr="00FE6901" w:rsidRDefault="004B3C69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FE6901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FE6901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505ED03" wp14:editId="4F623081">
              <wp:simplePos x="0" y="0"/>
              <wp:positionH relativeFrom="column">
                <wp:posOffset>-911220</wp:posOffset>
              </wp:positionH>
              <wp:positionV relativeFrom="paragraph">
                <wp:posOffset>10086975</wp:posOffset>
              </wp:positionV>
              <wp:extent cx="7684135" cy="396875"/>
              <wp:effectExtent l="0" t="0" r="0" b="0"/>
              <wp:wrapNone/>
              <wp:docPr id="1295713067" name="Prostokąt 1295713067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F77D8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05ED03" id="Prostokąt 1295713067" o:spid="_x0000_s1028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794.25pt;width:605.05pt;height: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Dn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" filled="f" stroked="f">
              <v:textbox inset="2.53958mm,0,20pt,0">
                <w:txbxContent>
                  <w:p w14:paraId="734F77D8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4EBA959" wp14:editId="5FCC5EB2">
              <wp:simplePos x="0" y="0"/>
              <wp:positionH relativeFrom="column">
                <wp:posOffset>-911220</wp:posOffset>
              </wp:positionH>
              <wp:positionV relativeFrom="paragraph">
                <wp:posOffset>10188575</wp:posOffset>
              </wp:positionV>
              <wp:extent cx="7598410" cy="311150"/>
              <wp:effectExtent l="0" t="0" r="0" b="0"/>
              <wp:wrapNone/>
              <wp:docPr id="1295713075" name="Prostokąt 1295713075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B9F44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EBA959" id="Prostokąt 1295713075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802.25pt;width:598.3pt;height:2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A9Mtrq4gAAAA8BAAAPAAAAAAAA&#10;AAAAAAAAABsEAABkcnMvZG93bnJldi54bWxQSwUGAAAAAAQABADzAAAAKgUAAAAA&#10;" filled="f" stroked="f">
              <v:textbox inset="2.53958mm,0,20pt,0">
                <w:txbxContent>
                  <w:p w14:paraId="350B9F44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0" distR="0" simplePos="0" relativeHeight="251662336" behindDoc="0" locked="0" layoutInCell="1" hidden="0" allowOverlap="1" wp14:anchorId="3E59C8AD" wp14:editId="157471E9">
              <wp:simplePos x="0" y="0"/>
              <wp:positionH relativeFrom="column">
                <wp:posOffset>4397375</wp:posOffset>
              </wp:positionH>
              <wp:positionV relativeFrom="paragraph">
                <wp:posOffset>-9522</wp:posOffset>
              </wp:positionV>
              <wp:extent cx="472440" cy="472440"/>
              <wp:effectExtent l="0" t="0" r="0" b="0"/>
              <wp:wrapNone/>
              <wp:docPr id="1295713074" name="Prostokąt 1295713074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3DBC0" w14:textId="77777777" w:rsidR="00510D7B" w:rsidRDefault="004B3C69">
                          <w:pPr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59C8AD" id="Prostokąt 1295713074" o:spid="_x0000_s1030" alt="Informacje Jawne" style="position:absolute;margin-left:346.25pt;margin-top:-.75pt;width:37.2pt;height:37.2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in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" filled="f" stroked="f">
              <v:textbox inset="0,0,20pt,15pt">
                <w:txbxContent>
                  <w:p w14:paraId="3703DBC0" w14:textId="77777777" w:rsidR="00510D7B" w:rsidRDefault="004B3C69">
                    <w:pPr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F42C20D" wp14:editId="2F1B2E5C">
              <wp:simplePos x="0" y="0"/>
              <wp:positionH relativeFrom="column">
                <wp:posOffset>-911220</wp:posOffset>
              </wp:positionH>
              <wp:positionV relativeFrom="paragraph">
                <wp:posOffset>10086975</wp:posOffset>
              </wp:positionV>
              <wp:extent cx="7674610" cy="387350"/>
              <wp:effectExtent l="0" t="0" r="0" b="0"/>
              <wp:wrapNone/>
              <wp:docPr id="1295713072" name="Prostokąt 1295713072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29A82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42C20D" id="Prostokąt 1295713072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794.25pt;width:604.3pt;height:3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CBt84H4wAAAA8BAAAPAAAAAAAA&#10;AAAAAAAAABoEAABkcnMvZG93bnJldi54bWxQSwUGAAAAAAQABADzAAAAKgUAAAAA&#10;" filled="f" stroked="f">
              <v:textbox inset="2.53958mm,0,20pt,0">
                <w:txbxContent>
                  <w:p w14:paraId="15029A82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40CE5DC2" wp14:editId="47EFA941">
              <wp:simplePos x="0" y="0"/>
              <wp:positionH relativeFrom="column">
                <wp:posOffset>-911220</wp:posOffset>
              </wp:positionH>
              <wp:positionV relativeFrom="paragraph">
                <wp:posOffset>10099675</wp:posOffset>
              </wp:positionV>
              <wp:extent cx="7665085" cy="377825"/>
              <wp:effectExtent l="0" t="0" r="0" b="0"/>
              <wp:wrapNone/>
              <wp:docPr id="1295713064" name="Prostokąt 129571306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3905E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CE5DC2" id="Prostokąt 1295713064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795.25pt;width:603.55pt;height:2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IIGYrfjAAAADwEAAA8AAAAA&#10;AAAAAAAAAAAAHAQAAGRycy9kb3ducmV2LnhtbFBLBQYAAAAABAAEAPMAAAAsBQAAAAA=&#10;" filled="f" stroked="f">
              <v:textbox inset="2.53958mm,0,20pt,0">
                <w:txbxContent>
                  <w:p w14:paraId="0CF3905E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503CEAEB" wp14:editId="4C0D1E13">
              <wp:simplePos x="0" y="0"/>
              <wp:positionH relativeFrom="column">
                <wp:posOffset>-911220</wp:posOffset>
              </wp:positionH>
              <wp:positionV relativeFrom="paragraph">
                <wp:posOffset>10112375</wp:posOffset>
              </wp:positionV>
              <wp:extent cx="7655560" cy="368300"/>
              <wp:effectExtent l="0" t="0" r="0" b="0"/>
              <wp:wrapNone/>
              <wp:docPr id="1295713063" name="Prostokąt 129571306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3A6CD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3CEAEB" id="Prostokąt 1295713063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796.25pt;width:602.8pt;height:2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QkMWwuMAAAAPAQAADwAAAAAA&#10;AAAAAAAAAAAbBAAAZHJzL2Rvd25yZXYueG1sUEsFBgAAAAAEAAQA8wAAACsFAAAAAA==&#10;" filled="f" stroked="f">
              <v:textbox inset="2.53958mm,0,20pt,0">
                <w:txbxContent>
                  <w:p w14:paraId="5C83A6CD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2E479D8A" wp14:editId="0C737A6C">
              <wp:simplePos x="0" y="0"/>
              <wp:positionH relativeFrom="column">
                <wp:posOffset>-911220</wp:posOffset>
              </wp:positionH>
              <wp:positionV relativeFrom="paragraph">
                <wp:posOffset>10125075</wp:posOffset>
              </wp:positionV>
              <wp:extent cx="7646035" cy="358775"/>
              <wp:effectExtent l="0" t="0" r="0" b="0"/>
              <wp:wrapNone/>
              <wp:docPr id="1295713066" name="Prostokąt 129571306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E945B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479D8A" id="Prostokąt 1295713066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797.25pt;width:602.05pt;height:2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A1slRuMAAAAPAQAADwAAAAAA&#10;AAAAAAAAAAAbBAAAZHJzL2Rvd25yZXYueG1sUEsFBgAAAAAEAAQA8wAAACsFAAAAAA==&#10;" filled="f" stroked="f">
              <v:textbox inset="2.53958mm,0,20pt,0">
                <w:txbxContent>
                  <w:p w14:paraId="22CE945B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452C390E" wp14:editId="4C95B44A">
              <wp:simplePos x="0" y="0"/>
              <wp:positionH relativeFrom="column">
                <wp:posOffset>-911220</wp:posOffset>
              </wp:positionH>
              <wp:positionV relativeFrom="paragraph">
                <wp:posOffset>10137775</wp:posOffset>
              </wp:positionV>
              <wp:extent cx="7636510" cy="349250"/>
              <wp:effectExtent l="0" t="0" r="0" b="0"/>
              <wp:wrapNone/>
              <wp:docPr id="1295713065" name="Prostokąt 1295713065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A0687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2C390E" id="Prostokąt 1295713065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798.25pt;width:601.3pt;height:2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" filled="f" stroked="f">
              <v:textbox inset="2.53958mm,0,20pt,0">
                <w:txbxContent>
                  <w:p w14:paraId="205A0687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26324B6F" wp14:editId="72849EEA">
              <wp:simplePos x="0" y="0"/>
              <wp:positionH relativeFrom="column">
                <wp:posOffset>-911220</wp:posOffset>
              </wp:positionH>
              <wp:positionV relativeFrom="paragraph">
                <wp:posOffset>10150475</wp:posOffset>
              </wp:positionV>
              <wp:extent cx="7626985" cy="339725"/>
              <wp:effectExtent l="0" t="0" r="0" b="0"/>
              <wp:wrapNone/>
              <wp:docPr id="1295713062" name="Prostokąt 1295713062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DAFFB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324B6F" id="Prostokąt 1295713062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799.25pt;width:600.55pt;height:2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" filled="f" stroked="f">
              <v:textbox inset="2.53958mm,0,20pt,0">
                <w:txbxContent>
                  <w:p w14:paraId="35BDAFFB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64D15CAF" wp14:editId="4EDD9225">
              <wp:simplePos x="0" y="0"/>
              <wp:positionH relativeFrom="column">
                <wp:posOffset>-911220</wp:posOffset>
              </wp:positionH>
              <wp:positionV relativeFrom="paragraph">
                <wp:posOffset>10175875</wp:posOffset>
              </wp:positionV>
              <wp:extent cx="7607935" cy="320675"/>
              <wp:effectExtent l="0" t="0" r="0" b="0"/>
              <wp:wrapNone/>
              <wp:docPr id="1295713061" name="Prostokąt 129571306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31048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D15CAF" id="Prostokąt 1295713061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.75pt;margin-top:801.25pt;width:599.05pt;height:2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En5txuMAAAAPAQAADwAAAAAA&#10;AAAAAAAAAAAbBAAAZHJzL2Rvd25yZXYueG1sUEsFBgAAAAAEAAQA8wAAACsFAAAAAA==&#10;" filled="f" stroked="f">
              <v:textbox inset="2.53958mm,0,20pt,0">
                <w:txbxContent>
                  <w:p w14:paraId="48031048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4910D14" w14:textId="20EBFC9F" w:rsidR="00510D7B" w:rsidRDefault="004B3C69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973416">
      <w:rPr>
        <w:noProof/>
        <w:color w:val="44546A"/>
      </w:rPr>
      <w:t>3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973416">
      <w:rPr>
        <w:noProof/>
        <w:color w:val="44546A"/>
      </w:rPr>
      <w:t>3</w:t>
    </w:r>
    <w:r>
      <w:rPr>
        <w:color w:val="44546A"/>
      </w:rPr>
      <w:fldChar w:fldCharType="end"/>
    </w:r>
  </w:p>
  <w:p w14:paraId="6BAF74BB" w14:textId="77777777" w:rsidR="00510D7B" w:rsidRDefault="00510D7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F359" w14:textId="5A16693E" w:rsidR="00510D7B" w:rsidRDefault="004B3C69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color w:val="9E9E9E"/>
        <w:sz w:val="16"/>
        <w:szCs w:val="16"/>
      </w:rPr>
      <w:t xml:space="preserve"> </w:t>
    </w: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20EFDB5D" wp14:editId="2CBF4C7D">
              <wp:simplePos x="0" y="0"/>
              <wp:positionH relativeFrom="column">
                <wp:posOffset>-98421</wp:posOffset>
              </wp:positionH>
              <wp:positionV relativeFrom="paragraph">
                <wp:posOffset>-1901</wp:posOffset>
              </wp:positionV>
              <wp:extent cx="4714875" cy="1528445"/>
              <wp:effectExtent l="0" t="0" r="0" b="0"/>
              <wp:wrapSquare wrapText="bothSides" distT="45720" distB="45720" distL="114300" distR="114300"/>
              <wp:docPr id="1295713068" name="Prostokąt 1295713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6C4CB9" w14:textId="77777777" w:rsidR="00510D7B" w:rsidRDefault="004B3C69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7FC828E6" w14:textId="77777777" w:rsidR="00510D7B" w:rsidRPr="00FE6901" w:rsidRDefault="004B3C69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FE6901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FE6901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EFDB5D" id="Prostokąt 1295713068" o:spid="_x0000_s1038" style="position:absolute;margin-left:-7.75pt;margin-top:-.15pt;width:371.25pt;height:120.35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" stroked="f">
              <v:textbox inset="2.53958mm,1.2694mm,2.53958mm,1.2694mm">
                <w:txbxContent>
                  <w:p w14:paraId="326C4CB9" w14:textId="77777777" w:rsidR="00510D7B" w:rsidRDefault="004B3C69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7FC828E6" w14:textId="77777777" w:rsidR="00510D7B" w:rsidRPr="00FE6901" w:rsidRDefault="004B3C69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FE6901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FE6901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41E618BF" wp14:editId="33504036">
              <wp:simplePos x="0" y="0"/>
              <wp:positionH relativeFrom="column">
                <wp:posOffset>-911220</wp:posOffset>
              </wp:positionH>
              <wp:positionV relativeFrom="paragraph">
                <wp:posOffset>10086975</wp:posOffset>
              </wp:positionV>
              <wp:extent cx="7684135" cy="396875"/>
              <wp:effectExtent l="0" t="0" r="0" b="0"/>
              <wp:wrapNone/>
              <wp:docPr id="1295713070" name="Prostokąt 1295713070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36E42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E618BF" id="Prostokąt 1295713070" o:spid="_x0000_s1039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794.25pt;width:605.05pt;height:3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" filled="f" stroked="f">
              <v:textbox inset="2.53958mm,0,20pt,0">
                <w:txbxContent>
                  <w:p w14:paraId="78236E42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28BC35E1" wp14:editId="576BBF8B">
              <wp:simplePos x="0" y="0"/>
              <wp:positionH relativeFrom="column">
                <wp:posOffset>-911220</wp:posOffset>
              </wp:positionH>
              <wp:positionV relativeFrom="paragraph">
                <wp:posOffset>10086975</wp:posOffset>
              </wp:positionV>
              <wp:extent cx="7674610" cy="387350"/>
              <wp:effectExtent l="0" t="0" r="0" b="0"/>
              <wp:wrapNone/>
              <wp:docPr id="1295713071" name="Prostokąt 129571307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B8F63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BC35E1" id="Prostokąt 1295713071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794.25pt;width:604.3pt;height:3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" filled="f" stroked="f">
              <v:textbox inset="2.53958mm,0,20pt,0">
                <w:txbxContent>
                  <w:p w14:paraId="65AB8F63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5BA02A49" wp14:editId="2A8316DA">
              <wp:simplePos x="0" y="0"/>
              <wp:positionH relativeFrom="column">
                <wp:posOffset>-911220</wp:posOffset>
              </wp:positionH>
              <wp:positionV relativeFrom="paragraph">
                <wp:posOffset>10099675</wp:posOffset>
              </wp:positionV>
              <wp:extent cx="7665085" cy="377825"/>
              <wp:effectExtent l="0" t="0" r="0" b="0"/>
              <wp:wrapNone/>
              <wp:docPr id="1295713073" name="Prostokąt 129571307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CBE89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A02A49" id="Prostokąt 1295713073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795.25pt;width:603.55pt;height:2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ggZit+MAAAAPAQAADwAAAAAA&#10;AAAAAAAAAAAbBAAAZHJzL2Rvd25yZXYueG1sUEsFBgAAAAAEAAQA8wAAACsFAAAAAA==&#10;" filled="f" stroked="f">
              <v:textbox inset="2.53958mm,0,20pt,0">
                <w:txbxContent>
                  <w:p w14:paraId="3DBCBE89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21064FE" wp14:editId="49FF15CD">
              <wp:simplePos x="0" y="0"/>
              <wp:positionH relativeFrom="column">
                <wp:posOffset>-911220</wp:posOffset>
              </wp:positionH>
              <wp:positionV relativeFrom="paragraph">
                <wp:posOffset>10112375</wp:posOffset>
              </wp:positionV>
              <wp:extent cx="7655560" cy="368300"/>
              <wp:effectExtent l="0" t="0" r="0" b="0"/>
              <wp:wrapNone/>
              <wp:docPr id="1295713054" name="Prostokąt 129571305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F962E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1064FE" id="Prostokąt 1295713054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796.25pt;width:602.8pt;height:2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EJDFsLjAAAADwEAAA8AAAAA&#10;AAAAAAAAAAAAHAQAAGRycy9kb3ducmV2LnhtbFBLBQYAAAAABAAEAPMAAAAsBQAAAAA=&#10;" filled="f" stroked="f">
              <v:textbox inset="2.53958mm,0,20pt,0">
                <w:txbxContent>
                  <w:p w14:paraId="7FBF962E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59F435C9" wp14:editId="08C04879">
              <wp:simplePos x="0" y="0"/>
              <wp:positionH relativeFrom="column">
                <wp:posOffset>-911220</wp:posOffset>
              </wp:positionH>
              <wp:positionV relativeFrom="paragraph">
                <wp:posOffset>10125075</wp:posOffset>
              </wp:positionV>
              <wp:extent cx="7646035" cy="358775"/>
              <wp:effectExtent l="0" t="0" r="0" b="0"/>
              <wp:wrapNone/>
              <wp:docPr id="1295713055" name="Prostokąt 12957130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58845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F435C9" id="Prostokąt 1295713055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797.25pt;width:602.05pt;height:2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ANbJUbjAAAADwEAAA8AAAAA&#10;AAAAAAAAAAAAHAQAAGRycy9kb3ducmV2LnhtbFBLBQYAAAAABAAEAPMAAAAsBQAAAAA=&#10;" filled="f" stroked="f">
              <v:textbox inset="2.53958mm,0,20pt,0">
                <w:txbxContent>
                  <w:p w14:paraId="10358845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53A90560" wp14:editId="16400F4A">
              <wp:simplePos x="0" y="0"/>
              <wp:positionH relativeFrom="column">
                <wp:posOffset>-911220</wp:posOffset>
              </wp:positionH>
              <wp:positionV relativeFrom="paragraph">
                <wp:posOffset>10137775</wp:posOffset>
              </wp:positionV>
              <wp:extent cx="7636510" cy="349250"/>
              <wp:effectExtent l="0" t="0" r="0" b="0"/>
              <wp:wrapNone/>
              <wp:docPr id="1295713056" name="Prostokąt 129571305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E7E11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A90560" id="Prostokąt 1295713056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798.25pt;width:601.3pt;height:2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sTkPGOMAAAAPAQAADwAAAAAA&#10;AAAAAAAAAAAbBAAAZHJzL2Rvd25yZXYueG1sUEsFBgAAAAAEAAQA8wAAACsFAAAAAA==&#10;" filled="f" stroked="f">
              <v:textbox inset="2.53958mm,0,20pt,0">
                <w:txbxContent>
                  <w:p w14:paraId="16FE7E11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32975470" wp14:editId="728F1C42">
              <wp:simplePos x="0" y="0"/>
              <wp:positionH relativeFrom="column">
                <wp:posOffset>-911220</wp:posOffset>
              </wp:positionH>
              <wp:positionV relativeFrom="paragraph">
                <wp:posOffset>10150475</wp:posOffset>
              </wp:positionV>
              <wp:extent cx="7626985" cy="339725"/>
              <wp:effectExtent l="0" t="0" r="0" b="0"/>
              <wp:wrapNone/>
              <wp:docPr id="1295713057" name="Prostokąt 12957130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BAC72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975470" id="Prostokąt 1295713057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799.25pt;width:600.55pt;height:26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" filled="f" stroked="f">
              <v:textbox inset="2.53958mm,0,20pt,0">
                <w:txbxContent>
                  <w:p w14:paraId="259BAC72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773C0C6E" wp14:editId="55B5CCEC">
              <wp:simplePos x="0" y="0"/>
              <wp:positionH relativeFrom="column">
                <wp:posOffset>-911220</wp:posOffset>
              </wp:positionH>
              <wp:positionV relativeFrom="paragraph">
                <wp:posOffset>10175875</wp:posOffset>
              </wp:positionV>
              <wp:extent cx="7607935" cy="320675"/>
              <wp:effectExtent l="0" t="0" r="0" b="0"/>
              <wp:wrapNone/>
              <wp:docPr id="1295713053" name="Prostokąt 12957130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84AFF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3C0C6E" id="Prostokąt 1295713053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801.25pt;width:599.05pt;height:2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" filled="f" stroked="f">
              <v:textbox inset="2.53958mm,0,20pt,0">
                <w:txbxContent>
                  <w:p w14:paraId="2D284AFF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A836867" wp14:editId="5E491C1F">
              <wp:simplePos x="0" y="0"/>
              <wp:positionH relativeFrom="column">
                <wp:posOffset>-911220</wp:posOffset>
              </wp:positionH>
              <wp:positionV relativeFrom="paragraph">
                <wp:posOffset>10188575</wp:posOffset>
              </wp:positionV>
              <wp:extent cx="7598410" cy="311150"/>
              <wp:effectExtent l="0" t="0" r="0" b="0"/>
              <wp:wrapNone/>
              <wp:docPr id="1295713059" name="Prostokąt 129571305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E8EDA" w14:textId="77777777" w:rsidR="00510D7B" w:rsidRDefault="004B3C6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836867" id="Prostokąt 1295713059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.75pt;margin-top:802.25pt;width:598.3pt;height:2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A9Mtrq4gAAAA8BAAAPAAAAAAAA&#10;AAAAAAAAABsEAABkcnMvZG93bnJldi54bWxQSwUGAAAAAAQABADzAAAAKgUAAAAA&#10;" filled="f" stroked="f">
              <v:textbox inset="2.53958mm,0,20pt,0">
                <w:txbxContent>
                  <w:p w14:paraId="795E8EDA" w14:textId="77777777" w:rsidR="00510D7B" w:rsidRDefault="004B3C69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66775A19" w14:textId="237F9136" w:rsidR="00510D7B" w:rsidRDefault="004B3C69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973416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973416">
      <w:rPr>
        <w:noProof/>
        <w:color w:val="44546A"/>
      </w:rPr>
      <w:t>3</w:t>
    </w:r>
    <w:r>
      <w:rPr>
        <w:color w:val="44546A"/>
      </w:rPr>
      <w:fldChar w:fldCharType="end"/>
    </w:r>
  </w:p>
  <w:p w14:paraId="0BC86DD7" w14:textId="77777777" w:rsidR="00510D7B" w:rsidRDefault="00510D7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B8BE" w14:textId="77777777" w:rsidR="00926EA2" w:rsidRDefault="00926EA2">
      <w:pPr>
        <w:spacing w:line="240" w:lineRule="auto"/>
      </w:pPr>
      <w:r>
        <w:separator/>
      </w:r>
    </w:p>
  </w:footnote>
  <w:footnote w:type="continuationSeparator" w:id="0">
    <w:p w14:paraId="43FA4E14" w14:textId="77777777" w:rsidR="00926EA2" w:rsidRDefault="00926E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FB6E" w14:textId="77777777" w:rsidR="00510D7B" w:rsidRDefault="00510D7B"/>
  <w:p w14:paraId="515F9549" w14:textId="77777777" w:rsidR="00510D7B" w:rsidRDefault="00510D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2AC8" w14:textId="77777777" w:rsidR="00510D7B" w:rsidRDefault="00510D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0E16" w14:textId="77777777" w:rsidR="00510D7B" w:rsidRDefault="004B3C69">
    <w:r>
      <w:rPr>
        <w:noProof/>
        <w:lang w:val="pl-PL"/>
      </w:rPr>
      <w:drawing>
        <wp:anchor distT="0" distB="0" distL="0" distR="0" simplePos="0" relativeHeight="251658240" behindDoc="1" locked="0" layoutInCell="1" hidden="0" allowOverlap="1" wp14:anchorId="253C76DA" wp14:editId="1BA841C5">
          <wp:simplePos x="0" y="0"/>
          <wp:positionH relativeFrom="column">
            <wp:posOffset>-438135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12957130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2C1E63" w14:textId="77777777" w:rsidR="00510D7B" w:rsidRDefault="00510D7B"/>
  <w:p w14:paraId="3D967EE0" w14:textId="77777777" w:rsidR="00510D7B" w:rsidRDefault="00510D7B"/>
  <w:p w14:paraId="518E3915" w14:textId="77777777" w:rsidR="00510D7B" w:rsidRDefault="00510D7B"/>
  <w:p w14:paraId="5830AF12" w14:textId="77777777" w:rsidR="00510D7B" w:rsidRDefault="00510D7B">
    <w:pPr>
      <w:ind w:firstLine="708"/>
    </w:pPr>
  </w:p>
  <w:p w14:paraId="5EB93A93" w14:textId="77777777" w:rsidR="00510D7B" w:rsidRDefault="00510D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44A"/>
    <w:multiLevelType w:val="multilevel"/>
    <w:tmpl w:val="18C4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B6856"/>
    <w:multiLevelType w:val="multilevel"/>
    <w:tmpl w:val="BBBE00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6873B4"/>
    <w:multiLevelType w:val="multilevel"/>
    <w:tmpl w:val="16A4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57525"/>
    <w:multiLevelType w:val="hybridMultilevel"/>
    <w:tmpl w:val="5F4690AC"/>
    <w:lvl w:ilvl="0" w:tplc="DA4E8922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5C3A793B"/>
    <w:multiLevelType w:val="multilevel"/>
    <w:tmpl w:val="55C6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850888">
    <w:abstractNumId w:val="1"/>
  </w:num>
  <w:num w:numId="2" w16cid:durableId="1380009574">
    <w:abstractNumId w:val="4"/>
  </w:num>
  <w:num w:numId="3" w16cid:durableId="46952095">
    <w:abstractNumId w:val="0"/>
  </w:num>
  <w:num w:numId="4" w16cid:durableId="154954010">
    <w:abstractNumId w:val="2"/>
  </w:num>
  <w:num w:numId="5" w16cid:durableId="154148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7B"/>
    <w:rsid w:val="000024DD"/>
    <w:rsid w:val="00002D46"/>
    <w:rsid w:val="00021086"/>
    <w:rsid w:val="00027C8B"/>
    <w:rsid w:val="00047929"/>
    <w:rsid w:val="00056A69"/>
    <w:rsid w:val="00057C9A"/>
    <w:rsid w:val="00087655"/>
    <w:rsid w:val="00090294"/>
    <w:rsid w:val="00094F4C"/>
    <w:rsid w:val="000A1FB1"/>
    <w:rsid w:val="000E7600"/>
    <w:rsid w:val="000F6336"/>
    <w:rsid w:val="00104DBC"/>
    <w:rsid w:val="00106097"/>
    <w:rsid w:val="0011201A"/>
    <w:rsid w:val="00114AA5"/>
    <w:rsid w:val="00121BD0"/>
    <w:rsid w:val="001308F2"/>
    <w:rsid w:val="0013503D"/>
    <w:rsid w:val="00175FD7"/>
    <w:rsid w:val="00193605"/>
    <w:rsid w:val="001B04AD"/>
    <w:rsid w:val="001E34A7"/>
    <w:rsid w:val="001F6752"/>
    <w:rsid w:val="00223CEE"/>
    <w:rsid w:val="00234F74"/>
    <w:rsid w:val="00240EA8"/>
    <w:rsid w:val="002414DA"/>
    <w:rsid w:val="00251B3F"/>
    <w:rsid w:val="00260B34"/>
    <w:rsid w:val="002733AA"/>
    <w:rsid w:val="00283D03"/>
    <w:rsid w:val="002A19ED"/>
    <w:rsid w:val="002A68A8"/>
    <w:rsid w:val="002B565D"/>
    <w:rsid w:val="002D6A79"/>
    <w:rsid w:val="002E6306"/>
    <w:rsid w:val="003038B1"/>
    <w:rsid w:val="003058AB"/>
    <w:rsid w:val="00323472"/>
    <w:rsid w:val="0032539E"/>
    <w:rsid w:val="00355224"/>
    <w:rsid w:val="003809E9"/>
    <w:rsid w:val="00384454"/>
    <w:rsid w:val="00391FCC"/>
    <w:rsid w:val="00393001"/>
    <w:rsid w:val="003A5327"/>
    <w:rsid w:val="003C0617"/>
    <w:rsid w:val="003E0545"/>
    <w:rsid w:val="003E702C"/>
    <w:rsid w:val="003F6E10"/>
    <w:rsid w:val="00407BB7"/>
    <w:rsid w:val="00413961"/>
    <w:rsid w:val="0041646A"/>
    <w:rsid w:val="00417FC3"/>
    <w:rsid w:val="0042308F"/>
    <w:rsid w:val="00424F0C"/>
    <w:rsid w:val="0042526B"/>
    <w:rsid w:val="0042532E"/>
    <w:rsid w:val="004363E4"/>
    <w:rsid w:val="00441458"/>
    <w:rsid w:val="00484656"/>
    <w:rsid w:val="00492E68"/>
    <w:rsid w:val="004A1C6B"/>
    <w:rsid w:val="004B0FEF"/>
    <w:rsid w:val="004B3C69"/>
    <w:rsid w:val="004C1F7C"/>
    <w:rsid w:val="004D5E26"/>
    <w:rsid w:val="004E0B64"/>
    <w:rsid w:val="004E1788"/>
    <w:rsid w:val="0050413A"/>
    <w:rsid w:val="00510D7B"/>
    <w:rsid w:val="0051576F"/>
    <w:rsid w:val="0053266E"/>
    <w:rsid w:val="00545ED6"/>
    <w:rsid w:val="00550D1F"/>
    <w:rsid w:val="00562D2D"/>
    <w:rsid w:val="005A570E"/>
    <w:rsid w:val="005C05E0"/>
    <w:rsid w:val="005C0AEC"/>
    <w:rsid w:val="005C1218"/>
    <w:rsid w:val="005F1ACE"/>
    <w:rsid w:val="005F44B5"/>
    <w:rsid w:val="00600C22"/>
    <w:rsid w:val="006036AB"/>
    <w:rsid w:val="006131AD"/>
    <w:rsid w:val="006232AC"/>
    <w:rsid w:val="00633C57"/>
    <w:rsid w:val="006475A4"/>
    <w:rsid w:val="00660AA8"/>
    <w:rsid w:val="006712F0"/>
    <w:rsid w:val="00680241"/>
    <w:rsid w:val="00690F42"/>
    <w:rsid w:val="00695183"/>
    <w:rsid w:val="006B3D95"/>
    <w:rsid w:val="006B5612"/>
    <w:rsid w:val="006C2BE7"/>
    <w:rsid w:val="006C3D73"/>
    <w:rsid w:val="006E351F"/>
    <w:rsid w:val="006E53E9"/>
    <w:rsid w:val="00710BC0"/>
    <w:rsid w:val="00734A2F"/>
    <w:rsid w:val="00737F9D"/>
    <w:rsid w:val="00744AE7"/>
    <w:rsid w:val="00753856"/>
    <w:rsid w:val="00754B19"/>
    <w:rsid w:val="0076242E"/>
    <w:rsid w:val="00792B6A"/>
    <w:rsid w:val="007A4BE3"/>
    <w:rsid w:val="007A75DE"/>
    <w:rsid w:val="007F6C7E"/>
    <w:rsid w:val="00810062"/>
    <w:rsid w:val="00817C79"/>
    <w:rsid w:val="00824E7A"/>
    <w:rsid w:val="00825A91"/>
    <w:rsid w:val="0084120A"/>
    <w:rsid w:val="00851340"/>
    <w:rsid w:val="00861700"/>
    <w:rsid w:val="008754CD"/>
    <w:rsid w:val="0088343A"/>
    <w:rsid w:val="008A02B6"/>
    <w:rsid w:val="008A45DE"/>
    <w:rsid w:val="008B02CE"/>
    <w:rsid w:val="008B6000"/>
    <w:rsid w:val="008C1124"/>
    <w:rsid w:val="008E2A0B"/>
    <w:rsid w:val="009050CC"/>
    <w:rsid w:val="00914F6D"/>
    <w:rsid w:val="00926EA2"/>
    <w:rsid w:val="00930E5E"/>
    <w:rsid w:val="00931812"/>
    <w:rsid w:val="0093690A"/>
    <w:rsid w:val="009429C8"/>
    <w:rsid w:val="0097050D"/>
    <w:rsid w:val="00973416"/>
    <w:rsid w:val="009772AE"/>
    <w:rsid w:val="00984A58"/>
    <w:rsid w:val="009C1AE9"/>
    <w:rsid w:val="009C5225"/>
    <w:rsid w:val="009D0FE7"/>
    <w:rsid w:val="00A15F20"/>
    <w:rsid w:val="00A3082A"/>
    <w:rsid w:val="00A43740"/>
    <w:rsid w:val="00A46558"/>
    <w:rsid w:val="00A47C2B"/>
    <w:rsid w:val="00A6125F"/>
    <w:rsid w:val="00A64DD6"/>
    <w:rsid w:val="00A7159F"/>
    <w:rsid w:val="00A76B6D"/>
    <w:rsid w:val="00A83CAE"/>
    <w:rsid w:val="00A86CEB"/>
    <w:rsid w:val="00A900D4"/>
    <w:rsid w:val="00A9313D"/>
    <w:rsid w:val="00A93747"/>
    <w:rsid w:val="00AA2E53"/>
    <w:rsid w:val="00AA3232"/>
    <w:rsid w:val="00AC331A"/>
    <w:rsid w:val="00AD0C50"/>
    <w:rsid w:val="00AD1A70"/>
    <w:rsid w:val="00AE0850"/>
    <w:rsid w:val="00AE1A0E"/>
    <w:rsid w:val="00AE1AEF"/>
    <w:rsid w:val="00AE1B79"/>
    <w:rsid w:val="00AF7EFC"/>
    <w:rsid w:val="00B026CA"/>
    <w:rsid w:val="00B13025"/>
    <w:rsid w:val="00B15D63"/>
    <w:rsid w:val="00B17B95"/>
    <w:rsid w:val="00B21337"/>
    <w:rsid w:val="00B25E20"/>
    <w:rsid w:val="00B52514"/>
    <w:rsid w:val="00B80C8A"/>
    <w:rsid w:val="00B80CC5"/>
    <w:rsid w:val="00B87D77"/>
    <w:rsid w:val="00B907AA"/>
    <w:rsid w:val="00B9494E"/>
    <w:rsid w:val="00BA63AC"/>
    <w:rsid w:val="00BD2781"/>
    <w:rsid w:val="00BF3E69"/>
    <w:rsid w:val="00C12EA6"/>
    <w:rsid w:val="00C27B2F"/>
    <w:rsid w:val="00C32519"/>
    <w:rsid w:val="00C328FA"/>
    <w:rsid w:val="00C75A88"/>
    <w:rsid w:val="00C847A5"/>
    <w:rsid w:val="00C93975"/>
    <w:rsid w:val="00C946D6"/>
    <w:rsid w:val="00C974A8"/>
    <w:rsid w:val="00CA403A"/>
    <w:rsid w:val="00CA5AD5"/>
    <w:rsid w:val="00CB730F"/>
    <w:rsid w:val="00CC099F"/>
    <w:rsid w:val="00CD5CA5"/>
    <w:rsid w:val="00D050D4"/>
    <w:rsid w:val="00D0603C"/>
    <w:rsid w:val="00D10A01"/>
    <w:rsid w:val="00D110CC"/>
    <w:rsid w:val="00D1277E"/>
    <w:rsid w:val="00D17B81"/>
    <w:rsid w:val="00D772C3"/>
    <w:rsid w:val="00D86F58"/>
    <w:rsid w:val="00D92656"/>
    <w:rsid w:val="00D97740"/>
    <w:rsid w:val="00DA79A9"/>
    <w:rsid w:val="00DC612D"/>
    <w:rsid w:val="00E01071"/>
    <w:rsid w:val="00E155C4"/>
    <w:rsid w:val="00E47C3F"/>
    <w:rsid w:val="00E675DA"/>
    <w:rsid w:val="00E87216"/>
    <w:rsid w:val="00E92A93"/>
    <w:rsid w:val="00E9572A"/>
    <w:rsid w:val="00E96BD0"/>
    <w:rsid w:val="00E97CEE"/>
    <w:rsid w:val="00EC1322"/>
    <w:rsid w:val="00ED44BC"/>
    <w:rsid w:val="00ED5526"/>
    <w:rsid w:val="00ED7F31"/>
    <w:rsid w:val="00EE6512"/>
    <w:rsid w:val="00EF7D66"/>
    <w:rsid w:val="00F31C1D"/>
    <w:rsid w:val="00F359DB"/>
    <w:rsid w:val="00F41556"/>
    <w:rsid w:val="00F41CC7"/>
    <w:rsid w:val="00F44987"/>
    <w:rsid w:val="00F457A3"/>
    <w:rsid w:val="00F54C87"/>
    <w:rsid w:val="00F55EBE"/>
    <w:rsid w:val="00F56235"/>
    <w:rsid w:val="00F57907"/>
    <w:rsid w:val="00F63F0F"/>
    <w:rsid w:val="00F65B7B"/>
    <w:rsid w:val="00F719EA"/>
    <w:rsid w:val="00F80913"/>
    <w:rsid w:val="00F85CC2"/>
    <w:rsid w:val="00FA4B51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BF4D1"/>
  <w15:docId w15:val="{D811D018-789B-4AEB-8A76-BAA976F4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61616"/>
        <w:lang w:val="pl" w:eastAsia="pl-PL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g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Czy obawiasz się upadłości w 2026 roku?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Arkusz1!$B$2</c:f>
              <c:strCache>
                <c:ptCount val="1"/>
                <c:pt idx="0">
                  <c:v>Zdecydowanie nie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Arkusz1!$C$1:$H$1</c:f>
              <c:strCache>
                <c:ptCount val="6"/>
                <c:pt idx="0">
                  <c:v>Budownictwo</c:v>
                </c:pt>
                <c:pt idx="1">
                  <c:v>Handel</c:v>
                </c:pt>
                <c:pt idx="2">
                  <c:v>Przemysł</c:v>
                </c:pt>
                <c:pt idx="3">
                  <c:v>Transport</c:v>
                </c:pt>
                <c:pt idx="4">
                  <c:v>Usługi</c:v>
                </c:pt>
                <c:pt idx="5">
                  <c:v>Total</c:v>
                </c:pt>
              </c:strCache>
            </c:strRef>
          </c:cat>
          <c:val>
            <c:numRef>
              <c:f>Arkusz1!$C$2:$H$2</c:f>
              <c:numCache>
                <c:formatCode>0%</c:formatCode>
                <c:ptCount val="6"/>
                <c:pt idx="0">
                  <c:v>0.48</c:v>
                </c:pt>
                <c:pt idx="1">
                  <c:v>0.34</c:v>
                </c:pt>
                <c:pt idx="2">
                  <c:v>0.37</c:v>
                </c:pt>
                <c:pt idx="3">
                  <c:v>0.39</c:v>
                </c:pt>
                <c:pt idx="4">
                  <c:v>0.45</c:v>
                </c:pt>
                <c:pt idx="5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05-463B-82C0-D873630EE64A}"/>
            </c:ext>
          </c:extLst>
        </c:ser>
        <c:ser>
          <c:idx val="1"/>
          <c:order val="1"/>
          <c:tx>
            <c:strRef>
              <c:f>Arkusz1!$B$3</c:f>
              <c:strCache>
                <c:ptCount val="1"/>
                <c:pt idx="0">
                  <c:v>Raczej nie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Arkusz1!$C$1:$H$1</c:f>
              <c:strCache>
                <c:ptCount val="6"/>
                <c:pt idx="0">
                  <c:v>Budownictwo</c:v>
                </c:pt>
                <c:pt idx="1">
                  <c:v>Handel</c:v>
                </c:pt>
                <c:pt idx="2">
                  <c:v>Przemysł</c:v>
                </c:pt>
                <c:pt idx="3">
                  <c:v>Transport</c:v>
                </c:pt>
                <c:pt idx="4">
                  <c:v>Usługi</c:v>
                </c:pt>
                <c:pt idx="5">
                  <c:v>Total</c:v>
                </c:pt>
              </c:strCache>
            </c:strRef>
          </c:cat>
          <c:val>
            <c:numRef>
              <c:f>Arkusz1!$C$3:$H$3</c:f>
              <c:numCache>
                <c:formatCode>0%</c:formatCode>
                <c:ptCount val="6"/>
                <c:pt idx="0">
                  <c:v>0.25</c:v>
                </c:pt>
                <c:pt idx="1">
                  <c:v>0.27</c:v>
                </c:pt>
                <c:pt idx="2">
                  <c:v>0.19</c:v>
                </c:pt>
                <c:pt idx="3">
                  <c:v>0.39</c:v>
                </c:pt>
                <c:pt idx="4">
                  <c:v>0.33</c:v>
                </c:pt>
                <c:pt idx="5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05-463B-82C0-D873630EE64A}"/>
            </c:ext>
          </c:extLst>
        </c:ser>
        <c:ser>
          <c:idx val="2"/>
          <c:order val="2"/>
          <c:tx>
            <c:strRef>
              <c:f>Arkusz1!$B$4</c:f>
              <c:strCache>
                <c:ptCount val="1"/>
                <c:pt idx="0">
                  <c:v>Raczej tak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Arkusz1!$C$1:$H$1</c:f>
              <c:strCache>
                <c:ptCount val="6"/>
                <c:pt idx="0">
                  <c:v>Budownictwo</c:v>
                </c:pt>
                <c:pt idx="1">
                  <c:v>Handel</c:v>
                </c:pt>
                <c:pt idx="2">
                  <c:v>Przemysł</c:v>
                </c:pt>
                <c:pt idx="3">
                  <c:v>Transport</c:v>
                </c:pt>
                <c:pt idx="4">
                  <c:v>Usługi</c:v>
                </c:pt>
                <c:pt idx="5">
                  <c:v>Total</c:v>
                </c:pt>
              </c:strCache>
            </c:strRef>
          </c:cat>
          <c:val>
            <c:numRef>
              <c:f>Arkusz1!$C$4:$H$4</c:f>
              <c:numCache>
                <c:formatCode>0%</c:formatCode>
                <c:ptCount val="6"/>
                <c:pt idx="0">
                  <c:v>0.15</c:v>
                </c:pt>
                <c:pt idx="1">
                  <c:v>0.19</c:v>
                </c:pt>
                <c:pt idx="2">
                  <c:v>0.11</c:v>
                </c:pt>
                <c:pt idx="3">
                  <c:v>0.11</c:v>
                </c:pt>
                <c:pt idx="4">
                  <c:v>0.1</c:v>
                </c:pt>
                <c:pt idx="5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05-463B-82C0-D873630EE64A}"/>
            </c:ext>
          </c:extLst>
        </c:ser>
        <c:ser>
          <c:idx val="3"/>
          <c:order val="3"/>
          <c:tx>
            <c:strRef>
              <c:f>Arkusz1!$B$5</c:f>
              <c:strCache>
                <c:ptCount val="1"/>
                <c:pt idx="0">
                  <c:v>Zdecydowanie tak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Arkusz1!$C$1:$H$1</c:f>
              <c:strCache>
                <c:ptCount val="6"/>
                <c:pt idx="0">
                  <c:v>Budownictwo</c:v>
                </c:pt>
                <c:pt idx="1">
                  <c:v>Handel</c:v>
                </c:pt>
                <c:pt idx="2">
                  <c:v>Przemysł</c:v>
                </c:pt>
                <c:pt idx="3">
                  <c:v>Transport</c:v>
                </c:pt>
                <c:pt idx="4">
                  <c:v>Usługi</c:v>
                </c:pt>
                <c:pt idx="5">
                  <c:v>Total</c:v>
                </c:pt>
              </c:strCache>
            </c:strRef>
          </c:cat>
          <c:val>
            <c:numRef>
              <c:f>Arkusz1!$C$5:$H$5</c:f>
              <c:numCache>
                <c:formatCode>0%</c:formatCode>
                <c:ptCount val="6"/>
                <c:pt idx="0">
                  <c:v>0.1</c:v>
                </c:pt>
                <c:pt idx="1">
                  <c:v>0.11</c:v>
                </c:pt>
                <c:pt idx="2">
                  <c:v>0.23</c:v>
                </c:pt>
                <c:pt idx="3">
                  <c:v>7.0000000000000007E-2</c:v>
                </c:pt>
                <c:pt idx="4">
                  <c:v>0.06</c:v>
                </c:pt>
                <c:pt idx="5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05-463B-82C0-D873630EE64A}"/>
            </c:ext>
          </c:extLst>
        </c:ser>
        <c:ser>
          <c:idx val="4"/>
          <c:order val="4"/>
          <c:tx>
            <c:strRef>
              <c:f>Arkusz1!$B$6</c:f>
              <c:strCache>
                <c:ptCount val="1"/>
                <c:pt idx="0">
                  <c:v>Nie wiem, trudno powiedzieć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Arkusz1!$C$1:$H$1</c:f>
              <c:strCache>
                <c:ptCount val="6"/>
                <c:pt idx="0">
                  <c:v>Budownictwo</c:v>
                </c:pt>
                <c:pt idx="1">
                  <c:v>Handel</c:v>
                </c:pt>
                <c:pt idx="2">
                  <c:v>Przemysł</c:v>
                </c:pt>
                <c:pt idx="3">
                  <c:v>Transport</c:v>
                </c:pt>
                <c:pt idx="4">
                  <c:v>Usługi</c:v>
                </c:pt>
                <c:pt idx="5">
                  <c:v>Total</c:v>
                </c:pt>
              </c:strCache>
            </c:strRef>
          </c:cat>
          <c:val>
            <c:numRef>
              <c:f>Arkusz1!$C$6:$H$6</c:f>
              <c:numCache>
                <c:formatCode>0%</c:formatCode>
                <c:ptCount val="6"/>
                <c:pt idx="0">
                  <c:v>0.03</c:v>
                </c:pt>
                <c:pt idx="1">
                  <c:v>0.1</c:v>
                </c:pt>
                <c:pt idx="2">
                  <c:v>0.1</c:v>
                </c:pt>
                <c:pt idx="3">
                  <c:v>0.05</c:v>
                </c:pt>
                <c:pt idx="4">
                  <c:v>0.05</c:v>
                </c:pt>
                <c:pt idx="5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05-463B-82C0-D873630EE64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78954544"/>
        <c:axId val="1178953104"/>
      </c:barChart>
      <c:catAx>
        <c:axId val="117895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78953104"/>
        <c:crosses val="autoZero"/>
        <c:auto val="1"/>
        <c:lblAlgn val="ctr"/>
        <c:lblOffset val="100"/>
        <c:noMultiLvlLbl val="0"/>
      </c:catAx>
      <c:valAx>
        <c:axId val="117895310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17895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TeDSt0PmJycatXorAIE9tEHtA==">CgMxLjAyDmgucmptY3ExeXVxdmJiOAByITF1U3BoSHBudWd5aHB3anNDWFZfR3RMb1ctOXE2WDRsQg==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1161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Kochalska Halina</dc:creator>
  <cp:lastModifiedBy>Borowiecka Diana</cp:lastModifiedBy>
  <cp:revision>6</cp:revision>
  <dcterms:created xsi:type="dcterms:W3CDTF">2025-11-19T13:34:00Z</dcterms:created>
  <dcterms:modified xsi:type="dcterms:W3CDTF">2025-11-24T11:06:00Z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