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3740" w14:textId="251832DF" w:rsidR="00BF66BD" w:rsidRDefault="000B2EDA" w:rsidP="00BF66BD">
      <w:pPr>
        <w:spacing w:after="0" w:line="276" w:lineRule="auto"/>
        <w:jc w:val="center"/>
        <w:rPr>
          <w:rFonts w:ascii="Century Gothic" w:hAnsi="Century Gothic" w:cstheme="minorHAnsi"/>
          <w:b/>
          <w:bCs/>
          <w:sz w:val="40"/>
          <w:szCs w:val="40"/>
        </w:rPr>
      </w:pPr>
      <w:r w:rsidRPr="000B2EDA">
        <w:rPr>
          <w:rFonts w:ascii="Century Gothic" w:hAnsi="Century Gothic" w:cstheme="minorHAnsi"/>
          <w:b/>
          <w:bCs/>
          <w:sz w:val="40"/>
          <w:szCs w:val="40"/>
        </w:rPr>
        <w:t>Filme português “Napoleão” conquista Prata no Festival El Ojo Iberoamérica 2025</w:t>
      </w:r>
    </w:p>
    <w:p w14:paraId="10DE6B92" w14:textId="77777777" w:rsidR="000B2EDA" w:rsidRDefault="000B2EDA" w:rsidP="00BF66BD">
      <w:pPr>
        <w:spacing w:after="0" w:line="276" w:lineRule="auto"/>
        <w:jc w:val="center"/>
        <w:rPr>
          <w:rFonts w:ascii="Century Gothic" w:hAnsi="Century Gothic" w:cstheme="minorHAnsi"/>
          <w:b/>
          <w:bCs/>
        </w:rPr>
      </w:pPr>
    </w:p>
    <w:p w14:paraId="037BDB7D" w14:textId="6BA9EA99" w:rsidR="00BF66BD" w:rsidRPr="00BF66BD" w:rsidRDefault="000B2EDA" w:rsidP="000B2EDA">
      <w:pPr>
        <w:spacing w:after="0" w:line="276" w:lineRule="auto"/>
        <w:ind w:left="567" w:right="707"/>
        <w:jc w:val="center"/>
        <w:rPr>
          <w:rFonts w:ascii="Century Gothic" w:hAnsi="Century Gothic" w:cstheme="minorHAnsi"/>
          <w:b/>
          <w:bCs/>
        </w:rPr>
      </w:pPr>
      <w:r w:rsidRPr="000B2EDA">
        <w:rPr>
          <w:rFonts w:ascii="Century Gothic" w:hAnsi="Century Gothic" w:cstheme="minorHAnsi"/>
          <w:b/>
          <w:bCs/>
        </w:rPr>
        <w:t>Projeto foi desenvolvido por criativos da Havas Lisboa, todos antigos alunos do IADE</w:t>
      </w:r>
      <w:r w:rsidR="00BF66BD" w:rsidRPr="00BF66BD">
        <w:rPr>
          <w:rFonts w:ascii="Century Gothic" w:hAnsi="Century Gothic" w:cstheme="minorHAnsi"/>
          <w:b/>
          <w:bCs/>
        </w:rPr>
        <w:t>.</w:t>
      </w:r>
    </w:p>
    <w:p w14:paraId="62604A80" w14:textId="77777777" w:rsidR="00BF66BD" w:rsidRDefault="00BF66BD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4FADD937" w14:textId="77777777" w:rsidR="000B2EDA" w:rsidRDefault="000B2EDA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6B2191B8" w14:textId="77777777" w:rsidR="000B2EDA" w:rsidRDefault="000B2EDA" w:rsidP="000B2EDA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O filme português </w:t>
      </w:r>
      <w:r w:rsidRPr="000B2ED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“Napoleão”</w:t>
      </w: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conquistou o prémio </w:t>
      </w:r>
      <w:r w:rsidRPr="000B2ED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Prata</w:t>
      </w: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no </w:t>
      </w:r>
      <w:r w:rsidRPr="000B2ED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Festival El Ojo Iberoamérica 2025</w:t>
      </w: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uma das mais prestigiadas competições de criatividade do espaço ibero-americano, na categoria de comunicação institucional. A peça foi criada por uma equipa de criativos da </w:t>
      </w:r>
      <w:r w:rsidRPr="000B2ED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Havas Lisboa</w:t>
      </w: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todos antigos estudantes do </w:t>
      </w:r>
      <w:r w:rsidRPr="000B2ED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IADE – Faculdade de Design, Tecnologia e Comunicação da Universidade Europeia</w:t>
      </w: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>, instituição que apoiou o projeto e serviu de base ao conceito desenvolvido.</w:t>
      </w:r>
    </w:p>
    <w:p w14:paraId="3498692C" w14:textId="77777777" w:rsidR="000B2EDA" w:rsidRPr="000B2EDA" w:rsidRDefault="000B2EDA" w:rsidP="000B2EDA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01E038A2" w14:textId="32495641" w:rsidR="000B2EDA" w:rsidRPr="000B2EDA" w:rsidRDefault="000B2EDA" w:rsidP="000B2EDA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Com realização de </w:t>
      </w:r>
      <w:r w:rsidRPr="000B2ED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Fernando Mamede</w:t>
      </w: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e produção da </w:t>
      </w:r>
      <w:r w:rsidRPr="000B2ED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More Maria</w:t>
      </w: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>, o filme adota um registo cinematográfico pouco habitual neste tipo de peças. A narrativa acompanha uma jovem vendedora numa loja de antiguidades que transforma cada objeto num enredo improvável para cativar um turista francês. A personagem simboliza todas as pessoas que nascem com um talento natural para criar histórias</w:t>
      </w:r>
      <w:r>
        <w:rPr>
          <w:rFonts w:ascii="Century Gothic" w:hAnsi="Century Gothic" w:cstheme="minorHAnsi"/>
          <w:color w:val="000000" w:themeColor="text1"/>
          <w:sz w:val="20"/>
          <w:szCs w:val="20"/>
        </w:rPr>
        <w:t>,</w:t>
      </w: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precisamente o perfil criativo que o IADE procura e pretende formar. Nesse sentido, “Napoleão” funciona também como peça promocional da oferta formativa do IADE, reforçando o </w:t>
      </w:r>
      <w:r w:rsidRPr="000B2EDA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claim</w:t>
      </w:r>
      <w:r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da marca,</w:t>
      </w: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“Creating Creators”</w:t>
      </w:r>
      <w:r>
        <w:rPr>
          <w:rFonts w:ascii="Century Gothic" w:hAnsi="Century Gothic" w:cstheme="minorHAnsi"/>
          <w:color w:val="000000" w:themeColor="text1"/>
          <w:sz w:val="20"/>
          <w:szCs w:val="20"/>
        </w:rPr>
        <w:t>,</w:t>
      </w: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e culminando no convite: </w:t>
      </w:r>
      <w:r w:rsidRPr="000B2EDA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“Natural born storytellers, we welcome you.”</w:t>
      </w:r>
    </w:p>
    <w:p w14:paraId="5849951D" w14:textId="77777777" w:rsidR="000B2EDA" w:rsidRDefault="000B2EDA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7524FAF1" w14:textId="77777777" w:rsidR="00BF66BD" w:rsidRPr="00BF66BD" w:rsidRDefault="00BF66BD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4080745D" w14:textId="77777777" w:rsidR="00BF66BD" w:rsidRPr="00BF66BD" w:rsidRDefault="00BF66BD" w:rsidP="00BF66BD">
      <w:pPr>
        <w:pStyle w:val="Corpo"/>
        <w:spacing w:line="276" w:lineRule="auto"/>
        <w:jc w:val="both"/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</w:pPr>
      <w:r w:rsidRPr="00BF66BD"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  <w:t>Ligação natural entre a Havas Lisboa e o IADE</w:t>
      </w:r>
    </w:p>
    <w:p w14:paraId="0FA5166C" w14:textId="77777777" w:rsidR="00BF66BD" w:rsidRPr="00BF66BD" w:rsidRDefault="00BF66BD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3C249F64" w14:textId="1EBAABA4" w:rsidR="00BF66BD" w:rsidRDefault="000B2EDA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A distinção internacional evidencia a criatividade do projeto e sublinha a ligação sólida entre o IADE e a Havas Lisboa, onde muitos dos profissionais da equipa se formaram. O filme resulta dessa relação próxima, atuando como reconhecimento da </w:t>
      </w:r>
      <w:r>
        <w:rPr>
          <w:rFonts w:ascii="Century Gothic" w:hAnsi="Century Gothic" w:cstheme="minorHAnsi"/>
          <w:color w:val="000000" w:themeColor="text1"/>
          <w:sz w:val="20"/>
          <w:szCs w:val="20"/>
        </w:rPr>
        <w:t>instituição</w:t>
      </w: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que marcou o percurso dos criativos.</w:t>
      </w:r>
    </w:p>
    <w:p w14:paraId="4581B005" w14:textId="77777777" w:rsidR="000B2EDA" w:rsidRPr="00BF66BD" w:rsidRDefault="000B2EDA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246ECE66" w14:textId="0945D27B" w:rsidR="00BF66BD" w:rsidRDefault="00BF66BD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0B2EDA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>“A Havas é reconhecida por trabalhar com grandes marcas. Mas marcas grandes não são apenas as que têm maior escala, são as que têm ambição criativa. O IADE é um bom exemplo disso: uma marca com identidade, vontade e espaço para ideias fortes”</w:t>
      </w:r>
      <w:r w:rsidRPr="00EF0336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afirma </w:t>
      </w:r>
      <w:r w:rsidRPr="000B2ED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Paulo Pinto, </w:t>
      </w:r>
      <w:r w:rsidR="000B2EDA" w:rsidRPr="000B2ED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d</w:t>
      </w:r>
      <w:r w:rsidRPr="000B2ED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iretor Criativo Executivo da Havas Lisboa</w:t>
      </w:r>
      <w:r w:rsidRPr="00EF0336">
        <w:rPr>
          <w:rFonts w:ascii="Century Gothic" w:hAnsi="Century Gothic" w:cstheme="minorHAnsi"/>
          <w:color w:val="000000" w:themeColor="text1"/>
          <w:sz w:val="20"/>
          <w:szCs w:val="20"/>
        </w:rPr>
        <w:t>.</w:t>
      </w:r>
    </w:p>
    <w:p w14:paraId="03AD24F0" w14:textId="77777777" w:rsidR="00BF66BD" w:rsidRPr="00BF66BD" w:rsidRDefault="00BF66BD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64072DA2" w14:textId="4DDBB6E8" w:rsidR="00BF66BD" w:rsidRDefault="000B2EDA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>A conquista constitui um motivo de orgulho para o IADE, que vê antigos alunos distinguidos num dos palcos mais relevantes da indústria criativa.</w:t>
      </w:r>
    </w:p>
    <w:p w14:paraId="66FE00DD" w14:textId="77777777" w:rsidR="000B2EDA" w:rsidRPr="00BF66BD" w:rsidRDefault="000B2EDA" w:rsidP="00BF66BD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2D1EF2EC" w14:textId="58BAB63B" w:rsidR="000B2EDA" w:rsidRPr="000B2EDA" w:rsidRDefault="000B2EDA" w:rsidP="00BF66BD">
      <w:pPr>
        <w:pStyle w:val="Corpo"/>
        <w:spacing w:line="276" w:lineRule="auto"/>
        <w:jc w:val="both"/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</w:pPr>
      <w:r w:rsidRPr="000B2EDA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t xml:space="preserve">“Este reconhecimento internacional destaca o talento dos profissionais envolvidos e reforça o legado formativo do IADE enquanto escola de referência nas áreas criativas em Portugal. A conquista deste prémio por antigos alunos é um enorme motivo de </w:t>
      </w:r>
      <w:r w:rsidRPr="000B2EDA"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  <w:lastRenderedPageBreak/>
        <w:t>orgulho e demonstra a relevância do nosso ensino no panorama criativo nacional e internacional. Este projeto é também uma celebração da criatividade, da ambição e da cultura que caracteriza a nossa comunidade académica.”</w:t>
      </w:r>
      <w:r w:rsidRPr="000B2EDA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, </w:t>
      </w:r>
      <w:r w:rsidRPr="000B2ED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Carlos Rosa, </w:t>
      </w:r>
      <w:r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d</w:t>
      </w:r>
      <w:r w:rsidRPr="000B2ED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iretor do IADE.</w:t>
      </w:r>
    </w:p>
    <w:p w14:paraId="35CE25EE" w14:textId="77777777" w:rsidR="000B2EDA" w:rsidRDefault="000B2EDA" w:rsidP="00BF66BD">
      <w:pPr>
        <w:pStyle w:val="Corpo"/>
        <w:spacing w:line="276" w:lineRule="auto"/>
        <w:jc w:val="both"/>
        <w:rPr>
          <w:rFonts w:ascii="Century Gothic" w:hAnsi="Century Gothic" w:cstheme="minorHAnsi"/>
          <w:i/>
          <w:iCs/>
          <w:color w:val="000000" w:themeColor="text1"/>
          <w:sz w:val="20"/>
          <w:szCs w:val="20"/>
        </w:rPr>
      </w:pPr>
    </w:p>
    <w:p w14:paraId="49BCA745" w14:textId="700AC46F" w:rsidR="000B2EDA" w:rsidRDefault="00BF66BD" w:rsidP="000B2EDA">
      <w:pPr>
        <w:pStyle w:val="Corpo"/>
        <w:spacing w:line="276" w:lineRule="auto"/>
        <w:jc w:val="both"/>
      </w:pPr>
      <w:r w:rsidRPr="00BF66BD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O filme “Napoleão”, premiado com Prata no Festival El Ojo Iberoamérica, pode ser visto </w:t>
      </w:r>
    </w:p>
    <w:p w14:paraId="0A907572" w14:textId="2ACE2AC6" w:rsidR="00853488" w:rsidRDefault="0022140D" w:rsidP="007A2FC7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hyperlink r:id="rId11" w:history="1">
        <w:r w:rsidRPr="00B06501">
          <w:rPr>
            <w:rStyle w:val="Hiperligao"/>
            <w:rFonts w:ascii="Century Gothic" w:hAnsi="Century Gothic" w:cstheme="minorHAnsi"/>
            <w:sz w:val="20"/>
            <w:szCs w:val="20"/>
          </w:rPr>
          <w:t>aqui</w:t>
        </w:r>
      </w:hyperlink>
      <w:r>
        <w:rPr>
          <w:rFonts w:ascii="Century Gothic" w:hAnsi="Century Gothic" w:cstheme="minorHAnsi"/>
          <w:color w:val="000000" w:themeColor="text1"/>
          <w:sz w:val="20"/>
          <w:szCs w:val="20"/>
        </w:rPr>
        <w:t>.</w:t>
      </w:r>
    </w:p>
    <w:p w14:paraId="533E86FC" w14:textId="77777777" w:rsidR="00104E1C" w:rsidRDefault="00104E1C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7E730AE7" w14:textId="77777777" w:rsidR="00104E1C" w:rsidRDefault="00104E1C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617E56C6" w14:textId="77777777" w:rsidR="000B2EDA" w:rsidRDefault="000B2EDA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1BBBAA41" w14:textId="20CD48EA" w:rsidR="000972B3" w:rsidRPr="00104E1C" w:rsidRDefault="000972B3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6223F2">
        <w:rPr>
          <w:rFonts w:ascii="Century Gothic" w:hAnsi="Century Gothic" w:cs="Arial"/>
          <w:b/>
          <w:bCs/>
          <w:sz w:val="16"/>
          <w:szCs w:val="16"/>
        </w:rPr>
        <w:t>Sobre o IADE – Faculdade de Design, Tecnologia e Comunicação da Universidade Europeia</w:t>
      </w:r>
    </w:p>
    <w:p w14:paraId="097F3B2F" w14:textId="77777777" w:rsidR="000972B3" w:rsidRPr="00EA33E2" w:rsidRDefault="000972B3" w:rsidP="000972B3">
      <w:pPr>
        <w:jc w:val="both"/>
        <w:rPr>
          <w:rStyle w:val="Hiperligao"/>
          <w:rFonts w:ascii="Century Gothic" w:hAnsi="Century Gothic" w:cs="Arial"/>
          <w:sz w:val="16"/>
          <w:szCs w:val="16"/>
        </w:rPr>
      </w:pPr>
      <w:r w:rsidRPr="006223F2">
        <w:rPr>
          <w:rFonts w:ascii="Century Gothic" w:hAnsi="Century Gothic" w:cs="Arial"/>
          <w:sz w:val="16"/>
          <w:szCs w:val="16"/>
        </w:rPr>
        <w:t>O IADE – Faculdade de Design, Tecnologia e Comunicação da Universidade Europeia tem vindo a liderar o ensino da criatividade em Portugal há mais de 50 anos. Com uma oferta educativa completa, que beneficia dos standards de excelência da Universidade Europeia, ao nível de Licenciaturas, Mestrados, Doutoramentos e Formação de Executivos nas áreas do Design e Artes Visuais, Comunicação e Marketing, Tecnologias e Engenharia, o IADE é o lugar onde estas disciplinas trabalham em conjunto utilizando a criatividade como ferramenta para criar novas soluções inspiradoras para as empresas e para a sociedade. Com uma estreita ligação ao mercado, através do seu modelo académico único focado na criação e impulsionado pelos Laboratórios Criativos da Fábrica (a Unidade onde se fabrica valor e conhecimento e através da qual estudantes e docentes são chamados a trabalhar em conjunto, e transversalmente às suas áreas, em iniciativas curriculares e extracurriculares), o IADE promove o desenvolvimento de projetos em colaboração com empresas de referência, potenciando a máxima empregabilidade dos estudantes na crescente Economia Criativa.</w:t>
      </w:r>
      <w:r>
        <w:rPr>
          <w:rFonts w:ascii="Century Gothic" w:hAnsi="Century Gothic" w:cs="Arial"/>
          <w:sz w:val="16"/>
          <w:szCs w:val="16"/>
        </w:rPr>
        <w:t xml:space="preserve"> </w:t>
      </w:r>
      <w:r w:rsidRPr="006223F2">
        <w:rPr>
          <w:rFonts w:ascii="Century Gothic" w:hAnsi="Century Gothic" w:cs="Arial"/>
          <w:sz w:val="16"/>
          <w:szCs w:val="16"/>
        </w:rPr>
        <w:t xml:space="preserve">Para mais informações sobre o IADE: </w:t>
      </w:r>
      <w:hyperlink r:id="rId12" w:history="1">
        <w:r w:rsidRPr="006223F2">
          <w:rPr>
            <w:rStyle w:val="Hiperligao"/>
            <w:rFonts w:ascii="Century Gothic" w:hAnsi="Century Gothic" w:cs="Arial"/>
            <w:bCs/>
            <w:sz w:val="16"/>
            <w:szCs w:val="16"/>
          </w:rPr>
          <w:t>www.iade.europeia.pt</w:t>
        </w:r>
      </w:hyperlink>
    </w:p>
    <w:p w14:paraId="710E3D0F" w14:textId="77777777" w:rsidR="000972B3" w:rsidRDefault="000972B3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  <w:r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  <w:t xml:space="preserve">  </w:t>
      </w:r>
    </w:p>
    <w:p w14:paraId="0107B701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625420F9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21FC1BFD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4A495120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Theme="majorEastAsia" w:hAnsi="Century Gothic" w:cstheme="minorHAnsi"/>
          <w:color w:val="000000"/>
          <w:sz w:val="16"/>
          <w:szCs w:val="16"/>
        </w:rPr>
      </w:pPr>
      <w:r w:rsidRPr="00F418C7"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  <w:t>Para mais informações contactar:</w:t>
      </w:r>
    </w:p>
    <w:p w14:paraId="79BA0905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6"/>
          <w:szCs w:val="16"/>
        </w:rPr>
      </w:pPr>
    </w:p>
    <w:p w14:paraId="70F90132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hAnsi="Century Gothic" w:cstheme="minorHAnsi"/>
          <w:sz w:val="16"/>
          <w:szCs w:val="16"/>
        </w:rPr>
      </w:pPr>
      <w:r w:rsidRPr="00F418C7">
        <w:rPr>
          <w:rFonts w:ascii="Century Gothic" w:hAnsi="Century Gothic"/>
          <w:noProof/>
          <w:sz w:val="16"/>
          <w:szCs w:val="16"/>
        </w:rPr>
        <w:drawing>
          <wp:inline distT="0" distB="0" distL="0" distR="0" wp14:anchorId="18E8429C" wp14:editId="2150253A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85F1" w14:textId="77777777" w:rsidR="009B641E" w:rsidRDefault="009B641E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hAnsi="Century Gothic" w:cstheme="minorHAnsi"/>
          <w:sz w:val="16"/>
          <w:szCs w:val="16"/>
        </w:rPr>
      </w:pPr>
    </w:p>
    <w:p w14:paraId="4DE4223A" w14:textId="2A537AF0" w:rsidR="000972B3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</w:pPr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Ana Santos | </w:t>
      </w:r>
      <w:hyperlink r:id="rId14" w:history="1">
        <w:r w:rsidRPr="00F418C7">
          <w:rPr>
            <w:rStyle w:val="Hiperligao"/>
            <w:rFonts w:ascii="Century Gothic" w:eastAsiaTheme="minorEastAsia" w:hAnsi="Century Gothic" w:cstheme="minorHAnsi"/>
            <w:noProof/>
            <w:sz w:val="16"/>
            <w:szCs w:val="16"/>
          </w:rPr>
          <w:t>ana.santos@lift.com.pt</w:t>
        </w:r>
      </w:hyperlink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+351 914 409</w:t>
      </w:r>
      <w:r w:rsidR="009B641E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 </w:t>
      </w:r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595</w:t>
      </w:r>
    </w:p>
    <w:p w14:paraId="21BAF4D1" w14:textId="185EFB03" w:rsidR="008D648A" w:rsidRPr="008D648A" w:rsidRDefault="009B641E" w:rsidP="008D648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Hugo Costa | </w:t>
      </w:r>
      <w:hyperlink r:id="rId15" w:history="1">
        <w:r w:rsidR="008D648A" w:rsidRPr="000A7E06">
          <w:rPr>
            <w:rStyle w:val="Hiperligao"/>
            <w:rFonts w:ascii="Century Gothic" w:hAnsi="Century Gothic" w:cstheme="minorHAnsi"/>
            <w:noProof/>
            <w:sz w:val="16"/>
            <w:szCs w:val="16"/>
          </w:rPr>
          <w:t>hugo.costa@lift.com.pt</w:t>
        </w:r>
      </w:hyperlink>
      <w:r w:rsid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</w:t>
      </w:r>
      <w:r w:rsid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 xml:space="preserve">351 </w:t>
      </w:r>
      <w:r w:rsidR="008D648A" w:rsidRP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>914 409 524</w:t>
      </w:r>
    </w:p>
    <w:p w14:paraId="40B22598" w14:textId="1C4EC4AE" w:rsidR="009B641E" w:rsidRDefault="009B641E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</w:pPr>
    </w:p>
    <w:p w14:paraId="02EA4B92" w14:textId="77777777" w:rsidR="008D648A" w:rsidRPr="00ED636C" w:rsidRDefault="008D648A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 w:cstheme="minorHAnsi"/>
          <w:color w:val="333333"/>
          <w:sz w:val="18"/>
          <w:szCs w:val="18"/>
        </w:rPr>
      </w:pPr>
    </w:p>
    <w:p w14:paraId="4401ECDA" w14:textId="77777777" w:rsidR="000972B3" w:rsidRPr="009A78C4" w:rsidRDefault="000972B3" w:rsidP="000972B3">
      <w:pPr>
        <w:jc w:val="both"/>
        <w:rPr>
          <w:rStyle w:val="Hiperligao"/>
          <w:rFonts w:ascii="Arial" w:hAnsi="Arial" w:cs="Arial"/>
          <w:bCs/>
          <w:sz w:val="18"/>
          <w:szCs w:val="18"/>
        </w:rPr>
      </w:pPr>
    </w:p>
    <w:p w14:paraId="246339A4" w14:textId="77777777" w:rsidR="00F908E4" w:rsidRPr="00AF5E06" w:rsidRDefault="00F908E4" w:rsidP="000972B3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Theme="minorEastAsia" w:hAnsi="Century Gothic" w:cstheme="minorHAnsi"/>
          <w:noProof/>
          <w:color w:val="000000"/>
          <w:sz w:val="20"/>
          <w:szCs w:val="20"/>
        </w:rPr>
      </w:pPr>
    </w:p>
    <w:sectPr w:rsidR="00F908E4" w:rsidRPr="00AF5E06" w:rsidSect="003B392A">
      <w:headerReference w:type="default" r:id="rId16"/>
      <w:type w:val="continuous"/>
      <w:pgSz w:w="11906" w:h="16838"/>
      <w:pgMar w:top="8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7295" w14:textId="77777777" w:rsidR="00674925" w:rsidRDefault="00674925" w:rsidP="006073DC">
      <w:pPr>
        <w:spacing w:after="0" w:line="240" w:lineRule="auto"/>
      </w:pPr>
      <w:r>
        <w:separator/>
      </w:r>
    </w:p>
  </w:endnote>
  <w:endnote w:type="continuationSeparator" w:id="0">
    <w:p w14:paraId="76C8CB45" w14:textId="77777777" w:rsidR="00674925" w:rsidRDefault="00674925" w:rsidP="0060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71B6" w14:textId="77777777" w:rsidR="00674925" w:rsidRDefault="00674925" w:rsidP="006073DC">
      <w:pPr>
        <w:spacing w:after="0" w:line="240" w:lineRule="auto"/>
      </w:pPr>
      <w:r>
        <w:separator/>
      </w:r>
    </w:p>
  </w:footnote>
  <w:footnote w:type="continuationSeparator" w:id="0">
    <w:p w14:paraId="62E5BB9F" w14:textId="77777777" w:rsidR="00674925" w:rsidRDefault="00674925" w:rsidP="0060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38C7" w14:textId="7CF76C1F" w:rsidR="006073DC" w:rsidRDefault="00FF636F" w:rsidP="00FF636F">
    <w:pPr>
      <w:pStyle w:val="Cabealho"/>
      <w:tabs>
        <w:tab w:val="clear" w:pos="4252"/>
        <w:tab w:val="clear" w:pos="8504"/>
        <w:tab w:val="left" w:pos="2960"/>
      </w:tabs>
      <w:jc w:val="center"/>
    </w:pPr>
    <w:r>
      <w:rPr>
        <w:noProof/>
        <w:lang w:eastAsia="pt-PT"/>
      </w:rPr>
      <w:drawing>
        <wp:inline distT="0" distB="0" distL="0" distR="0" wp14:anchorId="5C0DE8EB" wp14:editId="1C07885E">
          <wp:extent cx="2970191" cy="624673"/>
          <wp:effectExtent l="0" t="0" r="1905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70191" cy="624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4B9BC" w14:textId="77777777" w:rsidR="00F908E4" w:rsidRDefault="00F908E4" w:rsidP="00FF636F">
    <w:pPr>
      <w:pStyle w:val="Cabealho"/>
      <w:tabs>
        <w:tab w:val="clear" w:pos="4252"/>
        <w:tab w:val="clear" w:pos="8504"/>
        <w:tab w:val="left" w:pos="2960"/>
      </w:tabs>
      <w:jc w:val="center"/>
    </w:pPr>
  </w:p>
  <w:p w14:paraId="5D7919F5" w14:textId="77777777" w:rsidR="00F908E4" w:rsidRDefault="00F908E4" w:rsidP="00FF636F">
    <w:pPr>
      <w:pStyle w:val="Cabealho"/>
      <w:tabs>
        <w:tab w:val="clear" w:pos="4252"/>
        <w:tab w:val="clear" w:pos="8504"/>
        <w:tab w:val="left" w:pos="2960"/>
      </w:tabs>
      <w:jc w:val="center"/>
    </w:pPr>
  </w:p>
  <w:p w14:paraId="4A1BF54C" w14:textId="77777777" w:rsidR="006073DC" w:rsidRDefault="006073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DE5"/>
    <w:multiLevelType w:val="multilevel"/>
    <w:tmpl w:val="20FA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57FEE"/>
    <w:multiLevelType w:val="hybridMultilevel"/>
    <w:tmpl w:val="62E67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5C3A"/>
    <w:multiLevelType w:val="hybridMultilevel"/>
    <w:tmpl w:val="A8040E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3008"/>
    <w:multiLevelType w:val="multilevel"/>
    <w:tmpl w:val="DFF6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F7589"/>
    <w:multiLevelType w:val="hybridMultilevel"/>
    <w:tmpl w:val="95F6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01B52"/>
    <w:multiLevelType w:val="hybridMultilevel"/>
    <w:tmpl w:val="7F44EC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83D2C"/>
    <w:multiLevelType w:val="hybridMultilevel"/>
    <w:tmpl w:val="87764C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12223"/>
    <w:multiLevelType w:val="hybridMultilevel"/>
    <w:tmpl w:val="84564C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A1681"/>
    <w:multiLevelType w:val="hybridMultilevel"/>
    <w:tmpl w:val="EEC6A7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11708"/>
    <w:multiLevelType w:val="hybridMultilevel"/>
    <w:tmpl w:val="D43242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11D6D"/>
    <w:multiLevelType w:val="hybridMultilevel"/>
    <w:tmpl w:val="0FAEF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423E0"/>
    <w:multiLevelType w:val="hybridMultilevel"/>
    <w:tmpl w:val="E48682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78831">
    <w:abstractNumId w:val="5"/>
  </w:num>
  <w:num w:numId="2" w16cid:durableId="474614633">
    <w:abstractNumId w:val="4"/>
  </w:num>
  <w:num w:numId="3" w16cid:durableId="259487613">
    <w:abstractNumId w:val="8"/>
  </w:num>
  <w:num w:numId="4" w16cid:durableId="1521430607">
    <w:abstractNumId w:val="2"/>
  </w:num>
  <w:num w:numId="5" w16cid:durableId="841243081">
    <w:abstractNumId w:val="6"/>
  </w:num>
  <w:num w:numId="6" w16cid:durableId="10837862">
    <w:abstractNumId w:val="1"/>
  </w:num>
  <w:num w:numId="7" w16cid:durableId="327753904">
    <w:abstractNumId w:val="1"/>
  </w:num>
  <w:num w:numId="8" w16cid:durableId="1730153622">
    <w:abstractNumId w:val="7"/>
  </w:num>
  <w:num w:numId="9" w16cid:durableId="800341011">
    <w:abstractNumId w:val="11"/>
  </w:num>
  <w:num w:numId="10" w16cid:durableId="17557820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33207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2160798">
    <w:abstractNumId w:val="10"/>
  </w:num>
  <w:num w:numId="13" w16cid:durableId="12446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01"/>
    <w:rsid w:val="000145F2"/>
    <w:rsid w:val="000344EA"/>
    <w:rsid w:val="00040C02"/>
    <w:rsid w:val="00056E45"/>
    <w:rsid w:val="00057AF4"/>
    <w:rsid w:val="000608D0"/>
    <w:rsid w:val="00072207"/>
    <w:rsid w:val="00076FDF"/>
    <w:rsid w:val="0008240F"/>
    <w:rsid w:val="000842F0"/>
    <w:rsid w:val="000901D0"/>
    <w:rsid w:val="000972B3"/>
    <w:rsid w:val="000B2EDA"/>
    <w:rsid w:val="000B33BE"/>
    <w:rsid w:val="000B5781"/>
    <w:rsid w:val="000C17E1"/>
    <w:rsid w:val="000C6C8D"/>
    <w:rsid w:val="000D58C4"/>
    <w:rsid w:val="000F3E4D"/>
    <w:rsid w:val="00100008"/>
    <w:rsid w:val="00104E1C"/>
    <w:rsid w:val="001070C5"/>
    <w:rsid w:val="00120BE5"/>
    <w:rsid w:val="00121337"/>
    <w:rsid w:val="00131BBC"/>
    <w:rsid w:val="001323C8"/>
    <w:rsid w:val="00135E71"/>
    <w:rsid w:val="00136EE7"/>
    <w:rsid w:val="001440D2"/>
    <w:rsid w:val="00170B56"/>
    <w:rsid w:val="00191406"/>
    <w:rsid w:val="00194C6A"/>
    <w:rsid w:val="001A3FF5"/>
    <w:rsid w:val="001A6FEF"/>
    <w:rsid w:val="001A76DF"/>
    <w:rsid w:val="001B417F"/>
    <w:rsid w:val="001B77A2"/>
    <w:rsid w:val="001C04C3"/>
    <w:rsid w:val="001C3C29"/>
    <w:rsid w:val="001D498B"/>
    <w:rsid w:val="001D73BA"/>
    <w:rsid w:val="001E1392"/>
    <w:rsid w:val="00204F12"/>
    <w:rsid w:val="002061F9"/>
    <w:rsid w:val="00213543"/>
    <w:rsid w:val="002142D2"/>
    <w:rsid w:val="0021464A"/>
    <w:rsid w:val="00220079"/>
    <w:rsid w:val="0022140D"/>
    <w:rsid w:val="00222B25"/>
    <w:rsid w:val="002333A9"/>
    <w:rsid w:val="00235453"/>
    <w:rsid w:val="00236B12"/>
    <w:rsid w:val="00236B99"/>
    <w:rsid w:val="0024391F"/>
    <w:rsid w:val="00245B51"/>
    <w:rsid w:val="002517E4"/>
    <w:rsid w:val="00255B7E"/>
    <w:rsid w:val="00262174"/>
    <w:rsid w:val="00262D9B"/>
    <w:rsid w:val="0028716F"/>
    <w:rsid w:val="002B105C"/>
    <w:rsid w:val="002B2478"/>
    <w:rsid w:val="002B6208"/>
    <w:rsid w:val="002C033D"/>
    <w:rsid w:val="002D0911"/>
    <w:rsid w:val="002E23B0"/>
    <w:rsid w:val="002E5AB2"/>
    <w:rsid w:val="002F71A5"/>
    <w:rsid w:val="00314155"/>
    <w:rsid w:val="003364B8"/>
    <w:rsid w:val="00350C94"/>
    <w:rsid w:val="00361096"/>
    <w:rsid w:val="003631D8"/>
    <w:rsid w:val="00365929"/>
    <w:rsid w:val="0038792F"/>
    <w:rsid w:val="00390E6B"/>
    <w:rsid w:val="00395218"/>
    <w:rsid w:val="003A083A"/>
    <w:rsid w:val="003A63C1"/>
    <w:rsid w:val="003B392A"/>
    <w:rsid w:val="003B5ECE"/>
    <w:rsid w:val="003D04CB"/>
    <w:rsid w:val="003D5D80"/>
    <w:rsid w:val="003E4650"/>
    <w:rsid w:val="003F5A78"/>
    <w:rsid w:val="00410F0C"/>
    <w:rsid w:val="004147D3"/>
    <w:rsid w:val="00414D02"/>
    <w:rsid w:val="00414E1C"/>
    <w:rsid w:val="0041600C"/>
    <w:rsid w:val="004235A5"/>
    <w:rsid w:val="00430642"/>
    <w:rsid w:val="004341F7"/>
    <w:rsid w:val="004374A2"/>
    <w:rsid w:val="0044513C"/>
    <w:rsid w:val="00462ECF"/>
    <w:rsid w:val="00462F2A"/>
    <w:rsid w:val="004630A7"/>
    <w:rsid w:val="00477E95"/>
    <w:rsid w:val="00481CBF"/>
    <w:rsid w:val="00492DAC"/>
    <w:rsid w:val="004A6957"/>
    <w:rsid w:val="004B2F30"/>
    <w:rsid w:val="004B4EDB"/>
    <w:rsid w:val="004B5A7B"/>
    <w:rsid w:val="004B7142"/>
    <w:rsid w:val="004D1C19"/>
    <w:rsid w:val="004D2A0C"/>
    <w:rsid w:val="004E23CE"/>
    <w:rsid w:val="004E746E"/>
    <w:rsid w:val="004F6245"/>
    <w:rsid w:val="004F7190"/>
    <w:rsid w:val="00504831"/>
    <w:rsid w:val="00507926"/>
    <w:rsid w:val="00525D69"/>
    <w:rsid w:val="00530AE9"/>
    <w:rsid w:val="00531B28"/>
    <w:rsid w:val="00534C66"/>
    <w:rsid w:val="0054317D"/>
    <w:rsid w:val="0054318D"/>
    <w:rsid w:val="00546EC9"/>
    <w:rsid w:val="0055033A"/>
    <w:rsid w:val="00563DCB"/>
    <w:rsid w:val="00570F3B"/>
    <w:rsid w:val="00574D33"/>
    <w:rsid w:val="005766D7"/>
    <w:rsid w:val="0059281B"/>
    <w:rsid w:val="00596C31"/>
    <w:rsid w:val="005A3F43"/>
    <w:rsid w:val="005B1221"/>
    <w:rsid w:val="005B1F25"/>
    <w:rsid w:val="005D8751"/>
    <w:rsid w:val="00600268"/>
    <w:rsid w:val="0060082D"/>
    <w:rsid w:val="006073DC"/>
    <w:rsid w:val="00612566"/>
    <w:rsid w:val="00612E5A"/>
    <w:rsid w:val="00623E83"/>
    <w:rsid w:val="006327F2"/>
    <w:rsid w:val="00643519"/>
    <w:rsid w:val="00643D13"/>
    <w:rsid w:val="006459F5"/>
    <w:rsid w:val="00662F9A"/>
    <w:rsid w:val="00663DAE"/>
    <w:rsid w:val="00664583"/>
    <w:rsid w:val="00674925"/>
    <w:rsid w:val="00680F89"/>
    <w:rsid w:val="006A47FA"/>
    <w:rsid w:val="006C032F"/>
    <w:rsid w:val="006C0E89"/>
    <w:rsid w:val="006C18EF"/>
    <w:rsid w:val="006C57AE"/>
    <w:rsid w:val="006C65D4"/>
    <w:rsid w:val="006D476D"/>
    <w:rsid w:val="006E2625"/>
    <w:rsid w:val="00710412"/>
    <w:rsid w:val="00714942"/>
    <w:rsid w:val="0071559C"/>
    <w:rsid w:val="007226B7"/>
    <w:rsid w:val="007278ED"/>
    <w:rsid w:val="007374E8"/>
    <w:rsid w:val="00742654"/>
    <w:rsid w:val="00752933"/>
    <w:rsid w:val="00770318"/>
    <w:rsid w:val="0078017B"/>
    <w:rsid w:val="0078793D"/>
    <w:rsid w:val="00792505"/>
    <w:rsid w:val="007A2FC7"/>
    <w:rsid w:val="007C5C1F"/>
    <w:rsid w:val="007E1461"/>
    <w:rsid w:val="007F3C05"/>
    <w:rsid w:val="00801818"/>
    <w:rsid w:val="008028FD"/>
    <w:rsid w:val="00811790"/>
    <w:rsid w:val="0081277D"/>
    <w:rsid w:val="00821284"/>
    <w:rsid w:val="00823DF3"/>
    <w:rsid w:val="00827EF0"/>
    <w:rsid w:val="00850CBF"/>
    <w:rsid w:val="00853488"/>
    <w:rsid w:val="00860129"/>
    <w:rsid w:val="008613A6"/>
    <w:rsid w:val="008917F0"/>
    <w:rsid w:val="008959D8"/>
    <w:rsid w:val="00896AA0"/>
    <w:rsid w:val="008B74FF"/>
    <w:rsid w:val="008C208A"/>
    <w:rsid w:val="008D5BE2"/>
    <w:rsid w:val="008D648A"/>
    <w:rsid w:val="008D72CE"/>
    <w:rsid w:val="008E2AB5"/>
    <w:rsid w:val="008E6EC9"/>
    <w:rsid w:val="008F2B56"/>
    <w:rsid w:val="008F7A34"/>
    <w:rsid w:val="009073E9"/>
    <w:rsid w:val="00911D0C"/>
    <w:rsid w:val="0092091B"/>
    <w:rsid w:val="00921648"/>
    <w:rsid w:val="009243A7"/>
    <w:rsid w:val="00925639"/>
    <w:rsid w:val="00933D9C"/>
    <w:rsid w:val="00935C71"/>
    <w:rsid w:val="0093670B"/>
    <w:rsid w:val="009369C3"/>
    <w:rsid w:val="009400D8"/>
    <w:rsid w:val="009421AF"/>
    <w:rsid w:val="0095088B"/>
    <w:rsid w:val="009570E8"/>
    <w:rsid w:val="00977D3D"/>
    <w:rsid w:val="00983E0C"/>
    <w:rsid w:val="0098425A"/>
    <w:rsid w:val="009926EF"/>
    <w:rsid w:val="009B5D8C"/>
    <w:rsid w:val="009B641E"/>
    <w:rsid w:val="009B6F42"/>
    <w:rsid w:val="009C4980"/>
    <w:rsid w:val="009E6E87"/>
    <w:rsid w:val="009F4F9E"/>
    <w:rsid w:val="009F5A28"/>
    <w:rsid w:val="009F7054"/>
    <w:rsid w:val="00A05F1B"/>
    <w:rsid w:val="00A131FE"/>
    <w:rsid w:val="00A25E32"/>
    <w:rsid w:val="00A321CC"/>
    <w:rsid w:val="00A505A9"/>
    <w:rsid w:val="00A55554"/>
    <w:rsid w:val="00A61205"/>
    <w:rsid w:val="00A7277E"/>
    <w:rsid w:val="00A82948"/>
    <w:rsid w:val="00A86F93"/>
    <w:rsid w:val="00A93E65"/>
    <w:rsid w:val="00A9710C"/>
    <w:rsid w:val="00AA69CF"/>
    <w:rsid w:val="00AB76A4"/>
    <w:rsid w:val="00AB7B57"/>
    <w:rsid w:val="00AD19D4"/>
    <w:rsid w:val="00AE5351"/>
    <w:rsid w:val="00AF1AAA"/>
    <w:rsid w:val="00AF32AB"/>
    <w:rsid w:val="00AF5E06"/>
    <w:rsid w:val="00AF7DB7"/>
    <w:rsid w:val="00B06501"/>
    <w:rsid w:val="00B11C9E"/>
    <w:rsid w:val="00B23205"/>
    <w:rsid w:val="00B270CE"/>
    <w:rsid w:val="00B2752B"/>
    <w:rsid w:val="00B66792"/>
    <w:rsid w:val="00B72857"/>
    <w:rsid w:val="00B76979"/>
    <w:rsid w:val="00B8322F"/>
    <w:rsid w:val="00B905EF"/>
    <w:rsid w:val="00B91881"/>
    <w:rsid w:val="00B962D7"/>
    <w:rsid w:val="00B9687D"/>
    <w:rsid w:val="00BA102D"/>
    <w:rsid w:val="00BA128C"/>
    <w:rsid w:val="00BB1915"/>
    <w:rsid w:val="00BC59EB"/>
    <w:rsid w:val="00BD372E"/>
    <w:rsid w:val="00BD3F4C"/>
    <w:rsid w:val="00BE1198"/>
    <w:rsid w:val="00BE7301"/>
    <w:rsid w:val="00BE7D1B"/>
    <w:rsid w:val="00BF66BD"/>
    <w:rsid w:val="00C2044A"/>
    <w:rsid w:val="00C253D4"/>
    <w:rsid w:val="00C54021"/>
    <w:rsid w:val="00C81B27"/>
    <w:rsid w:val="00CA1E74"/>
    <w:rsid w:val="00CA662A"/>
    <w:rsid w:val="00CB1692"/>
    <w:rsid w:val="00CE7D41"/>
    <w:rsid w:val="00CF5890"/>
    <w:rsid w:val="00D03289"/>
    <w:rsid w:val="00D102C7"/>
    <w:rsid w:val="00D11EDA"/>
    <w:rsid w:val="00D23F04"/>
    <w:rsid w:val="00D31328"/>
    <w:rsid w:val="00D40DAC"/>
    <w:rsid w:val="00D664B2"/>
    <w:rsid w:val="00D71B18"/>
    <w:rsid w:val="00D73849"/>
    <w:rsid w:val="00D941A8"/>
    <w:rsid w:val="00DA11FD"/>
    <w:rsid w:val="00DB2059"/>
    <w:rsid w:val="00DC2D2F"/>
    <w:rsid w:val="00DD71B3"/>
    <w:rsid w:val="00DE0A81"/>
    <w:rsid w:val="00DE4A63"/>
    <w:rsid w:val="00DE5A0F"/>
    <w:rsid w:val="00DE71CD"/>
    <w:rsid w:val="00E041FD"/>
    <w:rsid w:val="00E10677"/>
    <w:rsid w:val="00E14752"/>
    <w:rsid w:val="00E1584C"/>
    <w:rsid w:val="00E15F8D"/>
    <w:rsid w:val="00E319D0"/>
    <w:rsid w:val="00E31F1F"/>
    <w:rsid w:val="00E33016"/>
    <w:rsid w:val="00E4205E"/>
    <w:rsid w:val="00E4601A"/>
    <w:rsid w:val="00E565B6"/>
    <w:rsid w:val="00E6474C"/>
    <w:rsid w:val="00E66AF7"/>
    <w:rsid w:val="00E67CEB"/>
    <w:rsid w:val="00E72A92"/>
    <w:rsid w:val="00EA0670"/>
    <w:rsid w:val="00EA3842"/>
    <w:rsid w:val="00EB143E"/>
    <w:rsid w:val="00EB3173"/>
    <w:rsid w:val="00EC6B32"/>
    <w:rsid w:val="00EC716F"/>
    <w:rsid w:val="00EE09CA"/>
    <w:rsid w:val="00EF0336"/>
    <w:rsid w:val="00EF1B4B"/>
    <w:rsid w:val="00F01AB7"/>
    <w:rsid w:val="00F4547F"/>
    <w:rsid w:val="00F5567E"/>
    <w:rsid w:val="00F84387"/>
    <w:rsid w:val="00F908E4"/>
    <w:rsid w:val="00F90A04"/>
    <w:rsid w:val="00FA09EE"/>
    <w:rsid w:val="00FA0ED4"/>
    <w:rsid w:val="00FA4997"/>
    <w:rsid w:val="00FB0F18"/>
    <w:rsid w:val="00FB1084"/>
    <w:rsid w:val="00FB252F"/>
    <w:rsid w:val="00FB7391"/>
    <w:rsid w:val="00FF5578"/>
    <w:rsid w:val="00FF636F"/>
    <w:rsid w:val="76B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19EA3"/>
  <w15:chartTrackingRefBased/>
  <w15:docId w15:val="{4A5CD600-C547-47C1-B3E2-3A07D79D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E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op">
    <w:name w:val="eop"/>
    <w:basedOn w:val="Tipodeletrapredefinidodopargrafo"/>
    <w:rsid w:val="00BE7301"/>
  </w:style>
  <w:style w:type="character" w:customStyle="1" w:styleId="normaltextrun">
    <w:name w:val="normaltextrun"/>
    <w:basedOn w:val="Tipodeletrapredefinidodopargrafo"/>
    <w:rsid w:val="00BE7301"/>
  </w:style>
  <w:style w:type="character" w:customStyle="1" w:styleId="spellingerror">
    <w:name w:val="spellingerror"/>
    <w:basedOn w:val="Tipodeletrapredefinidodopargrafo"/>
    <w:rsid w:val="00BE7301"/>
  </w:style>
  <w:style w:type="paragraph" w:styleId="SemEspaamento">
    <w:name w:val="No Spacing"/>
    <w:uiPriority w:val="1"/>
    <w:qFormat/>
    <w:rsid w:val="007226B7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12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517E4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2517E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607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073DC"/>
  </w:style>
  <w:style w:type="paragraph" w:styleId="Rodap">
    <w:name w:val="footer"/>
    <w:basedOn w:val="Normal"/>
    <w:link w:val="RodapCarter"/>
    <w:uiPriority w:val="99"/>
    <w:unhideWhenUsed/>
    <w:rsid w:val="00607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073DC"/>
  </w:style>
  <w:style w:type="paragraph" w:styleId="Reviso">
    <w:name w:val="Revision"/>
    <w:hidden/>
    <w:uiPriority w:val="99"/>
    <w:semiHidden/>
    <w:rsid w:val="003B392A"/>
    <w:pPr>
      <w:spacing w:after="0" w:line="240" w:lineRule="auto"/>
    </w:pPr>
  </w:style>
  <w:style w:type="paragraph" w:customStyle="1" w:styleId="Corpo">
    <w:name w:val="Corpo"/>
    <w:rsid w:val="00BE7D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E7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E7D1B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C032F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9250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250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9250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9250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92505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917F0"/>
    <w:pPr>
      <w:spacing w:after="0" w:line="240" w:lineRule="auto"/>
      <w:ind w:left="720"/>
    </w:pPr>
    <w:rPr>
      <w:rFonts w:ascii="Calibri" w:hAnsi="Calibri" w:cs="Calibri"/>
      <w:sz w:val="20"/>
      <w:szCs w:val="20"/>
      <w:lang w:eastAsia="pt-PT"/>
    </w:rPr>
  </w:style>
  <w:style w:type="character" w:customStyle="1" w:styleId="contentpasted2">
    <w:name w:val="contentpasted2"/>
    <w:basedOn w:val="Tipodeletrapredefinidodopargrafo"/>
    <w:rsid w:val="00D11EDA"/>
  </w:style>
  <w:style w:type="character" w:styleId="MenoNoResolvida">
    <w:name w:val="Unresolved Mention"/>
    <w:basedOn w:val="Tipodeletrapredefinidodopargrafo"/>
    <w:uiPriority w:val="99"/>
    <w:rsid w:val="00AF5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ade.europeia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DXbAuFVmBf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ugo.costa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a.santos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73DBC53-CC96-4BAF-AB0F-926F8972D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DDE26C7-DC3B-4CFE-AE48-2612C98E9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8DB94-6281-4EE4-A403-6AA0E063BE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55DB9F-C711-47F3-9157-0C550081354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Sá Pereira</dc:creator>
  <cp:keywords/>
  <dc:description/>
  <cp:lastModifiedBy>Ana Santos</cp:lastModifiedBy>
  <cp:revision>2</cp:revision>
  <dcterms:created xsi:type="dcterms:W3CDTF">2025-11-21T13:28:00Z</dcterms:created>
  <dcterms:modified xsi:type="dcterms:W3CDTF">2025-11-21T13:28:00Z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0x01010064F944CD0F65A143A26DBFB769D1F876</vt:lpwstr>
  </property>
</Properties>
</file>