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both"/>
        <w:rPr>
          <w:b w:val="1"/>
          <w:bCs w:val="1"/>
          <w:sz w:val="38"/>
          <w:szCs w:val="38"/>
        </w:rPr>
      </w:pPr>
      <w:bookmarkStart w:colFirst="0" w:colLast="0" w:name="_husfr59u7onn" w:id="0"/>
      <w:bookmarkEnd w:id="0"/>
      <w:r w:rsidDel="00000000" w:rsidR="00000000" w:rsidRPr="00000000">
        <w:rPr>
          <w:rtl w:val="0"/>
        </w:rPr>
      </w:r>
    </w:p>
    <w:p w:rsidR="00000000" w:rsidDel="00000000" w:rsidP="00000000" w:rsidRDefault="00000000" w:rsidRPr="00000000" w14:paraId="00000002">
      <w:pPr>
        <w:spacing w:after="240" w:before="240" w:lineRule="auto"/>
        <w:jc w:val="both"/>
        <w:rPr/>
      </w:pPr>
      <w:r w:rsidDel="00000000" w:rsidR="00000000" w:rsidRPr="00000000">
        <w:rPr>
          <w:rtl w:val="0"/>
        </w:rPr>
        <w:t xml:space="preserve">Informacja prasowa                                                                                               21.11.2025 r. </w:t>
      </w:r>
    </w:p>
    <w:p w:rsidR="00000000" w:rsidDel="00000000" w:rsidP="00000000" w:rsidRDefault="00000000" w:rsidRPr="00000000" w14:paraId="00000003">
      <w:pPr>
        <w:spacing w:after="240" w:before="240" w:lineRule="auto"/>
        <w:jc w:val="both"/>
        <w:rPr>
          <w:b w:val="1"/>
          <w:bCs w:val="1"/>
          <w:sz w:val="24"/>
          <w:szCs w:val="24"/>
        </w:rPr>
      </w:pPr>
      <w:r w:rsidDel="00000000" w:rsidR="00000000" w:rsidRPr="00000000">
        <w:rPr>
          <w:b w:val="1"/>
          <w:bCs w:val="1"/>
          <w:sz w:val="24"/>
          <w:szCs w:val="24"/>
          <w:rtl w:val="0"/>
        </w:rPr>
        <w:t xml:space="preserve">Więcej czasu na kreatywność! Novakid wydłuża termin składania zgłoszeń do „Konkursu Szkół Kreatywnych” i zaprasza do udziału także placówki prywatne</w:t>
      </w:r>
    </w:p>
    <w:p w:rsidR="00000000" w:rsidDel="00000000" w:rsidP="00000000" w:rsidRDefault="00000000" w:rsidRPr="00000000" w14:paraId="00000004">
      <w:pPr>
        <w:spacing w:after="240" w:before="240" w:lineRule="auto"/>
        <w:jc w:val="both"/>
        <w:rPr>
          <w:b w:val="1"/>
          <w:bCs w:val="1"/>
          <w:sz w:val="24"/>
          <w:szCs w:val="24"/>
        </w:rPr>
      </w:pPr>
      <w:r w:rsidDel="00000000" w:rsidR="00000000" w:rsidRPr="00000000">
        <w:rPr>
          <w:b w:val="1"/>
          <w:bCs w:val="1"/>
          <w:sz w:val="24"/>
          <w:szCs w:val="24"/>
          <w:rtl w:val="0"/>
        </w:rPr>
        <w:t xml:space="preserve">Novakid – internetowa platforma do nauki języka angielskiego dla dzieci w wieku 4–12 lat – wydłuża czas na nadsyłanie zgłoszeń do „Konkursu Szkół Kreatywnych” do 30 grudnia 2025 roku. Co więcej, organizator rozszerza formułę konkursu, zapraszając do udziału również przedszkola i szkoły prywatne. Z inicjatywy mogą wciąż skorzystać także publiczne placówki, dla których konkurs był wcześniej przeznaczony. Na zwycięzców czekają nagrody o łącznej wartości 15 tysięcy złotych.</w:t>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Badanie przeprowadzone przez Novakid w lutym 2025 r. pokazuje, że 55% polskich rodziców oczekuje od szkół większego zaangażowania w rozwój kreatywności uczniów. Ponad połowa ankietowanych podkreśla również znaczenie umiejętności komunikacyjnych, niezbędnych w zmieniającym się świecie. Konkurs odpowiada na te potrzeby, łącząc naukę języka angielskiego z twórczą, angażującą formą pracy.</w:t>
      </w:r>
    </w:p>
    <w:p w:rsidR="00000000" w:rsidDel="00000000" w:rsidP="00000000" w:rsidRDefault="00000000" w:rsidRPr="00000000" w14:paraId="00000006">
      <w:pPr>
        <w:pStyle w:val="Heading3"/>
        <w:keepNext w:val="0"/>
        <w:keepLines w:val="0"/>
        <w:spacing w:before="280" w:lineRule="auto"/>
        <w:jc w:val="both"/>
        <w:rPr>
          <w:b w:val="1"/>
          <w:bCs w:val="1"/>
          <w:color w:val="000000"/>
          <w:sz w:val="24"/>
          <w:szCs w:val="24"/>
        </w:rPr>
      </w:pPr>
      <w:bookmarkStart w:colFirst="0" w:colLast="0" w:name="_4tysl5rxouic" w:id="1"/>
      <w:bookmarkEnd w:id="1"/>
      <w:r w:rsidDel="00000000" w:rsidR="00000000" w:rsidRPr="00000000">
        <w:rPr>
          <w:b w:val="1"/>
          <w:bCs w:val="1"/>
          <w:color w:val="000000"/>
          <w:sz w:val="24"/>
          <w:szCs w:val="24"/>
          <w:rtl w:val="0"/>
        </w:rPr>
        <w:t xml:space="preserve">Więcej czasu, więcej uczestników</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Novakid od początku konkursu obserwował duże zainteresowanie inicjatywą, zarówno ze strony szkół publicznych, jak i prywatnych, które również wyrażały chęć udziału. W związku z licznymi zapytaniami organizator zdecydował się zarówno na przedłużenie czasu trwania naboru, jak i na otwarcie konkursu dla szerszej grupy placówek.</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 </w:t>
      </w:r>
      <w:r w:rsidDel="00000000" w:rsidR="00000000" w:rsidRPr="00000000">
        <w:rPr>
          <w:i w:val="1"/>
          <w:iCs w:val="1"/>
          <w:sz w:val="24"/>
          <w:szCs w:val="24"/>
          <w:rtl w:val="0"/>
        </w:rPr>
        <w:t xml:space="preserve">Otrzymaliśmy wiele próśb od szkół i przedszkoli o dodatkowy czas na przygotowanie projektów, dlatego postanowiliśmy wydłużyć termin zgłoszeń do 30 grudnia. Jednocześnie, widząc zainteresowanie ze strony placówek prywatnych, zdecydowaliśmy się otworzyć konkurs również dla nich. Chcemy, aby jak najwięcej dzieci mogło pokazać, jak wielki potencjał tkwi w kreatywności i nauce języka angielskiego </w:t>
      </w:r>
      <w:r w:rsidDel="00000000" w:rsidR="00000000" w:rsidRPr="00000000">
        <w:rPr>
          <w:sz w:val="24"/>
          <w:szCs w:val="24"/>
          <w:rtl w:val="0"/>
        </w:rPr>
        <w:t xml:space="preserve">– podkreśla Marta Lewandowska, przedstawicielka Novakid Polska.</w:t>
      </w:r>
    </w:p>
    <w:p w:rsidR="00000000" w:rsidDel="00000000" w:rsidP="00000000" w:rsidRDefault="00000000" w:rsidRPr="00000000" w14:paraId="00000009">
      <w:pPr>
        <w:pStyle w:val="Heading3"/>
        <w:keepNext w:val="0"/>
        <w:keepLines w:val="0"/>
        <w:spacing w:before="280" w:lineRule="auto"/>
        <w:jc w:val="both"/>
        <w:rPr>
          <w:b w:val="1"/>
          <w:bCs w:val="1"/>
          <w:color w:val="000000"/>
          <w:sz w:val="24"/>
          <w:szCs w:val="24"/>
        </w:rPr>
      </w:pPr>
      <w:bookmarkStart w:colFirst="0" w:colLast="0" w:name="_1f25f8wfc5ad" w:id="2"/>
      <w:bookmarkEnd w:id="2"/>
      <w:r w:rsidDel="00000000" w:rsidR="00000000" w:rsidRPr="00000000">
        <w:rPr>
          <w:b w:val="1"/>
          <w:bCs w:val="1"/>
          <w:color w:val="000000"/>
          <w:sz w:val="24"/>
          <w:szCs w:val="24"/>
          <w:rtl w:val="0"/>
        </w:rPr>
        <w:t xml:space="preserve">Jak zgłosić projekt?</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Warunkiem udziału w konkursie jest przygotowanie filmu lub innego projektu cyfrowego, prezentującego kreatywne wykorzystanie języka angielskiego w praktyce szkolnej. Zgłoszenia można przesyłać za pośrednictwem dedykowanej strony konkursowej - </w:t>
      </w:r>
      <w:hyperlink r:id="rId6">
        <w:r w:rsidDel="00000000" w:rsidR="00000000" w:rsidRPr="00000000">
          <w:rPr>
            <w:color w:val="1155cc"/>
            <w:sz w:val="24"/>
            <w:szCs w:val="24"/>
            <w:u w:val="single"/>
            <w:rtl w:val="0"/>
          </w:rPr>
          <w:t xml:space="preserve">www.novakid.pl/konkurs</w:t>
        </w:r>
      </w:hyperlink>
      <w:r w:rsidDel="00000000" w:rsidR="00000000" w:rsidRPr="00000000">
        <w:rPr>
          <w:sz w:val="24"/>
          <w:szCs w:val="24"/>
          <w:rtl w:val="0"/>
        </w:rPr>
        <w:t xml:space="preserve">. Publikacja projektu na szkolnym profilu Facebook z oznaczeniem @NovakidPolska będzie dodatkowym atutem.</w:t>
      </w:r>
    </w:p>
    <w:p w:rsidR="00000000" w:rsidDel="00000000" w:rsidP="00000000" w:rsidRDefault="00000000" w:rsidRPr="00000000" w14:paraId="0000000B">
      <w:pPr>
        <w:pStyle w:val="Heading3"/>
        <w:keepNext w:val="0"/>
        <w:keepLines w:val="0"/>
        <w:spacing w:before="280" w:lineRule="auto"/>
        <w:jc w:val="both"/>
        <w:rPr>
          <w:b w:val="1"/>
          <w:bCs w:val="1"/>
          <w:color w:val="000000"/>
          <w:sz w:val="24"/>
          <w:szCs w:val="24"/>
        </w:rPr>
      </w:pPr>
      <w:bookmarkStart w:colFirst="0" w:colLast="0" w:name="_f3yrzlqpws6k" w:id="3"/>
      <w:bookmarkEnd w:id="3"/>
      <w:r w:rsidDel="00000000" w:rsidR="00000000" w:rsidRPr="00000000">
        <w:rPr>
          <w:b w:val="1"/>
          <w:bCs w:val="1"/>
          <w:color w:val="000000"/>
          <w:sz w:val="24"/>
          <w:szCs w:val="24"/>
          <w:rtl w:val="0"/>
        </w:rPr>
        <w:t xml:space="preserve">Nagrody dla szkół, uczniów i nauczycieli</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Ogłoszenie wyników nastąpi 5 stycznia 2026 r. Główna nagroda to wyposażenie sali lekcyjnej – m.in. sprzęt multimedialny, meble lub akcesoria o wartości 15 000 zł. Uczniowie zwycięskiej klasy otrzymają trzymiesięczny dostęp do kursu języka angielskiego na platformie Novakid, obejmujący indywidualne lekcje oraz międzynarodowe sesje grupowe. Wśród dodatków znajdą się również plecaki, zabawki i pakiety naklejek.</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Nagrody przewidziano także dla nauczycieli. Pedagog zwycięskiej klasy zostanie wyróżniony w materiałach Novakid, natomiast każdy uczestniczący nauczyciel otrzyma certyfikat oraz zestaw bezpłatnych zeszytów ćwiczeń.</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Organizator zachęca wszystkie przedszkola i szkoły – publiczne i prywatne – do włączenia się w inicjatywę. Konkurs to okazja do wsparcia rozwoju uczniów i budowania pozytywnego podejścia do nauki języków obcych w Polsce.</w:t>
      </w:r>
    </w:p>
    <w:p w:rsidR="00000000" w:rsidDel="00000000" w:rsidP="00000000" w:rsidRDefault="00000000" w:rsidRPr="00000000" w14:paraId="0000000F">
      <w:pPr>
        <w:jc w:val="both"/>
        <w:rPr>
          <w:b w:val="1"/>
          <w:bCs w:val="1"/>
          <w:sz w:val="26"/>
          <w:szCs w:val="26"/>
        </w:rPr>
      </w:pPr>
      <w:r w:rsidDel="00000000" w:rsidR="00000000" w:rsidRPr="00000000">
        <w:rPr>
          <w:rtl w:val="0"/>
        </w:rPr>
      </w:r>
    </w:p>
    <w:p w:rsidR="00000000" w:rsidDel="00000000" w:rsidP="00000000" w:rsidRDefault="00000000" w:rsidRPr="00000000" w14:paraId="00000010">
      <w:pPr>
        <w:jc w:val="both"/>
        <w:rPr>
          <w:b w:val="1"/>
          <w:bCs w:val="1"/>
          <w:sz w:val="26"/>
          <w:szCs w:val="26"/>
        </w:rPr>
      </w:pPr>
      <w:r w:rsidDel="00000000" w:rsidR="00000000" w:rsidRPr="00000000">
        <w:rPr>
          <w:rtl w:val="0"/>
        </w:rPr>
      </w:r>
    </w:p>
    <w:p w:rsidR="00000000" w:rsidDel="00000000" w:rsidP="00000000" w:rsidRDefault="00000000" w:rsidRPr="00000000" w14:paraId="00000011">
      <w:pPr>
        <w:jc w:val="both"/>
        <w:rPr>
          <w:sz w:val="18"/>
          <w:szCs w:val="18"/>
        </w:rPr>
      </w:pPr>
      <w:r w:rsidDel="00000000" w:rsidR="00000000" w:rsidRPr="00000000">
        <w:rPr>
          <w:sz w:val="18"/>
          <w:szCs w:val="18"/>
          <w:rtl w:val="0"/>
        </w:rPr>
        <w:t xml:space="preserve">O Novakid:</w:t>
      </w:r>
    </w:p>
    <w:p w:rsidR="00000000" w:rsidDel="00000000" w:rsidP="00000000" w:rsidRDefault="00000000" w:rsidRPr="00000000" w14:paraId="00000012">
      <w:pPr>
        <w:spacing w:line="276" w:lineRule="auto"/>
        <w:jc w:val="both"/>
        <w:rPr>
          <w:sz w:val="18"/>
          <w:szCs w:val="18"/>
        </w:rPr>
      </w:pPr>
      <w:r w:rsidDel="00000000" w:rsidR="00000000" w:rsidRPr="00000000">
        <w:rPr>
          <w:sz w:val="18"/>
          <w:szCs w:val="18"/>
          <w:rtl w:val="0"/>
        </w:rPr>
        <w:t xml:space="preserve">Novakid to internetowa szkoła języka angielskiego dla dzieci w wieku 4-12. Obecnie platforma liczy ponad 3 tysiące doświadczonych i wykwalifikowanych nauczycieli, którzy do tej pory udzielili lekcji angielskiego ponad 125 tysiącom polskich uczniów. W 2024 roku w Polsce łącznie przeprowadzili oni niemal 1,2 miliona lekcji. To najlepszy wynik w historii firmy wśród wszystkich 50 państw, w których działa. Na poziomie globalnym Novakid odnotował 26-procentowy wzrost przychodów oraz 23,5-procentowy wzrost liczby uczniów. Do tego sukcesu przyczyniło się m.in. przejęcie platformy Lingumi, wykorzystującej sztuczną inteligencję. Od 2017 roku Novakid zarejestrowało w swojej bazie prawie milion dzieci, które ukończyły ponad 22 miliony lekcji. Firmie zaufało już ponad 830 000 rodziców na całym świecie, o czym świadczą opinie na poziomie 4.7-4.9/5.0 na platformach TrustPilot, Facebook i Google. </w:t>
      </w:r>
    </w:p>
    <w:p w:rsidR="00000000" w:rsidDel="00000000" w:rsidP="00000000" w:rsidRDefault="00000000" w:rsidRPr="00000000" w14:paraId="00000013">
      <w:pPr>
        <w:spacing w:line="276" w:lineRule="auto"/>
        <w:jc w:val="both"/>
        <w:rPr>
          <w:sz w:val="18"/>
          <w:szCs w:val="18"/>
        </w:rPr>
      </w:pPr>
      <w:r w:rsidDel="00000000" w:rsidR="00000000" w:rsidRPr="00000000">
        <w:rPr>
          <w:rtl w:val="0"/>
        </w:rPr>
      </w:r>
    </w:p>
    <w:p w:rsidR="00000000" w:rsidDel="00000000" w:rsidP="00000000" w:rsidRDefault="00000000" w:rsidRPr="00000000" w14:paraId="00000014">
      <w:pPr>
        <w:spacing w:line="276" w:lineRule="auto"/>
        <w:jc w:val="both"/>
        <w:rPr/>
      </w:pPr>
      <w:r w:rsidDel="00000000" w:rsidR="00000000" w:rsidRPr="00000000">
        <w:rPr>
          <w:sz w:val="18"/>
          <w:szCs w:val="18"/>
          <w:rtl w:val="0"/>
        </w:rPr>
        <w:t xml:space="preserve">Program edukacyjny Novakid English as a Second Language (ESL) jest zgodny z Europejskim Systemem Opisu Kształcenia Językowego (CEFR) i został opracowany z myślą o konkretnych zainteresowaniach, potrzebach i wieku uczniów. Wykorzystując grywalizację, wirtualną rzeczywistość i sztuczną inteligencję, Novakid zaprojektował dynamiczne i interaktywne środowisko edukacyjne, które pomaga dzieciom na całym świecie płynnie posługiwać się językiem angielskim. </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4073850</wp:posOffset>
          </wp:positionH>
          <wp:positionV relativeFrom="paragraph">
            <wp:posOffset>-133348</wp:posOffset>
          </wp:positionV>
          <wp:extent cx="1660688" cy="444594"/>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60688" cy="44459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novakid.pl/konkur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