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40BE" w14:textId="35AE5572" w:rsidR="00A75FDA" w:rsidRPr="00A75FDA" w:rsidRDefault="00A75FDA" w:rsidP="00A75FDA">
      <w:pPr>
        <w:rPr>
          <w:rFonts w:asciiTheme="majorHAnsi" w:hAnsiTheme="majorHAnsi"/>
          <w:b/>
          <w:bCs/>
          <w:sz w:val="22"/>
          <w:szCs w:val="22"/>
        </w:rPr>
      </w:pPr>
      <w:r w:rsidRPr="00A75FDA">
        <w:rPr>
          <w:rFonts w:asciiTheme="majorHAnsi" w:hAnsiTheme="majorHAnsi"/>
          <w:b/>
          <w:bCs/>
          <w:sz w:val="22"/>
          <w:szCs w:val="22"/>
        </w:rPr>
        <w:t>Warszawa 20/11/2025</w:t>
      </w:r>
    </w:p>
    <w:p w14:paraId="11F50FB0" w14:textId="77777777" w:rsidR="00A75FDA" w:rsidRDefault="00A75FDA" w:rsidP="00A75FDA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6F8D0206" w14:textId="0F5D8647" w:rsidR="007C284C" w:rsidRPr="007C284C" w:rsidRDefault="007C284C" w:rsidP="00A75FDA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7C284C">
        <w:rPr>
          <w:rFonts w:asciiTheme="majorHAnsi" w:hAnsiTheme="majorHAnsi"/>
          <w:b/>
          <w:bCs/>
          <w:sz w:val="32"/>
          <w:szCs w:val="32"/>
        </w:rPr>
        <w:t xml:space="preserve">Kupcy pod presją wyników i zmian. HRK publikuje raport o specjalistach i menedżerach działów zakupów w branży </w:t>
      </w:r>
      <w:proofErr w:type="spellStart"/>
      <w:r w:rsidRPr="007C284C">
        <w:rPr>
          <w:rFonts w:asciiTheme="majorHAnsi" w:hAnsiTheme="majorHAnsi"/>
          <w:b/>
          <w:bCs/>
          <w:sz w:val="32"/>
          <w:szCs w:val="32"/>
        </w:rPr>
        <w:t>retail</w:t>
      </w:r>
      <w:proofErr w:type="spellEnd"/>
    </w:p>
    <w:p w14:paraId="2B8E3798" w14:textId="009B1DC8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  <w:b/>
          <w:bCs/>
        </w:rPr>
        <w:t xml:space="preserve">Aż 80% kupców w polskim </w:t>
      </w:r>
      <w:proofErr w:type="spellStart"/>
      <w:r w:rsidRPr="007C284C">
        <w:rPr>
          <w:rFonts w:asciiTheme="majorHAnsi" w:hAnsiTheme="majorHAnsi"/>
          <w:b/>
          <w:bCs/>
        </w:rPr>
        <w:t>retailu</w:t>
      </w:r>
      <w:proofErr w:type="spellEnd"/>
      <w:r w:rsidRPr="007C284C">
        <w:rPr>
          <w:rFonts w:asciiTheme="majorHAnsi" w:hAnsiTheme="majorHAnsi"/>
          <w:b/>
          <w:bCs/>
        </w:rPr>
        <w:t xml:space="preserve"> rozważa zmianę pracy w </w:t>
      </w:r>
      <w:r w:rsidRPr="00A75FDA">
        <w:rPr>
          <w:rFonts w:asciiTheme="majorHAnsi" w:hAnsiTheme="majorHAnsi"/>
          <w:b/>
          <w:bCs/>
        </w:rPr>
        <w:t>nadchodzących miesiącach</w:t>
      </w:r>
      <w:r w:rsidRPr="007C284C">
        <w:rPr>
          <w:rFonts w:asciiTheme="majorHAnsi" w:hAnsiTheme="majorHAnsi"/>
          <w:b/>
          <w:bCs/>
        </w:rPr>
        <w:t>. Tylko połowa firm inwestuje w rozwój kompetencji zakupowych, a 60% pracowników nie czuje wystarczającego wsparcia ze strony organizacji.</w:t>
      </w:r>
      <w:r w:rsidRPr="007C284C">
        <w:rPr>
          <w:rFonts w:asciiTheme="majorHAnsi" w:hAnsiTheme="majorHAnsi"/>
        </w:rPr>
        <w:t xml:space="preserve"> To główne wnioski z najnowszego raportu HRK zatytułowanego </w:t>
      </w:r>
      <w:r w:rsidRPr="007C284C">
        <w:rPr>
          <w:rFonts w:asciiTheme="majorHAnsi" w:hAnsiTheme="majorHAnsi"/>
          <w:i/>
          <w:iCs/>
        </w:rPr>
        <w:t xml:space="preserve">„Specjaliści i menedżerowie działów zakupów w branży </w:t>
      </w:r>
      <w:proofErr w:type="spellStart"/>
      <w:r w:rsidRPr="007C284C">
        <w:rPr>
          <w:rFonts w:asciiTheme="majorHAnsi" w:hAnsiTheme="majorHAnsi"/>
          <w:i/>
          <w:iCs/>
        </w:rPr>
        <w:t>retail</w:t>
      </w:r>
      <w:proofErr w:type="spellEnd"/>
      <w:r w:rsidRPr="007C284C">
        <w:rPr>
          <w:rFonts w:asciiTheme="majorHAnsi" w:hAnsiTheme="majorHAnsi"/>
          <w:i/>
          <w:iCs/>
        </w:rPr>
        <w:t xml:space="preserve"> na rynku pracy”</w:t>
      </w:r>
      <w:r w:rsidRPr="007C284C">
        <w:rPr>
          <w:rFonts w:asciiTheme="majorHAnsi" w:hAnsiTheme="majorHAnsi"/>
        </w:rPr>
        <w:t>, przygotowanego przez zespół HRK Retail kierowany przez Ewelinę Kołodziej-</w:t>
      </w:r>
      <w:proofErr w:type="spellStart"/>
      <w:r w:rsidRPr="007C284C">
        <w:rPr>
          <w:rFonts w:asciiTheme="majorHAnsi" w:hAnsiTheme="majorHAnsi"/>
        </w:rPr>
        <w:t>Władzińską</w:t>
      </w:r>
      <w:proofErr w:type="spellEnd"/>
      <w:r w:rsidRPr="007C284C">
        <w:rPr>
          <w:rFonts w:asciiTheme="majorHAnsi" w:hAnsiTheme="majorHAnsi"/>
        </w:rPr>
        <w:t xml:space="preserve">, Senior </w:t>
      </w:r>
      <w:proofErr w:type="spellStart"/>
      <w:r w:rsidRPr="007C284C">
        <w:rPr>
          <w:rFonts w:asciiTheme="majorHAnsi" w:hAnsiTheme="majorHAnsi"/>
        </w:rPr>
        <w:t>Executive</w:t>
      </w:r>
      <w:proofErr w:type="spellEnd"/>
      <w:r w:rsidRPr="007C284C">
        <w:rPr>
          <w:rFonts w:asciiTheme="majorHAnsi" w:hAnsiTheme="majorHAnsi"/>
        </w:rPr>
        <w:t xml:space="preserve"> Manager.</w:t>
      </w:r>
    </w:p>
    <w:p w14:paraId="09F78E80" w14:textId="77777777" w:rsidR="007C284C" w:rsidRPr="007C284C" w:rsidRDefault="007C284C" w:rsidP="007C284C">
      <w:pPr>
        <w:rPr>
          <w:rFonts w:asciiTheme="majorHAnsi" w:hAnsiTheme="majorHAnsi"/>
          <w:b/>
          <w:bCs/>
        </w:rPr>
      </w:pPr>
      <w:r w:rsidRPr="007C284C">
        <w:rPr>
          <w:rFonts w:asciiTheme="majorHAnsi" w:hAnsiTheme="majorHAnsi"/>
          <w:b/>
          <w:bCs/>
        </w:rPr>
        <w:t>Kupcy w centrum zmian rynkowych</w:t>
      </w:r>
    </w:p>
    <w:p w14:paraId="79227487" w14:textId="77777777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>Z raportu HRK wynika, że rola działów zakupów w firmach handlowych staje się coraz bardziej strategiczna, a jednocześnie coraz trudniejsza. Kupcy i menedżerowie ds. zakupów odpowiadają już nie tylko za negocjacje i kontrolę kosztów, ale także za rentowność kategorii, współpracę z marketingiem i logistyką oraz zarządzanie ryzykiem.</w:t>
      </w:r>
    </w:p>
    <w:p w14:paraId="79574B30" w14:textId="6F67355E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>Jednocześnie, jak pokazują dane, ponad połowa specjalistów i menedżerów deklaruje przeciążenie obowiązkami oraz deficyt narzędzi analitycznych i organizacyjnego wsparcia. To z kolei przekłada się na rosnącą rotację i niskie poczucie stabilności zawodowej.</w:t>
      </w:r>
    </w:p>
    <w:p w14:paraId="24EC7A28" w14:textId="77777777" w:rsidR="007C284C" w:rsidRPr="007C284C" w:rsidRDefault="007C284C" w:rsidP="007C284C">
      <w:pPr>
        <w:rPr>
          <w:rFonts w:asciiTheme="majorHAnsi" w:hAnsiTheme="majorHAnsi"/>
          <w:b/>
          <w:bCs/>
        </w:rPr>
      </w:pPr>
      <w:r w:rsidRPr="007C284C">
        <w:rPr>
          <w:rFonts w:asciiTheme="majorHAnsi" w:hAnsiTheme="majorHAnsi"/>
          <w:b/>
          <w:bCs/>
        </w:rPr>
        <w:t>Wynagrodzenia, motywatory i rotacja</w:t>
      </w:r>
    </w:p>
    <w:p w14:paraId="1F1724FA" w14:textId="77777777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 xml:space="preserve">Najczęstsze miesięczne wynagrodzenia kupców mieszczą się w przedziale </w:t>
      </w:r>
      <w:r w:rsidRPr="007C284C">
        <w:rPr>
          <w:rFonts w:asciiTheme="majorHAnsi" w:hAnsiTheme="majorHAnsi"/>
          <w:b/>
          <w:bCs/>
        </w:rPr>
        <w:t>14–17 tys. zł brutto</w:t>
      </w:r>
      <w:r w:rsidRPr="007C284C">
        <w:rPr>
          <w:rFonts w:asciiTheme="majorHAnsi" w:hAnsiTheme="majorHAnsi"/>
        </w:rPr>
        <w:t xml:space="preserve">, przy czym aż </w:t>
      </w:r>
      <w:r w:rsidRPr="007C284C">
        <w:rPr>
          <w:rFonts w:asciiTheme="majorHAnsi" w:hAnsiTheme="majorHAnsi"/>
          <w:b/>
          <w:bCs/>
        </w:rPr>
        <w:t>21% badanych</w:t>
      </w:r>
      <w:r w:rsidRPr="007C284C">
        <w:rPr>
          <w:rFonts w:asciiTheme="majorHAnsi" w:hAnsiTheme="majorHAnsi"/>
        </w:rPr>
        <w:t xml:space="preserve"> zarabia ponad 20 tys. zł. Mimo to </w:t>
      </w:r>
      <w:r w:rsidRPr="007C284C">
        <w:rPr>
          <w:rFonts w:asciiTheme="majorHAnsi" w:hAnsiTheme="majorHAnsi"/>
          <w:b/>
          <w:bCs/>
        </w:rPr>
        <w:t>53% respondentów nie jest zadowolonych z poziomu swojego wynagrodzenia</w:t>
      </w:r>
      <w:r w:rsidRPr="007C284C">
        <w:rPr>
          <w:rFonts w:asciiTheme="majorHAnsi" w:hAnsiTheme="majorHAnsi"/>
        </w:rPr>
        <w:t>.</w:t>
      </w:r>
    </w:p>
    <w:p w14:paraId="55F2597E" w14:textId="77777777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>Na decyzje o zmianie pracy wpływają przede wszystkim:</w:t>
      </w:r>
    </w:p>
    <w:p w14:paraId="4D602C56" w14:textId="77777777" w:rsidR="007C284C" w:rsidRPr="007C284C" w:rsidRDefault="007C284C" w:rsidP="007C284C">
      <w:pPr>
        <w:numPr>
          <w:ilvl w:val="0"/>
          <w:numId w:val="1"/>
        </w:numPr>
        <w:rPr>
          <w:rFonts w:asciiTheme="majorHAnsi" w:hAnsiTheme="majorHAnsi"/>
        </w:rPr>
      </w:pPr>
      <w:r w:rsidRPr="007C284C">
        <w:rPr>
          <w:rFonts w:asciiTheme="majorHAnsi" w:hAnsiTheme="majorHAnsi"/>
          <w:b/>
          <w:bCs/>
        </w:rPr>
        <w:t>wynagrodzenie (35%)</w:t>
      </w:r>
      <w:r w:rsidRPr="007C284C">
        <w:rPr>
          <w:rFonts w:asciiTheme="majorHAnsi" w:hAnsiTheme="majorHAnsi"/>
        </w:rPr>
        <w:t>,</w:t>
      </w:r>
    </w:p>
    <w:p w14:paraId="7D91B8DA" w14:textId="77777777" w:rsidR="007C284C" w:rsidRPr="007C284C" w:rsidRDefault="007C284C" w:rsidP="007C284C">
      <w:pPr>
        <w:numPr>
          <w:ilvl w:val="0"/>
          <w:numId w:val="1"/>
        </w:numPr>
        <w:rPr>
          <w:rFonts w:asciiTheme="majorHAnsi" w:hAnsiTheme="majorHAnsi"/>
        </w:rPr>
      </w:pPr>
      <w:r w:rsidRPr="007C284C">
        <w:rPr>
          <w:rFonts w:asciiTheme="majorHAnsi" w:hAnsiTheme="majorHAnsi"/>
          <w:b/>
          <w:bCs/>
        </w:rPr>
        <w:t>atmosfera w miejscu pracy (32%)</w:t>
      </w:r>
      <w:r w:rsidRPr="007C284C">
        <w:rPr>
          <w:rFonts w:asciiTheme="majorHAnsi" w:hAnsiTheme="majorHAnsi"/>
        </w:rPr>
        <w:t>,</w:t>
      </w:r>
    </w:p>
    <w:p w14:paraId="5A6D8CB0" w14:textId="77777777" w:rsidR="007C284C" w:rsidRPr="007C284C" w:rsidRDefault="007C284C" w:rsidP="007C284C">
      <w:pPr>
        <w:numPr>
          <w:ilvl w:val="0"/>
          <w:numId w:val="1"/>
        </w:numPr>
        <w:rPr>
          <w:rFonts w:asciiTheme="majorHAnsi" w:hAnsiTheme="majorHAnsi"/>
        </w:rPr>
      </w:pPr>
      <w:r w:rsidRPr="007C284C">
        <w:rPr>
          <w:rFonts w:asciiTheme="majorHAnsi" w:hAnsiTheme="majorHAnsi"/>
          <w:b/>
          <w:bCs/>
        </w:rPr>
        <w:t>ograniczone możliwości rozwoju (16%)</w:t>
      </w:r>
      <w:r w:rsidRPr="007C284C">
        <w:rPr>
          <w:rFonts w:asciiTheme="majorHAnsi" w:hAnsiTheme="majorHAnsi"/>
        </w:rPr>
        <w:t>.</w:t>
      </w:r>
    </w:p>
    <w:p w14:paraId="210B3046" w14:textId="2DAF9168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 xml:space="preserve">Wśród motywatorów, obok aspektów finansowych, wysoką pozycję zajmują </w:t>
      </w:r>
      <w:r w:rsidRPr="007C284C">
        <w:rPr>
          <w:rFonts w:asciiTheme="majorHAnsi" w:hAnsiTheme="majorHAnsi"/>
          <w:b/>
          <w:bCs/>
        </w:rPr>
        <w:t>samodzielność w działaniu, stabilność zatrudnienia i dobra atmosfera</w:t>
      </w:r>
      <w:r w:rsidRPr="007C284C">
        <w:rPr>
          <w:rFonts w:asciiTheme="majorHAnsi" w:hAnsiTheme="majorHAnsi"/>
        </w:rPr>
        <w:t>.</w:t>
      </w:r>
    </w:p>
    <w:p w14:paraId="4547BFA0" w14:textId="77777777" w:rsidR="007C284C" w:rsidRPr="007C284C" w:rsidRDefault="007C284C" w:rsidP="007C284C">
      <w:pPr>
        <w:rPr>
          <w:rFonts w:asciiTheme="majorHAnsi" w:hAnsiTheme="majorHAnsi"/>
          <w:b/>
          <w:bCs/>
        </w:rPr>
      </w:pPr>
      <w:r w:rsidRPr="007C284C">
        <w:rPr>
          <w:rFonts w:asciiTheme="majorHAnsi" w:hAnsiTheme="majorHAnsi"/>
          <w:b/>
          <w:bCs/>
        </w:rPr>
        <w:t>Firmy wciąż nie inwestują w rozwój zakupów</w:t>
      </w:r>
    </w:p>
    <w:p w14:paraId="62106C80" w14:textId="77777777" w:rsidR="007C284C" w:rsidRPr="00A75FDA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 xml:space="preserve">Tylko </w:t>
      </w:r>
      <w:r w:rsidRPr="007C284C">
        <w:rPr>
          <w:rFonts w:asciiTheme="majorHAnsi" w:hAnsiTheme="majorHAnsi"/>
          <w:b/>
          <w:bCs/>
        </w:rPr>
        <w:t>co piąta firma (19%)</w:t>
      </w:r>
      <w:r w:rsidRPr="007C284C">
        <w:rPr>
          <w:rFonts w:asciiTheme="majorHAnsi" w:hAnsiTheme="majorHAnsi"/>
        </w:rPr>
        <w:t xml:space="preserve"> planuje inwestycje w rozwój działów zakupów. Aż połowa respondentów przyznaje, że w ich organizacjach nie podejmuje się żadnych działań rozwojowych. Tam, gdzie takie inwestycje występują, koncentrują się one głównie na twardych </w:t>
      </w:r>
      <w:r w:rsidRPr="007C284C">
        <w:rPr>
          <w:rFonts w:asciiTheme="majorHAnsi" w:hAnsiTheme="majorHAnsi"/>
        </w:rPr>
        <w:lastRenderedPageBreak/>
        <w:t>kompetencjach – negocjacjach i analizie rentowności – znacznie rzadziej na umiejętnościach strategicznych czy komunikacyjnych.</w:t>
      </w:r>
    </w:p>
    <w:p w14:paraId="4293DD78" w14:textId="6A5C85F7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  <w:i/>
          <w:iCs/>
        </w:rPr>
        <w:t xml:space="preserve">„Wyniki badania pokazują, że kupcy w polskim </w:t>
      </w:r>
      <w:proofErr w:type="spellStart"/>
      <w:r w:rsidRPr="007C284C">
        <w:rPr>
          <w:rFonts w:asciiTheme="majorHAnsi" w:hAnsiTheme="majorHAnsi"/>
          <w:i/>
          <w:iCs/>
        </w:rPr>
        <w:t>retailu</w:t>
      </w:r>
      <w:proofErr w:type="spellEnd"/>
      <w:r w:rsidRPr="007C284C">
        <w:rPr>
          <w:rFonts w:asciiTheme="majorHAnsi" w:hAnsiTheme="majorHAnsi"/>
          <w:i/>
          <w:iCs/>
        </w:rPr>
        <w:t xml:space="preserve"> są dziś bardzo świadomi swojej roli i wpływu na biznes. Oczekują jednak realnego wsparcia – zarówno w zakresie narzędzi, jak i kultury organizacyjnej. Dla wielu z nich kluczowe znaczenie ma autonomia, partnerskie relacje i poczucie wpływu na decyzje strategiczne. Tam, gdzie brakuje zaufania i inwestycji w rozwój, rośnie ryzyko rotacji”</w:t>
      </w:r>
      <w:r w:rsidRPr="007C284C">
        <w:rPr>
          <w:rFonts w:asciiTheme="majorHAnsi" w:hAnsiTheme="majorHAnsi"/>
        </w:rPr>
        <w:t xml:space="preserve"> – podkreśla Ewelina Kołodziej-Władzińska, Senior </w:t>
      </w:r>
      <w:proofErr w:type="spellStart"/>
      <w:r w:rsidRPr="007C284C">
        <w:rPr>
          <w:rFonts w:asciiTheme="majorHAnsi" w:hAnsiTheme="majorHAnsi"/>
        </w:rPr>
        <w:t>Executive</w:t>
      </w:r>
      <w:proofErr w:type="spellEnd"/>
      <w:r w:rsidRPr="007C284C">
        <w:rPr>
          <w:rFonts w:asciiTheme="majorHAnsi" w:hAnsiTheme="majorHAnsi"/>
        </w:rPr>
        <w:t xml:space="preserve"> Manager w HRK Retail &amp; e-Commerce.</w:t>
      </w:r>
    </w:p>
    <w:p w14:paraId="59C375EE" w14:textId="77777777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</w:rPr>
        <w:t xml:space="preserve">Raport HRK </w:t>
      </w:r>
      <w:r w:rsidRPr="007C284C">
        <w:rPr>
          <w:rFonts w:asciiTheme="majorHAnsi" w:hAnsiTheme="majorHAnsi"/>
          <w:i/>
          <w:iCs/>
        </w:rPr>
        <w:t xml:space="preserve">„Specjaliści i menedżerowie działów zakupów w branży </w:t>
      </w:r>
      <w:proofErr w:type="spellStart"/>
      <w:r w:rsidRPr="007C284C">
        <w:rPr>
          <w:rFonts w:asciiTheme="majorHAnsi" w:hAnsiTheme="majorHAnsi"/>
          <w:i/>
          <w:iCs/>
        </w:rPr>
        <w:t>retail</w:t>
      </w:r>
      <w:proofErr w:type="spellEnd"/>
      <w:r w:rsidRPr="007C284C">
        <w:rPr>
          <w:rFonts w:asciiTheme="majorHAnsi" w:hAnsiTheme="majorHAnsi"/>
          <w:i/>
          <w:iCs/>
        </w:rPr>
        <w:t xml:space="preserve"> na rynku pracy”</w:t>
      </w:r>
      <w:r w:rsidRPr="007C284C">
        <w:rPr>
          <w:rFonts w:asciiTheme="majorHAnsi" w:hAnsiTheme="majorHAnsi"/>
        </w:rPr>
        <w:t xml:space="preserve"> został opracowany na podstawie odpowiedzi </w:t>
      </w:r>
      <w:r w:rsidRPr="007C284C">
        <w:rPr>
          <w:rFonts w:asciiTheme="majorHAnsi" w:hAnsiTheme="majorHAnsi"/>
          <w:b/>
          <w:bCs/>
        </w:rPr>
        <w:t>103 specjalistów i menedżerów ds. zakupów</w:t>
      </w:r>
      <w:r w:rsidRPr="007C284C">
        <w:rPr>
          <w:rFonts w:asciiTheme="majorHAnsi" w:hAnsiTheme="majorHAnsi"/>
        </w:rPr>
        <w:t xml:space="preserve"> zatrudnionych w firmach z sektora </w:t>
      </w:r>
      <w:proofErr w:type="spellStart"/>
      <w:r w:rsidRPr="007C284C">
        <w:rPr>
          <w:rFonts w:asciiTheme="majorHAnsi" w:hAnsiTheme="majorHAnsi"/>
        </w:rPr>
        <w:t>retail</w:t>
      </w:r>
      <w:proofErr w:type="spellEnd"/>
      <w:r w:rsidRPr="007C284C">
        <w:rPr>
          <w:rFonts w:asciiTheme="majorHAnsi" w:hAnsiTheme="majorHAnsi"/>
        </w:rPr>
        <w:t xml:space="preserve"> – zarówno polskich, jak i międzynarodowych. Publikacja zawiera szczegółowe dane dotyczące profilu zawodowego, motywatorów, wynagrodzeń, rotacji, a także ocenę wsparcia i inwestycji w rozwój kompetencji.</w:t>
      </w:r>
    </w:p>
    <w:p w14:paraId="705917E5" w14:textId="4145AD2E" w:rsidR="007C284C" w:rsidRPr="00A75FDA" w:rsidRDefault="007C284C" w:rsidP="007C284C">
      <w:pPr>
        <w:rPr>
          <w:rFonts w:asciiTheme="majorHAnsi" w:hAnsiTheme="majorHAnsi" w:cs="Calibri"/>
        </w:rPr>
      </w:pPr>
      <w:r w:rsidRPr="00A75FDA">
        <w:rPr>
          <w:rFonts w:asciiTheme="majorHAnsi" w:hAnsiTheme="majorHAnsi" w:cs="Segoe UI Emoji"/>
        </w:rPr>
        <w:t>Raport mo</w:t>
      </w:r>
      <w:r w:rsidRPr="00A75FDA">
        <w:rPr>
          <w:rFonts w:asciiTheme="majorHAnsi" w:hAnsiTheme="majorHAnsi" w:cs="Calibri"/>
        </w:rPr>
        <w:t>żna pobrać pod linkiem:</w:t>
      </w:r>
    </w:p>
    <w:p w14:paraId="339B2A55" w14:textId="3110B85E" w:rsidR="007C284C" w:rsidRPr="00A75FDA" w:rsidRDefault="007C284C" w:rsidP="007C284C">
      <w:pPr>
        <w:rPr>
          <w:rFonts w:asciiTheme="majorHAnsi" w:hAnsiTheme="majorHAnsi" w:cs="Calibri"/>
        </w:rPr>
      </w:pPr>
      <w:hyperlink r:id="rId7" w:history="1">
        <w:r w:rsidRPr="00A75FDA">
          <w:rPr>
            <w:rStyle w:val="Hipercze"/>
            <w:rFonts w:asciiTheme="majorHAnsi" w:hAnsiTheme="majorHAnsi" w:cs="Calibri"/>
          </w:rPr>
          <w:t>https://www.hrk.pl/know-how/raporty/specjalisci-i-menedzerowie-dzialow-zakupow-w-branzy-retail-na-rynku-pracy-raport-hrk-2025/</w:t>
        </w:r>
      </w:hyperlink>
      <w:r w:rsidRPr="00A75FDA">
        <w:rPr>
          <w:rFonts w:asciiTheme="majorHAnsi" w:hAnsiTheme="majorHAnsi" w:cs="Calibri"/>
        </w:rPr>
        <w:t xml:space="preserve"> </w:t>
      </w:r>
    </w:p>
    <w:p w14:paraId="24C178F2" w14:textId="77777777" w:rsidR="007C284C" w:rsidRPr="00A75FDA" w:rsidRDefault="007C284C" w:rsidP="007C284C">
      <w:pPr>
        <w:rPr>
          <w:rFonts w:asciiTheme="majorHAnsi" w:hAnsiTheme="majorHAnsi" w:cs="Calibri"/>
        </w:rPr>
      </w:pPr>
    </w:p>
    <w:p w14:paraId="4341DFF8" w14:textId="4B14C7A0" w:rsidR="007C284C" w:rsidRPr="007C284C" w:rsidRDefault="007C284C" w:rsidP="007C284C">
      <w:pPr>
        <w:jc w:val="center"/>
        <w:rPr>
          <w:rFonts w:asciiTheme="majorHAnsi" w:hAnsiTheme="majorHAnsi"/>
        </w:rPr>
      </w:pPr>
      <w:r w:rsidRPr="00A75FDA">
        <w:rPr>
          <w:rFonts w:asciiTheme="majorHAnsi" w:hAnsiTheme="majorHAnsi"/>
        </w:rPr>
        <w:t>###</w:t>
      </w:r>
    </w:p>
    <w:p w14:paraId="513A189D" w14:textId="77777777" w:rsidR="007C284C" w:rsidRPr="007C284C" w:rsidRDefault="007C284C" w:rsidP="007C284C">
      <w:pPr>
        <w:rPr>
          <w:rFonts w:asciiTheme="majorHAnsi" w:hAnsiTheme="majorHAnsi"/>
          <w:b/>
          <w:bCs/>
        </w:rPr>
      </w:pPr>
      <w:r w:rsidRPr="007C284C">
        <w:rPr>
          <w:rFonts w:asciiTheme="majorHAnsi" w:hAnsiTheme="majorHAnsi"/>
          <w:b/>
          <w:bCs/>
        </w:rPr>
        <w:t>O HRK</w:t>
      </w:r>
    </w:p>
    <w:p w14:paraId="3CCF31FA" w14:textId="77777777" w:rsidR="007C284C" w:rsidRPr="007C284C" w:rsidRDefault="007C284C" w:rsidP="007C284C">
      <w:pPr>
        <w:rPr>
          <w:rFonts w:asciiTheme="majorHAnsi" w:hAnsiTheme="majorHAnsi"/>
        </w:rPr>
      </w:pPr>
      <w:r w:rsidRPr="007C284C">
        <w:rPr>
          <w:rFonts w:asciiTheme="majorHAnsi" w:hAnsiTheme="majorHAnsi"/>
          <w:b/>
          <w:bCs/>
        </w:rPr>
        <w:t>HRK S.A.</w:t>
      </w:r>
      <w:r w:rsidRPr="007C284C">
        <w:rPr>
          <w:rFonts w:asciiTheme="majorHAnsi" w:hAnsiTheme="majorHAnsi"/>
        </w:rPr>
        <w:t xml:space="preserve"> to jedna z największych polskich firm doradztwa personalnego, specjalizująca się w rekrutacjach menedżerskich i specjalistycznych, doradztwie HR, </w:t>
      </w:r>
      <w:proofErr w:type="spellStart"/>
      <w:r w:rsidRPr="007C284C">
        <w:rPr>
          <w:rFonts w:asciiTheme="majorHAnsi" w:hAnsiTheme="majorHAnsi"/>
        </w:rPr>
        <w:t>payrollu</w:t>
      </w:r>
      <w:proofErr w:type="spellEnd"/>
      <w:r w:rsidRPr="007C284C">
        <w:rPr>
          <w:rFonts w:asciiTheme="majorHAnsi" w:hAnsiTheme="majorHAnsi"/>
        </w:rPr>
        <w:t xml:space="preserve"> oraz </w:t>
      </w:r>
      <w:proofErr w:type="spellStart"/>
      <w:r w:rsidRPr="007C284C">
        <w:rPr>
          <w:rFonts w:asciiTheme="majorHAnsi" w:hAnsiTheme="majorHAnsi"/>
        </w:rPr>
        <w:t>employer</w:t>
      </w:r>
      <w:proofErr w:type="spellEnd"/>
      <w:r w:rsidRPr="007C284C">
        <w:rPr>
          <w:rFonts w:asciiTheme="majorHAnsi" w:hAnsiTheme="majorHAnsi"/>
        </w:rPr>
        <w:t xml:space="preserve"> </w:t>
      </w:r>
      <w:proofErr w:type="spellStart"/>
      <w:r w:rsidRPr="007C284C">
        <w:rPr>
          <w:rFonts w:asciiTheme="majorHAnsi" w:hAnsiTheme="majorHAnsi"/>
        </w:rPr>
        <w:t>brandingu</w:t>
      </w:r>
      <w:proofErr w:type="spellEnd"/>
      <w:r w:rsidRPr="007C284C">
        <w:rPr>
          <w:rFonts w:asciiTheme="majorHAnsi" w:hAnsiTheme="majorHAnsi"/>
        </w:rPr>
        <w:t>. Zespół HRK Retail &amp; e-Commerce wspiera klientów z branży handlowej, FMCG i e-commerce w rekrutacjach ekspertów i liderów odpowiedzialnych za zakupy, kategorię produktową, logistykę oraz zarządzanie sprzedażą.</w:t>
      </w:r>
    </w:p>
    <w:p w14:paraId="342C57F9" w14:textId="77777777" w:rsidR="00603FDC" w:rsidRPr="00A75FDA" w:rsidRDefault="00603FDC">
      <w:pPr>
        <w:rPr>
          <w:rFonts w:asciiTheme="majorHAnsi" w:hAnsiTheme="majorHAnsi"/>
        </w:rPr>
      </w:pPr>
    </w:p>
    <w:sectPr w:rsidR="00603FDC" w:rsidRPr="00A75F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6D2D" w14:textId="77777777" w:rsidR="008167BE" w:rsidRDefault="008167BE" w:rsidP="00A75FDA">
      <w:pPr>
        <w:spacing w:after="0" w:line="240" w:lineRule="auto"/>
      </w:pPr>
      <w:r>
        <w:separator/>
      </w:r>
    </w:p>
  </w:endnote>
  <w:endnote w:type="continuationSeparator" w:id="0">
    <w:p w14:paraId="7FA61CB9" w14:textId="77777777" w:rsidR="008167BE" w:rsidRDefault="008167BE" w:rsidP="00A7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B7A2" w14:textId="77777777" w:rsidR="008167BE" w:rsidRDefault="008167BE" w:rsidP="00A75FDA">
      <w:pPr>
        <w:spacing w:after="0" w:line="240" w:lineRule="auto"/>
      </w:pPr>
      <w:r>
        <w:separator/>
      </w:r>
    </w:p>
  </w:footnote>
  <w:footnote w:type="continuationSeparator" w:id="0">
    <w:p w14:paraId="702E11B4" w14:textId="77777777" w:rsidR="008167BE" w:rsidRDefault="008167BE" w:rsidP="00A7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2D83" w14:textId="53796753" w:rsidR="00A75FDA" w:rsidRDefault="00A75FDA">
    <w:pPr>
      <w:pStyle w:val="Nagwek"/>
    </w:pPr>
    <w:r>
      <w:rPr>
        <w:rFonts w:asciiTheme="majorHAnsi" w:hAnsiTheme="majorHAns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37DAA46" wp14:editId="62BAF53D">
          <wp:simplePos x="0" y="0"/>
          <wp:positionH relativeFrom="column">
            <wp:posOffset>5386705</wp:posOffset>
          </wp:positionH>
          <wp:positionV relativeFrom="paragraph">
            <wp:posOffset>-152400</wp:posOffset>
          </wp:positionV>
          <wp:extent cx="838200" cy="838200"/>
          <wp:effectExtent l="0" t="0" r="0" b="0"/>
          <wp:wrapTight wrapText="bothSides">
            <wp:wrapPolygon edited="0">
              <wp:start x="15218" y="4418"/>
              <wp:lineTo x="1473" y="11782"/>
              <wp:lineTo x="2945" y="16200"/>
              <wp:lineTo x="18164" y="16200"/>
              <wp:lineTo x="19636" y="13255"/>
              <wp:lineTo x="17673" y="4418"/>
              <wp:lineTo x="15218" y="4418"/>
            </wp:wrapPolygon>
          </wp:wrapTight>
          <wp:docPr id="167853108" name="Obraz 1" descr="Obraz zawierający zrzut ekranu, Grafika, krąg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3108" name="Obraz 1" descr="Obraz zawierający zrzut ekranu, Grafika, krąg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4FEC"/>
    <w:multiLevelType w:val="multilevel"/>
    <w:tmpl w:val="88A8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40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4C"/>
    <w:rsid w:val="00400CF1"/>
    <w:rsid w:val="00456BE8"/>
    <w:rsid w:val="00603FDC"/>
    <w:rsid w:val="007476FC"/>
    <w:rsid w:val="007C284C"/>
    <w:rsid w:val="008167BE"/>
    <w:rsid w:val="00A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1401"/>
  <w15:chartTrackingRefBased/>
  <w15:docId w15:val="{F5FF8453-B01E-4504-A94F-12BF781A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84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28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8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FDA"/>
  </w:style>
  <w:style w:type="paragraph" w:styleId="Stopka">
    <w:name w:val="footer"/>
    <w:basedOn w:val="Normalny"/>
    <w:link w:val="StopkaZnak"/>
    <w:uiPriority w:val="99"/>
    <w:unhideWhenUsed/>
    <w:rsid w:val="00A7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rk.pl/know-how/raporty/specjalisci-i-menedzerowie-dzialow-zakupow-w-branzy-retail-na-rynku-pracy-raport-hrk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Witoń</dc:creator>
  <cp:keywords/>
  <dc:description/>
  <cp:lastModifiedBy>Monika Witoń</cp:lastModifiedBy>
  <cp:revision>1</cp:revision>
  <dcterms:created xsi:type="dcterms:W3CDTF">2025-11-19T15:09:00Z</dcterms:created>
  <dcterms:modified xsi:type="dcterms:W3CDTF">2025-11-19T15:36:00Z</dcterms:modified>
</cp:coreProperties>
</file>