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CF08" w14:textId="5BBA9F66" w:rsidR="00DB624A" w:rsidRPr="00D913E2" w:rsidRDefault="00DB624A" w:rsidP="00D913E2">
      <w:pPr>
        <w:spacing w:after="0" w:line="276" w:lineRule="auto"/>
        <w:jc w:val="center"/>
        <w:rPr>
          <w:rFonts w:ascii="Century Gothic" w:hAnsi="Century Gothic" w:cs="Arial"/>
          <w:b/>
          <w:bCs/>
          <w:sz w:val="32"/>
          <w:szCs w:val="28"/>
        </w:rPr>
      </w:pPr>
      <w:r w:rsidRPr="00BD04DD">
        <w:rPr>
          <w:rFonts w:ascii="Century Gothic" w:hAnsi="Century Gothic" w:cs="Arial"/>
          <w:b/>
          <w:bCs/>
          <w:sz w:val="32"/>
          <w:szCs w:val="28"/>
        </w:rPr>
        <w:t xml:space="preserve">IPAM </w:t>
      </w:r>
      <w:r w:rsidR="00F623A2" w:rsidRPr="00BD04DD">
        <w:rPr>
          <w:rFonts w:ascii="Century Gothic" w:hAnsi="Century Gothic" w:cs="Arial"/>
          <w:b/>
          <w:bCs/>
          <w:sz w:val="32"/>
          <w:szCs w:val="28"/>
        </w:rPr>
        <w:t>Lisboa</w:t>
      </w:r>
      <w:r w:rsidR="00D913E2">
        <w:rPr>
          <w:rFonts w:ascii="Century Gothic" w:hAnsi="Century Gothic" w:cs="Arial"/>
          <w:b/>
          <w:bCs/>
          <w:sz w:val="32"/>
          <w:szCs w:val="28"/>
        </w:rPr>
        <w:t xml:space="preserve"> organiza conferência: </w:t>
      </w:r>
      <w:r w:rsidRPr="00BD04DD">
        <w:rPr>
          <w:rFonts w:ascii="Century Gothic" w:hAnsi="Century Gothic" w:cs="Arial"/>
          <w:b/>
          <w:bCs/>
          <w:i/>
          <w:iCs/>
          <w:sz w:val="32"/>
          <w:szCs w:val="28"/>
        </w:rPr>
        <w:t>“O impacto das tecnologias quânticas nos negócios”</w:t>
      </w:r>
    </w:p>
    <w:p w14:paraId="3199ACC9" w14:textId="77777777" w:rsidR="009C4AE2" w:rsidRPr="00BD04DD" w:rsidRDefault="009C4AE2" w:rsidP="00DB624A">
      <w:pPr>
        <w:spacing w:line="276" w:lineRule="auto"/>
        <w:jc w:val="both"/>
        <w:rPr>
          <w:rFonts w:ascii="Century Gothic" w:hAnsi="Century Gothic" w:cs="Arial"/>
          <w:sz w:val="22"/>
          <w:szCs w:val="22"/>
        </w:rPr>
      </w:pPr>
    </w:p>
    <w:p w14:paraId="2521E638" w14:textId="0F728A57" w:rsidR="00DB624A" w:rsidRPr="00BD04DD" w:rsidRDefault="009C4AE2" w:rsidP="00BD04DD">
      <w:pPr>
        <w:spacing w:line="276" w:lineRule="auto"/>
        <w:jc w:val="both"/>
        <w:rPr>
          <w:rFonts w:ascii="Century Gothic" w:hAnsi="Century Gothic" w:cs="Arial"/>
          <w:sz w:val="22"/>
          <w:szCs w:val="22"/>
        </w:rPr>
      </w:pPr>
      <w:r w:rsidRPr="00BD04DD">
        <w:rPr>
          <w:rFonts w:ascii="Century Gothic" w:hAnsi="Century Gothic" w:cs="Arial"/>
          <w:sz w:val="22"/>
          <w:szCs w:val="22"/>
        </w:rPr>
        <w:t>O</w:t>
      </w:r>
      <w:r w:rsidR="00DB624A" w:rsidRPr="00BD04DD">
        <w:rPr>
          <w:rFonts w:ascii="Century Gothic" w:hAnsi="Century Gothic" w:cs="Arial"/>
          <w:sz w:val="22"/>
          <w:szCs w:val="22"/>
        </w:rPr>
        <w:t xml:space="preserve"> </w:t>
      </w:r>
      <w:r w:rsidR="00DB624A" w:rsidRPr="00BD04DD">
        <w:rPr>
          <w:rFonts w:ascii="Century Gothic" w:hAnsi="Century Gothic" w:cs="Arial"/>
          <w:b/>
          <w:bCs/>
          <w:sz w:val="22"/>
          <w:szCs w:val="22"/>
        </w:rPr>
        <w:t>IPAM Lisboa</w:t>
      </w:r>
      <w:r w:rsidR="001F0885" w:rsidRPr="00BD04DD">
        <w:rPr>
          <w:rFonts w:ascii="Century Gothic" w:hAnsi="Century Gothic" w:cs="Arial"/>
          <w:b/>
          <w:bCs/>
          <w:sz w:val="22"/>
          <w:szCs w:val="22"/>
        </w:rPr>
        <w:t xml:space="preserve"> </w:t>
      </w:r>
      <w:r w:rsidR="00D913E2">
        <w:rPr>
          <w:rFonts w:ascii="Century Gothic" w:hAnsi="Century Gothic" w:cs="Arial"/>
          <w:bCs/>
          <w:sz w:val="22"/>
          <w:szCs w:val="22"/>
        </w:rPr>
        <w:t>promove</w:t>
      </w:r>
      <w:r w:rsidR="001F0885" w:rsidRPr="00BD04DD">
        <w:rPr>
          <w:rFonts w:ascii="Century Gothic" w:hAnsi="Century Gothic" w:cs="Arial"/>
          <w:bCs/>
          <w:sz w:val="22"/>
          <w:szCs w:val="22"/>
        </w:rPr>
        <w:t xml:space="preserve"> </w:t>
      </w:r>
      <w:r w:rsidR="001F0885" w:rsidRPr="00BD04DD">
        <w:rPr>
          <w:rFonts w:ascii="Century Gothic" w:hAnsi="Century Gothic" w:cs="Arial"/>
          <w:sz w:val="22"/>
          <w:szCs w:val="22"/>
        </w:rPr>
        <w:t xml:space="preserve">conferência pioneira dedicada ao impacto das </w:t>
      </w:r>
      <w:r w:rsidR="001F0885" w:rsidRPr="00BD04DD">
        <w:rPr>
          <w:rFonts w:ascii="Century Gothic" w:hAnsi="Century Gothic" w:cs="Arial"/>
          <w:b/>
          <w:bCs/>
          <w:sz w:val="22"/>
          <w:szCs w:val="22"/>
        </w:rPr>
        <w:t>tecnologias quânticas no mundo empresarial</w:t>
      </w:r>
      <w:r w:rsidR="001F0885" w:rsidRPr="00BD04DD">
        <w:rPr>
          <w:rFonts w:ascii="Century Gothic" w:hAnsi="Century Gothic" w:cs="Arial"/>
          <w:sz w:val="22"/>
          <w:szCs w:val="22"/>
        </w:rPr>
        <w:t>, reunindo especialistas de referência nacional e internacional para debater o tema,</w:t>
      </w:r>
      <w:r w:rsidR="00DB624A" w:rsidRPr="00BD04DD">
        <w:rPr>
          <w:rFonts w:ascii="Century Gothic" w:hAnsi="Century Gothic" w:cs="Arial"/>
          <w:sz w:val="22"/>
          <w:szCs w:val="22"/>
        </w:rPr>
        <w:t xml:space="preserve"> no próximo dia </w:t>
      </w:r>
      <w:r w:rsidR="00DB624A" w:rsidRPr="00BD04DD">
        <w:rPr>
          <w:rFonts w:ascii="Century Gothic" w:hAnsi="Century Gothic" w:cs="Arial"/>
          <w:b/>
          <w:bCs/>
          <w:sz w:val="22"/>
          <w:szCs w:val="22"/>
        </w:rPr>
        <w:t>27 de novembro de 2025</w:t>
      </w:r>
      <w:r w:rsidR="008B2E26">
        <w:rPr>
          <w:rFonts w:ascii="Century Gothic" w:hAnsi="Century Gothic" w:cs="Arial"/>
          <w:sz w:val="22"/>
          <w:szCs w:val="22"/>
        </w:rPr>
        <w:t>, das 14h às 16h30.</w:t>
      </w:r>
    </w:p>
    <w:p w14:paraId="2089C824" w14:textId="10DA984B" w:rsidR="00DB624A" w:rsidRPr="00BD04DD" w:rsidRDefault="00DB624A" w:rsidP="00BD04DD">
      <w:pPr>
        <w:spacing w:line="276" w:lineRule="auto"/>
        <w:jc w:val="both"/>
        <w:rPr>
          <w:rFonts w:ascii="Century Gothic" w:hAnsi="Century Gothic" w:cs="Arial"/>
          <w:sz w:val="22"/>
          <w:szCs w:val="22"/>
        </w:rPr>
      </w:pPr>
      <w:r w:rsidRPr="00BD04DD">
        <w:rPr>
          <w:rFonts w:ascii="Century Gothic" w:hAnsi="Century Gothic" w:cs="Arial"/>
          <w:sz w:val="22"/>
          <w:szCs w:val="22"/>
        </w:rPr>
        <w:t xml:space="preserve">Num momento em que a </w:t>
      </w:r>
      <w:r w:rsidRPr="00BD04DD">
        <w:rPr>
          <w:rFonts w:ascii="Century Gothic" w:hAnsi="Century Gothic" w:cs="Arial"/>
          <w:b/>
          <w:bCs/>
          <w:sz w:val="22"/>
          <w:szCs w:val="22"/>
        </w:rPr>
        <w:t>ONU declarou 2025 como o Ano Internacional Quântico (International Year of Quantum Science and Technology – IYQ)</w:t>
      </w:r>
      <w:r w:rsidRPr="00BD04DD">
        <w:rPr>
          <w:rFonts w:ascii="Century Gothic" w:hAnsi="Century Gothic" w:cs="Arial"/>
          <w:sz w:val="22"/>
          <w:szCs w:val="22"/>
        </w:rPr>
        <w:t xml:space="preserve">, esta iniciativa pretende </w:t>
      </w:r>
      <w:r w:rsidRPr="00BD04DD">
        <w:rPr>
          <w:rFonts w:ascii="Century Gothic" w:hAnsi="Century Gothic" w:cs="Arial"/>
          <w:b/>
          <w:bCs/>
          <w:sz w:val="22"/>
          <w:szCs w:val="22"/>
        </w:rPr>
        <w:t>desmistificar as tecnologias quânticas</w:t>
      </w:r>
      <w:r w:rsidRPr="00BD04DD">
        <w:rPr>
          <w:rFonts w:ascii="Century Gothic" w:hAnsi="Century Gothic" w:cs="Arial"/>
          <w:sz w:val="22"/>
          <w:szCs w:val="22"/>
        </w:rPr>
        <w:t xml:space="preserve">, apresentar </w:t>
      </w:r>
      <w:r w:rsidRPr="00BD04DD">
        <w:rPr>
          <w:rFonts w:ascii="Century Gothic" w:hAnsi="Century Gothic" w:cs="Arial"/>
          <w:b/>
          <w:bCs/>
          <w:sz w:val="22"/>
          <w:szCs w:val="22"/>
        </w:rPr>
        <w:t>casos práticos de aplicação em contexto empresarial</w:t>
      </w:r>
      <w:r w:rsidRPr="00BD04DD">
        <w:rPr>
          <w:rFonts w:ascii="Century Gothic" w:hAnsi="Century Gothic" w:cs="Arial"/>
          <w:sz w:val="22"/>
          <w:szCs w:val="22"/>
        </w:rPr>
        <w:t xml:space="preserve"> e discutir os </w:t>
      </w:r>
      <w:r w:rsidRPr="00BD04DD">
        <w:rPr>
          <w:rFonts w:ascii="Century Gothic" w:hAnsi="Century Gothic" w:cs="Arial"/>
          <w:b/>
          <w:bCs/>
          <w:sz w:val="22"/>
          <w:szCs w:val="22"/>
        </w:rPr>
        <w:t>desafios regulatórios e éticos</w:t>
      </w:r>
      <w:r w:rsidRPr="00BD04DD">
        <w:rPr>
          <w:rFonts w:ascii="Century Gothic" w:hAnsi="Century Gothic" w:cs="Arial"/>
          <w:sz w:val="22"/>
          <w:szCs w:val="22"/>
        </w:rPr>
        <w:t xml:space="preserve"> associados a esta revolução tecnológica.</w:t>
      </w:r>
    </w:p>
    <w:p w14:paraId="51BBC478" w14:textId="6101FD92" w:rsidR="00A8136A" w:rsidRDefault="00A8136A" w:rsidP="00BD04DD">
      <w:pPr>
        <w:spacing w:line="276" w:lineRule="auto"/>
        <w:jc w:val="both"/>
        <w:rPr>
          <w:rFonts w:ascii="Century Gothic" w:hAnsi="Century Gothic"/>
          <w:sz w:val="22"/>
          <w:szCs w:val="22"/>
        </w:rPr>
      </w:pPr>
      <w:bookmarkStart w:id="0" w:name="_Hlk214270067"/>
      <w:r w:rsidRPr="00BD04DD">
        <w:rPr>
          <w:rFonts w:ascii="Century Gothic" w:hAnsi="Century Gothic"/>
          <w:sz w:val="22"/>
          <w:szCs w:val="22"/>
        </w:rPr>
        <w:t xml:space="preserve">Entre os intervenientes </w:t>
      </w:r>
      <w:r w:rsidR="008B2E26">
        <w:rPr>
          <w:rFonts w:ascii="Century Gothic" w:hAnsi="Century Gothic"/>
          <w:sz w:val="22"/>
          <w:szCs w:val="22"/>
        </w:rPr>
        <w:t xml:space="preserve">convidados </w:t>
      </w:r>
      <w:r w:rsidRPr="00BD04DD">
        <w:rPr>
          <w:rFonts w:ascii="Century Gothic" w:hAnsi="Century Gothic"/>
          <w:sz w:val="22"/>
          <w:szCs w:val="22"/>
        </w:rPr>
        <w:t xml:space="preserve">estão o </w:t>
      </w:r>
      <w:r w:rsidRPr="00BD04DD">
        <w:rPr>
          <w:rFonts w:ascii="Century Gothic" w:hAnsi="Century Gothic"/>
          <w:b/>
          <w:sz w:val="22"/>
          <w:szCs w:val="22"/>
        </w:rPr>
        <w:t>Professor Yasser Omar</w:t>
      </w:r>
      <w:r w:rsidRPr="00BD04DD">
        <w:rPr>
          <w:rFonts w:ascii="Century Gothic" w:hAnsi="Century Gothic"/>
          <w:sz w:val="22"/>
          <w:szCs w:val="22"/>
        </w:rPr>
        <w:t xml:space="preserve">, do Instituto Superior Técnico e Presidente do Instituto Português Quântico, </w:t>
      </w:r>
      <w:r w:rsidRPr="00BD04DD">
        <w:rPr>
          <w:rFonts w:ascii="Century Gothic" w:hAnsi="Century Gothic"/>
          <w:b/>
          <w:sz w:val="22"/>
          <w:szCs w:val="22"/>
        </w:rPr>
        <w:t>Rui Semide</w:t>
      </w:r>
      <w:r w:rsidRPr="00BD04DD">
        <w:rPr>
          <w:rFonts w:ascii="Century Gothic" w:hAnsi="Century Gothic"/>
          <w:sz w:val="22"/>
          <w:szCs w:val="22"/>
        </w:rPr>
        <w:t xml:space="preserve">, CEO da Entangled Space, a primeira starup quântica portuguesa, </w:t>
      </w:r>
      <w:r w:rsidRPr="0066401C">
        <w:rPr>
          <w:rFonts w:ascii="Century Gothic" w:hAnsi="Century Gothic"/>
          <w:b/>
          <w:sz w:val="22"/>
          <w:szCs w:val="22"/>
        </w:rPr>
        <w:t>José Rei</w:t>
      </w:r>
      <w:r w:rsidR="005A7843">
        <w:rPr>
          <w:rFonts w:ascii="Century Gothic" w:hAnsi="Century Gothic"/>
          <w:b/>
          <w:sz w:val="22"/>
          <w:szCs w:val="22"/>
        </w:rPr>
        <w:t>s</w:t>
      </w:r>
      <w:r w:rsidR="0066401C" w:rsidRPr="0066401C">
        <w:rPr>
          <w:rFonts w:ascii="Century Gothic" w:hAnsi="Century Gothic"/>
          <w:b/>
          <w:sz w:val="22"/>
          <w:szCs w:val="22"/>
        </w:rPr>
        <w:t xml:space="preserve"> dos Santos</w:t>
      </w:r>
      <w:r w:rsidRPr="0066401C">
        <w:rPr>
          <w:rFonts w:ascii="Century Gothic" w:hAnsi="Century Gothic"/>
          <w:sz w:val="22"/>
          <w:szCs w:val="22"/>
        </w:rPr>
        <w:t xml:space="preserve">, </w:t>
      </w:r>
      <w:r w:rsidR="0066401C" w:rsidRPr="0066401C">
        <w:rPr>
          <w:rFonts w:ascii="Century Gothic" w:hAnsi="Century Gothic"/>
          <w:sz w:val="22"/>
          <w:szCs w:val="22"/>
        </w:rPr>
        <w:t>Founder &amp; Director da Quo Vadis Web3 e Board Member do Portuguese Quantum Institute</w:t>
      </w:r>
      <w:r w:rsidR="008B2E26" w:rsidRPr="0066401C">
        <w:rPr>
          <w:rFonts w:ascii="Century Gothic" w:hAnsi="Century Gothic"/>
          <w:sz w:val="22"/>
          <w:szCs w:val="22"/>
        </w:rPr>
        <w:t>,</w:t>
      </w:r>
      <w:r w:rsidR="008B2E26">
        <w:rPr>
          <w:rFonts w:ascii="Century Gothic" w:hAnsi="Century Gothic"/>
          <w:sz w:val="22"/>
          <w:szCs w:val="22"/>
        </w:rPr>
        <w:t xml:space="preserve"> </w:t>
      </w:r>
      <w:r w:rsidRPr="00BD04DD">
        <w:rPr>
          <w:rFonts w:ascii="Century Gothic" w:hAnsi="Century Gothic"/>
          <w:b/>
          <w:sz w:val="22"/>
          <w:szCs w:val="22"/>
        </w:rPr>
        <w:t>Mário Caldeira</w:t>
      </w:r>
      <w:r w:rsidRPr="00BD04DD">
        <w:rPr>
          <w:rFonts w:ascii="Century Gothic" w:hAnsi="Century Gothic"/>
          <w:sz w:val="22"/>
          <w:szCs w:val="22"/>
        </w:rPr>
        <w:t xml:space="preserve">, Associate Partner da Deloitte e Professor Catedrático no ISEG, e </w:t>
      </w:r>
      <w:r w:rsidRPr="00BD04DD">
        <w:rPr>
          <w:rFonts w:ascii="Century Gothic" w:hAnsi="Century Gothic"/>
          <w:b/>
          <w:sz w:val="22"/>
          <w:szCs w:val="22"/>
        </w:rPr>
        <w:t>Francisco Sousa Pinto</w:t>
      </w:r>
      <w:r w:rsidRPr="00BD04DD">
        <w:rPr>
          <w:rFonts w:ascii="Century Gothic" w:hAnsi="Century Gothic"/>
          <w:sz w:val="22"/>
          <w:szCs w:val="22"/>
        </w:rPr>
        <w:t>, Assoc</w:t>
      </w:r>
      <w:r w:rsidR="00305E7A">
        <w:rPr>
          <w:rFonts w:ascii="Century Gothic" w:hAnsi="Century Gothic"/>
          <w:sz w:val="22"/>
          <w:szCs w:val="22"/>
        </w:rPr>
        <w:t>i</w:t>
      </w:r>
      <w:r w:rsidRPr="00BD04DD">
        <w:rPr>
          <w:rFonts w:ascii="Century Gothic" w:hAnsi="Century Gothic"/>
          <w:sz w:val="22"/>
          <w:szCs w:val="22"/>
        </w:rPr>
        <w:t xml:space="preserve">ado da </w:t>
      </w:r>
      <w:r w:rsidR="00BD04DD" w:rsidRPr="00BD04DD">
        <w:rPr>
          <w:rFonts w:ascii="Century Gothic" w:hAnsi="Century Gothic"/>
          <w:sz w:val="22"/>
          <w:szCs w:val="22"/>
        </w:rPr>
        <w:t xml:space="preserve">Viera de Almeida Advogados </w:t>
      </w:r>
      <w:r w:rsidRPr="00BD04DD">
        <w:rPr>
          <w:rFonts w:ascii="Century Gothic" w:hAnsi="Century Gothic"/>
          <w:sz w:val="22"/>
          <w:szCs w:val="22"/>
        </w:rPr>
        <w:t>na área de comunicações, Proteção de Dados&amp;Tecnologia.</w:t>
      </w:r>
    </w:p>
    <w:bookmarkEnd w:id="0"/>
    <w:p w14:paraId="60CFBFBA" w14:textId="2B25FF30" w:rsidR="00DB624A" w:rsidRPr="00BD04DD" w:rsidRDefault="008B2E26" w:rsidP="00DB624A">
      <w:pPr>
        <w:spacing w:line="276" w:lineRule="auto"/>
        <w:jc w:val="both"/>
        <w:rPr>
          <w:rFonts w:ascii="Century Gothic" w:hAnsi="Century Gothic" w:cs="Arial"/>
          <w:sz w:val="22"/>
          <w:szCs w:val="22"/>
        </w:rPr>
      </w:pPr>
      <w:r>
        <w:rPr>
          <w:rFonts w:ascii="Century Gothic" w:hAnsi="Century Gothic" w:cs="Arial"/>
          <w:sz w:val="22"/>
          <w:szCs w:val="22"/>
        </w:rPr>
        <w:t>O</w:t>
      </w:r>
      <w:r w:rsidR="00DB624A" w:rsidRPr="00BD04DD">
        <w:rPr>
          <w:rFonts w:ascii="Century Gothic" w:hAnsi="Century Gothic" w:cs="Arial"/>
          <w:sz w:val="22"/>
          <w:szCs w:val="22"/>
        </w:rPr>
        <w:t xml:space="preserve"> IPAM </w:t>
      </w:r>
      <w:r>
        <w:rPr>
          <w:rFonts w:ascii="Century Gothic" w:hAnsi="Century Gothic" w:cs="Arial"/>
          <w:sz w:val="22"/>
          <w:szCs w:val="22"/>
        </w:rPr>
        <w:t xml:space="preserve">Lisboa procura desta forma liderar </w:t>
      </w:r>
      <w:r w:rsidR="00DB624A" w:rsidRPr="00BD04DD">
        <w:rPr>
          <w:rFonts w:ascii="Century Gothic" w:hAnsi="Century Gothic" w:cs="Arial"/>
          <w:sz w:val="22"/>
          <w:szCs w:val="22"/>
        </w:rPr>
        <w:t>o debate sobre</w:t>
      </w:r>
      <w:r>
        <w:rPr>
          <w:rFonts w:ascii="Century Gothic" w:hAnsi="Century Gothic" w:cs="Arial"/>
          <w:sz w:val="22"/>
          <w:szCs w:val="22"/>
        </w:rPr>
        <w:t xml:space="preserve"> a</w:t>
      </w:r>
      <w:r w:rsidR="00DB624A" w:rsidRPr="00BD04DD">
        <w:rPr>
          <w:rFonts w:ascii="Century Gothic" w:hAnsi="Century Gothic" w:cs="Arial"/>
          <w:sz w:val="22"/>
          <w:szCs w:val="22"/>
        </w:rPr>
        <w:t xml:space="preserve"> </w:t>
      </w:r>
      <w:r w:rsidR="00DB624A" w:rsidRPr="00BD04DD">
        <w:rPr>
          <w:rFonts w:ascii="Century Gothic" w:hAnsi="Century Gothic" w:cs="Arial"/>
          <w:b/>
          <w:bCs/>
          <w:sz w:val="22"/>
          <w:szCs w:val="22"/>
        </w:rPr>
        <w:t>inovação disruptiva</w:t>
      </w:r>
      <w:r w:rsidR="00DB624A" w:rsidRPr="00BD04DD">
        <w:rPr>
          <w:rFonts w:ascii="Century Gothic" w:hAnsi="Century Gothic" w:cs="Arial"/>
          <w:sz w:val="22"/>
          <w:szCs w:val="22"/>
        </w:rPr>
        <w:t>, oferecendo à comunidade empresarial</w:t>
      </w:r>
      <w:r w:rsidR="00A8136A" w:rsidRPr="00BD04DD">
        <w:rPr>
          <w:rFonts w:ascii="Century Gothic" w:hAnsi="Century Gothic" w:cs="Arial"/>
          <w:sz w:val="22"/>
          <w:szCs w:val="22"/>
        </w:rPr>
        <w:t xml:space="preserve"> e </w:t>
      </w:r>
      <w:r w:rsidR="00DB624A" w:rsidRPr="00BD04DD">
        <w:rPr>
          <w:rFonts w:ascii="Century Gothic" w:hAnsi="Century Gothic" w:cs="Arial"/>
          <w:sz w:val="22"/>
          <w:szCs w:val="22"/>
        </w:rPr>
        <w:t xml:space="preserve">académica uma visão abrangente sobre a forma como as tecnologias quânticas estão a transformar sectores como </w:t>
      </w:r>
      <w:r w:rsidR="00A8136A" w:rsidRPr="00BD04DD">
        <w:rPr>
          <w:rFonts w:ascii="Century Gothic" w:hAnsi="Century Gothic" w:cs="Arial"/>
          <w:sz w:val="22"/>
          <w:szCs w:val="22"/>
        </w:rPr>
        <w:t xml:space="preserve">as </w:t>
      </w:r>
      <w:r w:rsidR="00DB624A" w:rsidRPr="00BD04DD">
        <w:rPr>
          <w:rFonts w:ascii="Century Gothic" w:hAnsi="Century Gothic" w:cs="Arial"/>
          <w:b/>
          <w:bCs/>
          <w:sz w:val="22"/>
          <w:szCs w:val="22"/>
        </w:rPr>
        <w:t xml:space="preserve">finanças, </w:t>
      </w:r>
      <w:r w:rsidR="00A8136A" w:rsidRPr="00BD04DD">
        <w:rPr>
          <w:rFonts w:ascii="Century Gothic" w:hAnsi="Century Gothic" w:cs="Arial"/>
          <w:bCs/>
          <w:sz w:val="22"/>
          <w:szCs w:val="22"/>
        </w:rPr>
        <w:t>a</w:t>
      </w:r>
      <w:r w:rsidR="00A8136A" w:rsidRPr="00BD04DD">
        <w:rPr>
          <w:rFonts w:ascii="Century Gothic" w:hAnsi="Century Gothic" w:cs="Arial"/>
          <w:b/>
          <w:bCs/>
          <w:sz w:val="22"/>
          <w:szCs w:val="22"/>
        </w:rPr>
        <w:t xml:space="preserve"> </w:t>
      </w:r>
      <w:r w:rsidR="00DB624A" w:rsidRPr="00BD04DD">
        <w:rPr>
          <w:rFonts w:ascii="Century Gothic" w:hAnsi="Century Gothic" w:cs="Arial"/>
          <w:b/>
          <w:bCs/>
          <w:sz w:val="22"/>
          <w:szCs w:val="22"/>
        </w:rPr>
        <w:t xml:space="preserve">logística, </w:t>
      </w:r>
      <w:r w:rsidR="00A8136A" w:rsidRPr="00BD04DD">
        <w:rPr>
          <w:rFonts w:ascii="Century Gothic" w:hAnsi="Century Gothic" w:cs="Arial"/>
          <w:bCs/>
          <w:sz w:val="22"/>
          <w:szCs w:val="22"/>
        </w:rPr>
        <w:t xml:space="preserve">a </w:t>
      </w:r>
      <w:r w:rsidR="00DB624A" w:rsidRPr="00BD04DD">
        <w:rPr>
          <w:rFonts w:ascii="Century Gothic" w:hAnsi="Century Gothic" w:cs="Arial"/>
          <w:b/>
          <w:bCs/>
          <w:sz w:val="22"/>
          <w:szCs w:val="22"/>
        </w:rPr>
        <w:t xml:space="preserve">saúde </w:t>
      </w:r>
      <w:r w:rsidR="00DB624A" w:rsidRPr="00BD04DD">
        <w:rPr>
          <w:rFonts w:ascii="Century Gothic" w:hAnsi="Century Gothic" w:cs="Arial"/>
          <w:bCs/>
          <w:sz w:val="22"/>
          <w:szCs w:val="22"/>
        </w:rPr>
        <w:t xml:space="preserve">e </w:t>
      </w:r>
      <w:r w:rsidR="00A8136A" w:rsidRPr="00BD04DD">
        <w:rPr>
          <w:rFonts w:ascii="Century Gothic" w:hAnsi="Century Gothic" w:cs="Arial"/>
          <w:bCs/>
          <w:sz w:val="22"/>
          <w:szCs w:val="22"/>
        </w:rPr>
        <w:t>as</w:t>
      </w:r>
      <w:r w:rsidR="00A8136A" w:rsidRPr="00BD04DD">
        <w:rPr>
          <w:rFonts w:ascii="Century Gothic" w:hAnsi="Century Gothic" w:cs="Arial"/>
          <w:b/>
          <w:bCs/>
          <w:sz w:val="22"/>
          <w:szCs w:val="22"/>
        </w:rPr>
        <w:t xml:space="preserve"> </w:t>
      </w:r>
      <w:r w:rsidR="00DB624A" w:rsidRPr="00BD04DD">
        <w:rPr>
          <w:rFonts w:ascii="Century Gothic" w:hAnsi="Century Gothic" w:cs="Arial"/>
          <w:b/>
          <w:bCs/>
          <w:sz w:val="22"/>
          <w:szCs w:val="22"/>
        </w:rPr>
        <w:t>telecomunicações</w:t>
      </w:r>
      <w:r w:rsidR="00DB624A" w:rsidRPr="00BD04DD">
        <w:rPr>
          <w:rFonts w:ascii="Century Gothic" w:hAnsi="Century Gothic" w:cs="Arial"/>
          <w:sz w:val="22"/>
          <w:szCs w:val="22"/>
        </w:rPr>
        <w:t>.</w:t>
      </w:r>
    </w:p>
    <w:p w14:paraId="434BA009" w14:textId="77777777" w:rsidR="00A8136A" w:rsidRPr="00BD04DD" w:rsidRDefault="00A8136A" w:rsidP="00DB624A">
      <w:pPr>
        <w:spacing w:line="276" w:lineRule="auto"/>
        <w:jc w:val="both"/>
        <w:rPr>
          <w:rFonts w:ascii="Century Gothic" w:hAnsi="Century Gothic" w:cs="Arial"/>
          <w:b/>
          <w:bCs/>
          <w:sz w:val="20"/>
          <w:szCs w:val="22"/>
        </w:rPr>
      </w:pPr>
    </w:p>
    <w:p w14:paraId="02785329" w14:textId="4FBDE6C9" w:rsidR="00DB624A" w:rsidRPr="008B2E26" w:rsidRDefault="00DB624A" w:rsidP="00DB624A">
      <w:pPr>
        <w:spacing w:line="276" w:lineRule="auto"/>
        <w:jc w:val="both"/>
        <w:rPr>
          <w:rFonts w:ascii="Century Gothic" w:hAnsi="Century Gothic" w:cs="Arial"/>
          <w:b/>
          <w:bCs/>
          <w:sz w:val="20"/>
          <w:szCs w:val="22"/>
          <w:u w:val="single"/>
        </w:rPr>
      </w:pPr>
      <w:r w:rsidRPr="008B2E26">
        <w:rPr>
          <w:rFonts w:ascii="Century Gothic" w:hAnsi="Century Gothic" w:cs="Arial"/>
          <w:b/>
          <w:bCs/>
          <w:sz w:val="20"/>
          <w:szCs w:val="22"/>
          <w:u w:val="single"/>
        </w:rPr>
        <w:t>PROGRAMA COMPLETO</w:t>
      </w:r>
    </w:p>
    <w:p w14:paraId="3985CE02" w14:textId="77777777" w:rsidR="00DB624A" w:rsidRPr="00BD04DD" w:rsidRDefault="00DB624A" w:rsidP="001F0885">
      <w:pPr>
        <w:spacing w:after="0" w:line="276" w:lineRule="auto"/>
        <w:jc w:val="both"/>
        <w:rPr>
          <w:rFonts w:ascii="Century Gothic" w:hAnsi="Century Gothic" w:cs="Arial"/>
          <w:sz w:val="18"/>
          <w:szCs w:val="18"/>
        </w:rPr>
      </w:pPr>
      <w:r w:rsidRPr="00BD04DD">
        <w:rPr>
          <w:rFonts w:ascii="Century Gothic" w:hAnsi="Century Gothic" w:cs="Arial"/>
          <w:b/>
          <w:bCs/>
          <w:sz w:val="18"/>
          <w:szCs w:val="18"/>
        </w:rPr>
        <w:t>14h00 – 14h15 | Abertura e boas-vindas</w:t>
      </w:r>
    </w:p>
    <w:p w14:paraId="5D1B030A" w14:textId="76D300D0" w:rsidR="00DB624A" w:rsidRPr="00BD04DD" w:rsidRDefault="00DB624A" w:rsidP="001F0885">
      <w:pPr>
        <w:pStyle w:val="PargrafodaLista"/>
        <w:numPr>
          <w:ilvl w:val="0"/>
          <w:numId w:val="16"/>
        </w:numPr>
        <w:spacing w:after="0" w:line="276" w:lineRule="auto"/>
        <w:jc w:val="both"/>
        <w:rPr>
          <w:rFonts w:ascii="Century Gothic" w:hAnsi="Century Gothic" w:cs="Arial"/>
          <w:sz w:val="18"/>
          <w:szCs w:val="18"/>
        </w:rPr>
      </w:pPr>
      <w:r w:rsidRPr="00BD04DD">
        <w:rPr>
          <w:rFonts w:ascii="Century Gothic" w:hAnsi="Century Gothic" w:cs="Arial"/>
          <w:sz w:val="18"/>
          <w:szCs w:val="18"/>
        </w:rPr>
        <w:t>Ricardo Abreu – Coordenador da Investigação no IPAM</w:t>
      </w:r>
    </w:p>
    <w:p w14:paraId="3367E58E" w14:textId="77777777" w:rsidR="001F0885" w:rsidRPr="00BD04DD" w:rsidRDefault="001F0885" w:rsidP="001F0885">
      <w:pPr>
        <w:spacing w:after="0" w:line="276" w:lineRule="auto"/>
        <w:jc w:val="both"/>
        <w:rPr>
          <w:rFonts w:ascii="Century Gothic" w:hAnsi="Century Gothic" w:cs="Arial"/>
          <w:b/>
          <w:bCs/>
          <w:sz w:val="18"/>
          <w:szCs w:val="18"/>
        </w:rPr>
      </w:pPr>
    </w:p>
    <w:p w14:paraId="7FB6C236" w14:textId="3EC8AB7E" w:rsidR="00DB624A" w:rsidRPr="00BD04DD" w:rsidRDefault="00DB624A" w:rsidP="001F0885">
      <w:pPr>
        <w:spacing w:after="0" w:line="276" w:lineRule="auto"/>
        <w:jc w:val="both"/>
        <w:rPr>
          <w:rFonts w:ascii="Century Gothic" w:hAnsi="Century Gothic" w:cs="Arial"/>
          <w:sz w:val="18"/>
          <w:szCs w:val="18"/>
        </w:rPr>
      </w:pPr>
      <w:r w:rsidRPr="00BD04DD">
        <w:rPr>
          <w:rFonts w:ascii="Century Gothic" w:hAnsi="Century Gothic" w:cs="Arial"/>
          <w:b/>
          <w:bCs/>
          <w:sz w:val="18"/>
          <w:szCs w:val="18"/>
        </w:rPr>
        <w:t>14h15 – 14h55 | Keynote Speaker</w:t>
      </w:r>
    </w:p>
    <w:p w14:paraId="08F07007" w14:textId="77777777" w:rsidR="00DB624A" w:rsidRPr="00BD04DD" w:rsidRDefault="00DB624A" w:rsidP="001F0885">
      <w:pPr>
        <w:pStyle w:val="PargrafodaLista"/>
        <w:numPr>
          <w:ilvl w:val="0"/>
          <w:numId w:val="15"/>
        </w:numPr>
        <w:spacing w:after="0" w:line="276" w:lineRule="auto"/>
        <w:jc w:val="both"/>
        <w:rPr>
          <w:rFonts w:ascii="Century Gothic" w:hAnsi="Century Gothic" w:cs="Arial"/>
          <w:sz w:val="18"/>
          <w:szCs w:val="18"/>
        </w:rPr>
      </w:pPr>
      <w:r w:rsidRPr="00BD04DD">
        <w:rPr>
          <w:rFonts w:ascii="Century Gothic" w:hAnsi="Century Gothic" w:cs="Arial"/>
          <w:b/>
          <w:bCs/>
          <w:sz w:val="18"/>
          <w:szCs w:val="18"/>
        </w:rPr>
        <w:t>Tema:</w:t>
      </w:r>
      <w:r w:rsidRPr="00BD04DD">
        <w:rPr>
          <w:rFonts w:ascii="Century Gothic" w:hAnsi="Century Gothic" w:cs="Arial"/>
          <w:sz w:val="18"/>
          <w:szCs w:val="18"/>
        </w:rPr>
        <w:t xml:space="preserve"> </w:t>
      </w:r>
      <w:r w:rsidRPr="00BD04DD">
        <w:rPr>
          <w:rFonts w:ascii="Century Gothic" w:hAnsi="Century Gothic" w:cs="Arial"/>
          <w:i/>
          <w:iCs/>
          <w:sz w:val="18"/>
          <w:szCs w:val="18"/>
        </w:rPr>
        <w:t>"A Revolução das Tecnologias Quânticas"</w:t>
      </w:r>
    </w:p>
    <w:p w14:paraId="352D3220" w14:textId="77777777" w:rsidR="00DB624A" w:rsidRPr="00BD04DD" w:rsidRDefault="00DB624A" w:rsidP="001F0885">
      <w:pPr>
        <w:pStyle w:val="PargrafodaLista"/>
        <w:numPr>
          <w:ilvl w:val="0"/>
          <w:numId w:val="15"/>
        </w:numPr>
        <w:spacing w:after="0" w:line="276" w:lineRule="auto"/>
        <w:jc w:val="both"/>
        <w:rPr>
          <w:rFonts w:ascii="Century Gothic" w:hAnsi="Century Gothic" w:cs="Arial"/>
          <w:sz w:val="18"/>
          <w:szCs w:val="18"/>
        </w:rPr>
      </w:pPr>
      <w:r w:rsidRPr="00BD04DD">
        <w:rPr>
          <w:rFonts w:ascii="Century Gothic" w:hAnsi="Century Gothic" w:cs="Arial"/>
          <w:b/>
          <w:bCs/>
          <w:sz w:val="18"/>
          <w:szCs w:val="18"/>
        </w:rPr>
        <w:t>Orador:</w:t>
      </w:r>
      <w:r w:rsidRPr="00BD04DD">
        <w:rPr>
          <w:rFonts w:ascii="Century Gothic" w:hAnsi="Century Gothic" w:cs="Arial"/>
          <w:sz w:val="18"/>
          <w:szCs w:val="18"/>
        </w:rPr>
        <w:t xml:space="preserve"> Prof. Yasser Omar – IST e PQI</w:t>
      </w:r>
    </w:p>
    <w:p w14:paraId="6F107F2D" w14:textId="77777777" w:rsidR="001F0885" w:rsidRPr="00BD04DD" w:rsidRDefault="001F0885" w:rsidP="001F0885">
      <w:pPr>
        <w:spacing w:after="0" w:line="276" w:lineRule="auto"/>
        <w:jc w:val="both"/>
        <w:rPr>
          <w:rFonts w:ascii="Century Gothic" w:hAnsi="Century Gothic" w:cs="Arial"/>
          <w:b/>
          <w:bCs/>
          <w:sz w:val="18"/>
          <w:szCs w:val="18"/>
        </w:rPr>
      </w:pPr>
    </w:p>
    <w:p w14:paraId="3B153648" w14:textId="33DE37D4" w:rsidR="00DB624A" w:rsidRPr="00BD04DD" w:rsidRDefault="00DB624A" w:rsidP="001F0885">
      <w:pPr>
        <w:spacing w:after="0" w:line="276" w:lineRule="auto"/>
        <w:jc w:val="both"/>
        <w:rPr>
          <w:rFonts w:ascii="Century Gothic" w:hAnsi="Century Gothic" w:cs="Arial"/>
          <w:sz w:val="18"/>
          <w:szCs w:val="18"/>
        </w:rPr>
      </w:pPr>
      <w:r w:rsidRPr="00BD04DD">
        <w:rPr>
          <w:rFonts w:ascii="Century Gothic" w:hAnsi="Century Gothic" w:cs="Arial"/>
          <w:b/>
          <w:bCs/>
          <w:sz w:val="18"/>
          <w:szCs w:val="18"/>
        </w:rPr>
        <w:t>15h00 – 16h30 | Painel de Especialistas e Q&amp;A</w:t>
      </w:r>
    </w:p>
    <w:p w14:paraId="68B56DF4" w14:textId="77777777" w:rsidR="00DB624A" w:rsidRPr="00BD04DD" w:rsidRDefault="00DB624A" w:rsidP="001F0885">
      <w:pPr>
        <w:pStyle w:val="PargrafodaLista"/>
        <w:numPr>
          <w:ilvl w:val="0"/>
          <w:numId w:val="12"/>
        </w:numPr>
        <w:spacing w:after="0" w:line="276" w:lineRule="auto"/>
        <w:jc w:val="both"/>
        <w:rPr>
          <w:rFonts w:ascii="Century Gothic" w:hAnsi="Century Gothic" w:cs="Arial"/>
          <w:sz w:val="18"/>
          <w:szCs w:val="18"/>
        </w:rPr>
      </w:pPr>
      <w:r w:rsidRPr="00BD04DD">
        <w:rPr>
          <w:rFonts w:ascii="Century Gothic" w:hAnsi="Century Gothic" w:cs="Arial"/>
          <w:b/>
          <w:bCs/>
          <w:sz w:val="18"/>
          <w:szCs w:val="18"/>
        </w:rPr>
        <w:t>Tema do painel:</w:t>
      </w:r>
      <w:r w:rsidRPr="00BD04DD">
        <w:rPr>
          <w:rFonts w:ascii="Century Gothic" w:hAnsi="Century Gothic" w:cs="Arial"/>
          <w:sz w:val="18"/>
          <w:szCs w:val="18"/>
        </w:rPr>
        <w:t xml:space="preserve"> </w:t>
      </w:r>
      <w:r w:rsidRPr="00BD04DD">
        <w:rPr>
          <w:rFonts w:ascii="Century Gothic" w:hAnsi="Century Gothic" w:cs="Arial"/>
          <w:i/>
          <w:iCs/>
          <w:sz w:val="18"/>
          <w:szCs w:val="18"/>
        </w:rPr>
        <w:t>"Aplicações Práticas e Desafios das Tecnologias Quânticas"</w:t>
      </w:r>
    </w:p>
    <w:p w14:paraId="6A7D52C7" w14:textId="2469BDF5" w:rsidR="00DB624A" w:rsidRPr="00BD04DD" w:rsidRDefault="00DB624A" w:rsidP="001F0885">
      <w:pPr>
        <w:pStyle w:val="PargrafodaLista"/>
        <w:numPr>
          <w:ilvl w:val="0"/>
          <w:numId w:val="12"/>
        </w:numPr>
        <w:spacing w:after="0" w:line="276" w:lineRule="auto"/>
        <w:jc w:val="both"/>
        <w:rPr>
          <w:rFonts w:ascii="Century Gothic" w:hAnsi="Century Gothic" w:cs="Arial"/>
          <w:sz w:val="18"/>
          <w:szCs w:val="18"/>
        </w:rPr>
      </w:pPr>
      <w:r w:rsidRPr="00BD04DD">
        <w:rPr>
          <w:rFonts w:ascii="Century Gothic" w:hAnsi="Century Gothic" w:cs="Arial"/>
          <w:b/>
          <w:bCs/>
          <w:sz w:val="18"/>
          <w:szCs w:val="18"/>
        </w:rPr>
        <w:t>Moderador:</w:t>
      </w:r>
      <w:r w:rsidRPr="00BD04DD">
        <w:rPr>
          <w:rFonts w:ascii="Century Gothic" w:hAnsi="Century Gothic" w:cs="Arial"/>
          <w:sz w:val="18"/>
          <w:szCs w:val="18"/>
        </w:rPr>
        <w:t xml:space="preserve"> José Rei</w:t>
      </w:r>
      <w:r w:rsidR="005A7843">
        <w:rPr>
          <w:rFonts w:ascii="Century Gothic" w:hAnsi="Century Gothic" w:cs="Arial"/>
          <w:sz w:val="18"/>
          <w:szCs w:val="18"/>
        </w:rPr>
        <w:t>s</w:t>
      </w:r>
      <w:r w:rsidR="00A11A84">
        <w:rPr>
          <w:rFonts w:ascii="Century Gothic" w:hAnsi="Century Gothic" w:cs="Arial"/>
          <w:sz w:val="18"/>
          <w:szCs w:val="18"/>
        </w:rPr>
        <w:t xml:space="preserve"> dos Santos</w:t>
      </w:r>
      <w:r w:rsidRPr="00BD04DD">
        <w:rPr>
          <w:rFonts w:ascii="Century Gothic" w:hAnsi="Century Gothic" w:cs="Arial"/>
          <w:sz w:val="18"/>
          <w:szCs w:val="18"/>
        </w:rPr>
        <w:t xml:space="preserve"> – PQI e Quo Vadis Web3</w:t>
      </w:r>
    </w:p>
    <w:p w14:paraId="02EDC7E7" w14:textId="77777777" w:rsidR="001F0885" w:rsidRPr="00BD04DD" w:rsidRDefault="001F0885" w:rsidP="001F0885">
      <w:pPr>
        <w:spacing w:after="0" w:line="276" w:lineRule="auto"/>
        <w:jc w:val="both"/>
        <w:rPr>
          <w:rFonts w:ascii="Century Gothic" w:hAnsi="Century Gothic" w:cs="Arial"/>
          <w:b/>
          <w:bCs/>
          <w:sz w:val="18"/>
          <w:szCs w:val="18"/>
        </w:rPr>
      </w:pPr>
    </w:p>
    <w:p w14:paraId="3A303E30" w14:textId="66EBE645" w:rsidR="00DB624A" w:rsidRPr="00BD04DD" w:rsidRDefault="00DB624A" w:rsidP="001F0885">
      <w:pPr>
        <w:spacing w:after="0" w:line="276" w:lineRule="auto"/>
        <w:jc w:val="both"/>
        <w:rPr>
          <w:rFonts w:ascii="Century Gothic" w:hAnsi="Century Gothic" w:cs="Arial"/>
          <w:sz w:val="18"/>
          <w:szCs w:val="18"/>
        </w:rPr>
      </w:pPr>
      <w:r w:rsidRPr="00BD04DD">
        <w:rPr>
          <w:rFonts w:ascii="Century Gothic" w:hAnsi="Century Gothic" w:cs="Arial"/>
          <w:b/>
          <w:bCs/>
          <w:sz w:val="18"/>
          <w:szCs w:val="18"/>
        </w:rPr>
        <w:t>15h10 – 15h25</w:t>
      </w:r>
    </w:p>
    <w:p w14:paraId="190DE801" w14:textId="77777777" w:rsidR="00DB624A" w:rsidRPr="00BD04DD" w:rsidRDefault="00DB624A" w:rsidP="001F0885">
      <w:pPr>
        <w:pStyle w:val="PargrafodaLista"/>
        <w:numPr>
          <w:ilvl w:val="0"/>
          <w:numId w:val="11"/>
        </w:numPr>
        <w:spacing w:after="0" w:line="276" w:lineRule="auto"/>
        <w:jc w:val="both"/>
        <w:rPr>
          <w:rFonts w:ascii="Century Gothic" w:hAnsi="Century Gothic" w:cs="Arial"/>
          <w:sz w:val="18"/>
          <w:szCs w:val="18"/>
        </w:rPr>
      </w:pPr>
      <w:r w:rsidRPr="00BD04DD">
        <w:rPr>
          <w:rFonts w:ascii="Century Gothic" w:hAnsi="Century Gothic" w:cs="Arial"/>
          <w:b/>
          <w:bCs/>
          <w:sz w:val="18"/>
          <w:szCs w:val="18"/>
        </w:rPr>
        <w:t>Tema:</w:t>
      </w:r>
      <w:r w:rsidRPr="00BD04DD">
        <w:rPr>
          <w:rFonts w:ascii="Century Gothic" w:hAnsi="Century Gothic" w:cs="Arial"/>
          <w:sz w:val="18"/>
          <w:szCs w:val="18"/>
        </w:rPr>
        <w:t xml:space="preserve"> </w:t>
      </w:r>
      <w:r w:rsidRPr="00BD04DD">
        <w:rPr>
          <w:rFonts w:ascii="Century Gothic" w:hAnsi="Century Gothic" w:cs="Arial"/>
          <w:i/>
          <w:iCs/>
          <w:sz w:val="18"/>
          <w:szCs w:val="18"/>
        </w:rPr>
        <w:t>"O Ano Internacional Quântico e o Panorama da Investigação"</w:t>
      </w:r>
    </w:p>
    <w:p w14:paraId="6DA5D8E0" w14:textId="7C5D0ECE" w:rsidR="00DB624A" w:rsidRPr="00BD04DD" w:rsidRDefault="00DB624A" w:rsidP="001F0885">
      <w:pPr>
        <w:pStyle w:val="PargrafodaLista"/>
        <w:numPr>
          <w:ilvl w:val="0"/>
          <w:numId w:val="11"/>
        </w:numPr>
        <w:spacing w:after="0" w:line="276" w:lineRule="auto"/>
        <w:jc w:val="both"/>
        <w:rPr>
          <w:rFonts w:ascii="Century Gothic" w:hAnsi="Century Gothic" w:cs="Arial"/>
          <w:sz w:val="18"/>
          <w:szCs w:val="18"/>
        </w:rPr>
      </w:pPr>
      <w:r w:rsidRPr="00BD04DD">
        <w:rPr>
          <w:rFonts w:ascii="Century Gothic" w:hAnsi="Century Gothic" w:cs="Arial"/>
          <w:b/>
          <w:bCs/>
          <w:sz w:val="18"/>
          <w:szCs w:val="18"/>
        </w:rPr>
        <w:t>Orador:</w:t>
      </w:r>
      <w:r w:rsidRPr="00BD04DD">
        <w:rPr>
          <w:rFonts w:ascii="Century Gothic" w:hAnsi="Century Gothic" w:cs="Arial"/>
          <w:sz w:val="18"/>
          <w:szCs w:val="18"/>
        </w:rPr>
        <w:t xml:space="preserve"> Prof. Yasser Omar – investigador em Tecnologias Quânticas</w:t>
      </w:r>
    </w:p>
    <w:p w14:paraId="508A5BE9" w14:textId="77777777" w:rsidR="001F0885" w:rsidRPr="00BD04DD" w:rsidRDefault="001F0885" w:rsidP="001F0885">
      <w:pPr>
        <w:spacing w:after="0" w:line="276" w:lineRule="auto"/>
        <w:jc w:val="both"/>
        <w:rPr>
          <w:rFonts w:ascii="Century Gothic" w:hAnsi="Century Gothic" w:cs="Arial"/>
          <w:b/>
          <w:bCs/>
          <w:sz w:val="18"/>
          <w:szCs w:val="18"/>
        </w:rPr>
      </w:pPr>
    </w:p>
    <w:p w14:paraId="12A669B4" w14:textId="771A8C6E" w:rsidR="00DB624A" w:rsidRPr="00BD04DD" w:rsidRDefault="00DB624A" w:rsidP="001F0885">
      <w:pPr>
        <w:spacing w:after="0" w:line="276" w:lineRule="auto"/>
        <w:jc w:val="both"/>
        <w:rPr>
          <w:rFonts w:ascii="Century Gothic" w:hAnsi="Century Gothic" w:cs="Arial"/>
          <w:sz w:val="18"/>
          <w:szCs w:val="18"/>
        </w:rPr>
      </w:pPr>
      <w:r w:rsidRPr="00BD04DD">
        <w:rPr>
          <w:rFonts w:ascii="Century Gothic" w:hAnsi="Century Gothic" w:cs="Arial"/>
          <w:b/>
          <w:bCs/>
          <w:sz w:val="18"/>
          <w:szCs w:val="18"/>
        </w:rPr>
        <w:t>15h25 – 15h40</w:t>
      </w:r>
    </w:p>
    <w:p w14:paraId="06ECEFB0" w14:textId="77777777" w:rsidR="00DB624A" w:rsidRPr="00BD04DD" w:rsidRDefault="00DB624A" w:rsidP="001F0885">
      <w:pPr>
        <w:pStyle w:val="PargrafodaLista"/>
        <w:numPr>
          <w:ilvl w:val="0"/>
          <w:numId w:val="10"/>
        </w:numPr>
        <w:spacing w:after="0" w:line="276" w:lineRule="auto"/>
        <w:jc w:val="both"/>
        <w:rPr>
          <w:rFonts w:ascii="Century Gothic" w:hAnsi="Century Gothic" w:cs="Arial"/>
          <w:sz w:val="18"/>
          <w:szCs w:val="18"/>
        </w:rPr>
      </w:pPr>
      <w:r w:rsidRPr="00BD04DD">
        <w:rPr>
          <w:rFonts w:ascii="Century Gothic" w:hAnsi="Century Gothic" w:cs="Arial"/>
          <w:b/>
          <w:bCs/>
          <w:sz w:val="18"/>
          <w:szCs w:val="18"/>
        </w:rPr>
        <w:lastRenderedPageBreak/>
        <w:t>Tema:</w:t>
      </w:r>
      <w:r w:rsidRPr="00BD04DD">
        <w:rPr>
          <w:rFonts w:ascii="Century Gothic" w:hAnsi="Century Gothic" w:cs="Arial"/>
          <w:sz w:val="18"/>
          <w:szCs w:val="18"/>
        </w:rPr>
        <w:t xml:space="preserve"> </w:t>
      </w:r>
      <w:r w:rsidRPr="00BD04DD">
        <w:rPr>
          <w:rFonts w:ascii="Century Gothic" w:hAnsi="Century Gothic" w:cs="Arial"/>
          <w:i/>
          <w:iCs/>
          <w:sz w:val="18"/>
          <w:szCs w:val="18"/>
        </w:rPr>
        <w:t>"Comunicações Quânticas por Satélite: Da Investigação ao Mercado"</w:t>
      </w:r>
    </w:p>
    <w:p w14:paraId="5EB9A5F8" w14:textId="3460F6E8" w:rsidR="00DB624A" w:rsidRPr="00BD04DD" w:rsidRDefault="00DB624A" w:rsidP="001F0885">
      <w:pPr>
        <w:pStyle w:val="PargrafodaLista"/>
        <w:numPr>
          <w:ilvl w:val="0"/>
          <w:numId w:val="10"/>
        </w:numPr>
        <w:spacing w:after="0" w:line="276" w:lineRule="auto"/>
        <w:jc w:val="both"/>
        <w:rPr>
          <w:rFonts w:ascii="Century Gothic" w:hAnsi="Century Gothic" w:cs="Arial"/>
          <w:sz w:val="18"/>
          <w:szCs w:val="18"/>
        </w:rPr>
      </w:pPr>
      <w:r w:rsidRPr="00BD04DD">
        <w:rPr>
          <w:rFonts w:ascii="Century Gothic" w:hAnsi="Century Gothic" w:cs="Arial"/>
          <w:b/>
          <w:bCs/>
          <w:sz w:val="18"/>
          <w:szCs w:val="18"/>
        </w:rPr>
        <w:t>Orador:</w:t>
      </w:r>
      <w:r w:rsidRPr="00BD04DD">
        <w:rPr>
          <w:rFonts w:ascii="Century Gothic" w:hAnsi="Century Gothic" w:cs="Arial"/>
          <w:sz w:val="18"/>
          <w:szCs w:val="18"/>
        </w:rPr>
        <w:t xml:space="preserve"> Rui Semide – CEO, Entangled Space</w:t>
      </w:r>
    </w:p>
    <w:p w14:paraId="5C13EEAE" w14:textId="77777777" w:rsidR="001F0885" w:rsidRPr="00BD04DD" w:rsidRDefault="001F0885" w:rsidP="001F0885">
      <w:pPr>
        <w:spacing w:after="0" w:line="276" w:lineRule="auto"/>
        <w:jc w:val="both"/>
        <w:rPr>
          <w:rFonts w:ascii="Century Gothic" w:hAnsi="Century Gothic" w:cs="Arial"/>
          <w:b/>
          <w:bCs/>
          <w:sz w:val="18"/>
          <w:szCs w:val="18"/>
        </w:rPr>
      </w:pPr>
    </w:p>
    <w:p w14:paraId="7A8F9411" w14:textId="66F4E577" w:rsidR="00DB624A" w:rsidRPr="00BD04DD" w:rsidRDefault="00DB624A" w:rsidP="001F0885">
      <w:pPr>
        <w:spacing w:after="0" w:line="276" w:lineRule="auto"/>
        <w:jc w:val="both"/>
        <w:rPr>
          <w:rFonts w:ascii="Century Gothic" w:hAnsi="Century Gothic" w:cs="Arial"/>
          <w:sz w:val="18"/>
          <w:szCs w:val="18"/>
        </w:rPr>
      </w:pPr>
      <w:r w:rsidRPr="00BD04DD">
        <w:rPr>
          <w:rFonts w:ascii="Century Gothic" w:hAnsi="Century Gothic" w:cs="Arial"/>
          <w:b/>
          <w:bCs/>
          <w:sz w:val="18"/>
          <w:szCs w:val="18"/>
        </w:rPr>
        <w:t>15h40 – 15h55</w:t>
      </w:r>
    </w:p>
    <w:p w14:paraId="06286582" w14:textId="77777777" w:rsidR="00DB624A" w:rsidRPr="00BD04DD" w:rsidRDefault="00DB624A" w:rsidP="001F0885">
      <w:pPr>
        <w:pStyle w:val="PargrafodaLista"/>
        <w:numPr>
          <w:ilvl w:val="0"/>
          <w:numId w:val="13"/>
        </w:numPr>
        <w:spacing w:after="0" w:line="276" w:lineRule="auto"/>
        <w:jc w:val="both"/>
        <w:rPr>
          <w:rFonts w:ascii="Century Gothic" w:hAnsi="Century Gothic" w:cs="Arial"/>
          <w:sz w:val="18"/>
          <w:szCs w:val="18"/>
        </w:rPr>
      </w:pPr>
      <w:r w:rsidRPr="00BD04DD">
        <w:rPr>
          <w:rFonts w:ascii="Century Gothic" w:hAnsi="Century Gothic" w:cs="Arial"/>
          <w:b/>
          <w:bCs/>
          <w:sz w:val="18"/>
          <w:szCs w:val="18"/>
        </w:rPr>
        <w:t>Tema:</w:t>
      </w:r>
      <w:r w:rsidRPr="00BD04DD">
        <w:rPr>
          <w:rFonts w:ascii="Century Gothic" w:hAnsi="Century Gothic" w:cs="Arial"/>
          <w:sz w:val="18"/>
          <w:szCs w:val="18"/>
        </w:rPr>
        <w:t xml:space="preserve"> </w:t>
      </w:r>
      <w:r w:rsidRPr="00BD04DD">
        <w:rPr>
          <w:rFonts w:ascii="Century Gothic" w:hAnsi="Century Gothic" w:cs="Arial"/>
          <w:i/>
          <w:iCs/>
          <w:sz w:val="18"/>
          <w:szCs w:val="18"/>
        </w:rPr>
        <w:t>"Use Cases Empresariais: Sectores de Aplicação"</w:t>
      </w:r>
    </w:p>
    <w:p w14:paraId="1FA90CB2" w14:textId="669F3E5D" w:rsidR="00DB624A" w:rsidRPr="00BD04DD" w:rsidRDefault="00DB624A" w:rsidP="001F0885">
      <w:pPr>
        <w:pStyle w:val="PargrafodaLista"/>
        <w:numPr>
          <w:ilvl w:val="0"/>
          <w:numId w:val="13"/>
        </w:numPr>
        <w:spacing w:after="0" w:line="276" w:lineRule="auto"/>
        <w:jc w:val="both"/>
        <w:rPr>
          <w:rFonts w:ascii="Century Gothic" w:hAnsi="Century Gothic" w:cs="Arial"/>
          <w:sz w:val="18"/>
          <w:szCs w:val="18"/>
        </w:rPr>
      </w:pPr>
      <w:r w:rsidRPr="00BD04DD">
        <w:rPr>
          <w:rFonts w:ascii="Century Gothic" w:hAnsi="Century Gothic" w:cs="Arial"/>
          <w:b/>
          <w:bCs/>
          <w:sz w:val="18"/>
          <w:szCs w:val="18"/>
        </w:rPr>
        <w:t>Orador:</w:t>
      </w:r>
      <w:r w:rsidRPr="00BD04DD">
        <w:rPr>
          <w:rFonts w:ascii="Century Gothic" w:hAnsi="Century Gothic" w:cs="Arial"/>
          <w:sz w:val="18"/>
          <w:szCs w:val="18"/>
        </w:rPr>
        <w:t xml:space="preserve"> Mário Caldeira – Deloitte e ISEG</w:t>
      </w:r>
    </w:p>
    <w:p w14:paraId="721A130D" w14:textId="77777777" w:rsidR="00DB624A" w:rsidRPr="00BD04DD" w:rsidRDefault="00DB624A" w:rsidP="001F0885">
      <w:pPr>
        <w:spacing w:after="0" w:line="276" w:lineRule="auto"/>
        <w:jc w:val="both"/>
        <w:rPr>
          <w:rFonts w:ascii="Century Gothic" w:hAnsi="Century Gothic" w:cs="Arial"/>
          <w:sz w:val="18"/>
          <w:szCs w:val="18"/>
        </w:rPr>
      </w:pPr>
      <w:r w:rsidRPr="00BD04DD">
        <w:rPr>
          <w:rFonts w:ascii="Century Gothic" w:hAnsi="Century Gothic" w:cs="Arial"/>
          <w:b/>
          <w:bCs/>
          <w:sz w:val="18"/>
          <w:szCs w:val="18"/>
        </w:rPr>
        <w:t>15h55 – 16h10</w:t>
      </w:r>
    </w:p>
    <w:p w14:paraId="4EB59A74" w14:textId="367CF043" w:rsidR="00DB624A" w:rsidRPr="00BD04DD" w:rsidRDefault="00DB624A" w:rsidP="001F0885">
      <w:pPr>
        <w:pStyle w:val="PargrafodaLista"/>
        <w:numPr>
          <w:ilvl w:val="0"/>
          <w:numId w:val="14"/>
        </w:numPr>
        <w:spacing w:after="0" w:line="276" w:lineRule="auto"/>
        <w:jc w:val="both"/>
        <w:rPr>
          <w:rFonts w:ascii="Century Gothic" w:hAnsi="Century Gothic" w:cs="Arial"/>
          <w:sz w:val="18"/>
          <w:szCs w:val="18"/>
        </w:rPr>
      </w:pPr>
      <w:r w:rsidRPr="00BD04DD">
        <w:rPr>
          <w:rFonts w:ascii="Century Gothic" w:hAnsi="Century Gothic" w:cs="Arial"/>
          <w:b/>
          <w:bCs/>
          <w:sz w:val="18"/>
          <w:szCs w:val="18"/>
        </w:rPr>
        <w:t>Tema:</w:t>
      </w:r>
      <w:r w:rsidRPr="00BD04DD">
        <w:rPr>
          <w:rFonts w:ascii="Century Gothic" w:hAnsi="Century Gothic" w:cs="Arial"/>
          <w:sz w:val="18"/>
          <w:szCs w:val="18"/>
        </w:rPr>
        <w:t xml:space="preserve"> </w:t>
      </w:r>
      <w:r w:rsidRPr="00BD04DD">
        <w:rPr>
          <w:rFonts w:ascii="Century Gothic" w:hAnsi="Century Gothic" w:cs="Arial"/>
          <w:i/>
          <w:iCs/>
          <w:sz w:val="18"/>
          <w:szCs w:val="18"/>
        </w:rPr>
        <w:t>"Aspectos Legais e Regulatórios das Tecnologias Quânticas"</w:t>
      </w:r>
    </w:p>
    <w:p w14:paraId="5564D55F" w14:textId="5AFA4854" w:rsidR="00DB624A" w:rsidRPr="00BD04DD" w:rsidRDefault="00DB624A" w:rsidP="001F0885">
      <w:pPr>
        <w:pStyle w:val="PargrafodaLista"/>
        <w:numPr>
          <w:ilvl w:val="0"/>
          <w:numId w:val="14"/>
        </w:numPr>
        <w:spacing w:after="0" w:line="276" w:lineRule="auto"/>
        <w:jc w:val="both"/>
        <w:rPr>
          <w:rFonts w:ascii="Century Gothic" w:hAnsi="Century Gothic" w:cs="Arial"/>
          <w:sz w:val="18"/>
          <w:szCs w:val="18"/>
        </w:rPr>
      </w:pPr>
      <w:r w:rsidRPr="00BD04DD">
        <w:rPr>
          <w:rFonts w:ascii="Century Gothic" w:hAnsi="Century Gothic" w:cs="Arial"/>
          <w:b/>
          <w:bCs/>
          <w:sz w:val="18"/>
          <w:szCs w:val="18"/>
        </w:rPr>
        <w:t>Orador:</w:t>
      </w:r>
      <w:r w:rsidRPr="00BD04DD">
        <w:rPr>
          <w:rFonts w:ascii="Century Gothic" w:hAnsi="Century Gothic" w:cs="Arial"/>
          <w:sz w:val="18"/>
          <w:szCs w:val="18"/>
        </w:rPr>
        <w:t xml:space="preserve"> Francisco Sousa Pinto – VdA</w:t>
      </w:r>
    </w:p>
    <w:p w14:paraId="54ED6DAF" w14:textId="77777777" w:rsidR="001F0885" w:rsidRPr="00BD04DD" w:rsidRDefault="001F0885" w:rsidP="001F0885">
      <w:pPr>
        <w:spacing w:after="0" w:line="276" w:lineRule="auto"/>
        <w:jc w:val="both"/>
        <w:rPr>
          <w:rFonts w:ascii="Century Gothic" w:hAnsi="Century Gothic" w:cs="Arial"/>
          <w:b/>
          <w:bCs/>
          <w:sz w:val="18"/>
          <w:szCs w:val="18"/>
        </w:rPr>
      </w:pPr>
    </w:p>
    <w:p w14:paraId="2189164A" w14:textId="03B86AFF" w:rsidR="009C4AE2" w:rsidRPr="00BD04DD" w:rsidRDefault="00DB624A" w:rsidP="001F0885">
      <w:pPr>
        <w:spacing w:after="0" w:line="276" w:lineRule="auto"/>
        <w:jc w:val="both"/>
        <w:rPr>
          <w:rFonts w:ascii="Century Gothic" w:hAnsi="Century Gothic" w:cs="Arial"/>
          <w:sz w:val="18"/>
          <w:szCs w:val="18"/>
        </w:rPr>
      </w:pPr>
      <w:r w:rsidRPr="00BD04DD">
        <w:rPr>
          <w:rFonts w:ascii="Century Gothic" w:hAnsi="Century Gothic" w:cs="Arial"/>
          <w:b/>
          <w:bCs/>
          <w:sz w:val="18"/>
          <w:szCs w:val="18"/>
        </w:rPr>
        <w:t>16h10 – 16h30 | Q&amp;A</w:t>
      </w:r>
    </w:p>
    <w:p w14:paraId="1379885A" w14:textId="77777777" w:rsidR="001F0885" w:rsidRPr="00BD04DD" w:rsidRDefault="001F0885" w:rsidP="001F0885">
      <w:pPr>
        <w:spacing w:after="0" w:line="276" w:lineRule="auto"/>
        <w:jc w:val="both"/>
        <w:rPr>
          <w:rFonts w:ascii="Century Gothic" w:hAnsi="Century Gothic" w:cs="Arial"/>
          <w:b/>
          <w:bCs/>
          <w:sz w:val="18"/>
          <w:szCs w:val="18"/>
        </w:rPr>
      </w:pPr>
    </w:p>
    <w:p w14:paraId="5C23F793" w14:textId="3395C37E" w:rsidR="00DB624A" w:rsidRPr="00BD04DD" w:rsidRDefault="00DB624A" w:rsidP="001F0885">
      <w:pPr>
        <w:spacing w:after="0" w:line="276" w:lineRule="auto"/>
        <w:jc w:val="both"/>
        <w:rPr>
          <w:rFonts w:ascii="Century Gothic" w:hAnsi="Century Gothic" w:cs="Arial"/>
          <w:sz w:val="18"/>
          <w:szCs w:val="18"/>
        </w:rPr>
      </w:pPr>
      <w:r w:rsidRPr="00BD04DD">
        <w:rPr>
          <w:rFonts w:ascii="Century Gothic" w:hAnsi="Century Gothic" w:cs="Arial"/>
          <w:b/>
          <w:bCs/>
          <w:sz w:val="18"/>
          <w:szCs w:val="18"/>
        </w:rPr>
        <w:t>16h30 – 16h40 | Encerramento</w:t>
      </w:r>
    </w:p>
    <w:p w14:paraId="51FAE81F" w14:textId="77777777" w:rsidR="001F0885" w:rsidRPr="00BD04DD" w:rsidRDefault="001F0885">
      <w:pPr>
        <w:rPr>
          <w:rFonts w:ascii="Century Gothic" w:hAnsi="Century Gothic"/>
        </w:rPr>
      </w:pPr>
    </w:p>
    <w:p w14:paraId="77D72087" w14:textId="3B2E77E8" w:rsidR="00DB624A" w:rsidRPr="00BD04DD" w:rsidRDefault="008B2E26">
      <w:pPr>
        <w:rPr>
          <w:rFonts w:ascii="Century Gothic" w:hAnsi="Century Gothic"/>
        </w:rPr>
      </w:pPr>
      <w:r>
        <w:rPr>
          <w:rFonts w:ascii="Century Gothic" w:hAnsi="Century Gothic"/>
        </w:rPr>
        <w:t>Para mais informações e confirmação de presença:</w:t>
      </w:r>
    </w:p>
    <w:p w14:paraId="7F800919" w14:textId="77777777" w:rsidR="009C4AE2" w:rsidRPr="00BD04DD" w:rsidRDefault="009C4AE2">
      <w:pPr>
        <w:rPr>
          <w:rFonts w:ascii="Century Gothic" w:hAnsi="Century Gothic"/>
        </w:rPr>
      </w:pPr>
    </w:p>
    <w:p w14:paraId="01CEE3C8" w14:textId="77777777" w:rsidR="009C4AE2" w:rsidRPr="00BD04DD" w:rsidRDefault="009C4AE2" w:rsidP="009C4AE2">
      <w:pPr>
        <w:pStyle w:val="NormalWeb"/>
        <w:spacing w:before="0" w:beforeAutospacing="0" w:after="0" w:afterAutospacing="0"/>
        <w:rPr>
          <w:rFonts w:ascii="Century Gothic" w:hAnsi="Century Gothic"/>
          <w:sz w:val="18"/>
          <w:szCs w:val="18"/>
        </w:rPr>
      </w:pPr>
      <w:r w:rsidRPr="00BD04DD">
        <w:rPr>
          <w:rFonts w:ascii="Century Gothic" w:hAnsi="Century Gothic"/>
          <w:noProof/>
          <w:sz w:val="16"/>
          <w:szCs w:val="16"/>
        </w:rPr>
        <w:drawing>
          <wp:inline distT="0" distB="0" distL="0" distR="0" wp14:anchorId="3EB8AB6F" wp14:editId="4D958AFA">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79051A36" w14:textId="77777777" w:rsidR="009C4AE2" w:rsidRPr="00BD04DD" w:rsidRDefault="009C4AE2" w:rsidP="009C4AE2">
      <w:pPr>
        <w:pStyle w:val="NormalWeb"/>
        <w:spacing w:before="0" w:beforeAutospacing="0" w:after="0" w:afterAutospacing="0"/>
        <w:rPr>
          <w:rFonts w:ascii="Century Gothic" w:hAnsi="Century Gothic"/>
          <w:sz w:val="18"/>
          <w:szCs w:val="18"/>
        </w:rPr>
      </w:pPr>
    </w:p>
    <w:p w14:paraId="53CB906A" w14:textId="77777777" w:rsidR="009C4AE2" w:rsidRPr="00BD04DD" w:rsidRDefault="009C4AE2" w:rsidP="009C4AE2">
      <w:pPr>
        <w:pStyle w:val="NormalWeb"/>
        <w:spacing w:before="0" w:beforeAutospacing="0" w:after="0" w:afterAutospacing="0"/>
        <w:rPr>
          <w:rFonts w:ascii="Century Gothic" w:hAnsi="Century Gothic"/>
          <w:sz w:val="18"/>
          <w:szCs w:val="18"/>
        </w:rPr>
      </w:pPr>
      <w:r w:rsidRPr="00BD04DD">
        <w:rPr>
          <w:rFonts w:ascii="Century Gothic" w:hAnsi="Century Gothic"/>
          <w:sz w:val="18"/>
          <w:szCs w:val="18"/>
        </w:rPr>
        <w:t>Ana Santos | </w:t>
      </w:r>
      <w:hyperlink r:id="rId11" w:tgtFrame="_blank" w:tooltip="mailto:ana.santos@lift.com.pt" w:history="1">
        <w:r w:rsidRPr="00BD04DD">
          <w:rPr>
            <w:rStyle w:val="Hiperligao"/>
            <w:rFonts w:ascii="Century Gothic" w:eastAsiaTheme="majorEastAsia" w:hAnsi="Century Gothic"/>
            <w:sz w:val="18"/>
            <w:szCs w:val="18"/>
          </w:rPr>
          <w:t>ana.santos@lift.com.pt</w:t>
        </w:r>
      </w:hyperlink>
      <w:r w:rsidRPr="00BD04DD">
        <w:rPr>
          <w:rFonts w:ascii="Century Gothic" w:hAnsi="Century Gothic"/>
          <w:sz w:val="18"/>
          <w:szCs w:val="18"/>
        </w:rPr>
        <w:t xml:space="preserve"> | +351 914 409 595</w:t>
      </w:r>
    </w:p>
    <w:p w14:paraId="43701A95" w14:textId="070AAEC9" w:rsidR="009C4AE2" w:rsidRPr="00BD04DD" w:rsidRDefault="009C4AE2" w:rsidP="009C4AE2">
      <w:pPr>
        <w:spacing w:after="0" w:line="240" w:lineRule="auto"/>
        <w:rPr>
          <w:rFonts w:ascii="Century Gothic" w:eastAsia="Times New Roman" w:hAnsi="Century Gothic" w:cs="Times New Roman"/>
          <w:kern w:val="0"/>
          <w:sz w:val="22"/>
          <w:szCs w:val="22"/>
          <w:lang w:eastAsia="pt-PT"/>
          <w14:ligatures w14:val="none"/>
        </w:rPr>
      </w:pPr>
      <w:r w:rsidRPr="00BD04DD">
        <w:rPr>
          <w:rFonts w:ascii="Century Gothic" w:hAnsi="Century Gothic"/>
          <w:sz w:val="18"/>
          <w:szCs w:val="18"/>
        </w:rPr>
        <w:t xml:space="preserve">Hugo Costa| </w:t>
      </w:r>
      <w:hyperlink r:id="rId12" w:history="1">
        <w:r w:rsidRPr="00BD04DD">
          <w:rPr>
            <w:rStyle w:val="Hiperligao"/>
            <w:rFonts w:ascii="Century Gothic" w:hAnsi="Century Gothic"/>
            <w:sz w:val="18"/>
            <w:szCs w:val="18"/>
          </w:rPr>
          <w:t>hugo.costa@lift.com.pt</w:t>
        </w:r>
      </w:hyperlink>
      <w:r w:rsidRPr="00BD04DD">
        <w:rPr>
          <w:rFonts w:ascii="Century Gothic" w:hAnsi="Century Gothic"/>
          <w:sz w:val="18"/>
          <w:szCs w:val="18"/>
        </w:rPr>
        <w:t xml:space="preserve"> | +351 914 409 524</w:t>
      </w:r>
    </w:p>
    <w:p w14:paraId="750DD60E" w14:textId="66822EE0" w:rsidR="009C4AE2" w:rsidRPr="00BD04DD" w:rsidRDefault="009C4AE2">
      <w:pPr>
        <w:rPr>
          <w:rFonts w:ascii="Century Gothic" w:hAnsi="Century Gothic"/>
        </w:rPr>
      </w:pPr>
    </w:p>
    <w:p w14:paraId="4AEE7668" w14:textId="77777777" w:rsidR="001F0885" w:rsidRPr="00BD04DD" w:rsidRDefault="001F0885" w:rsidP="001F0885">
      <w:pPr>
        <w:spacing w:before="240" w:after="240" w:line="240" w:lineRule="auto"/>
        <w:jc w:val="both"/>
        <w:rPr>
          <w:rFonts w:ascii="Century Gothic" w:eastAsia="Century Gothic" w:hAnsi="Century Gothic" w:cs="Century Gothic"/>
          <w:sz w:val="20"/>
          <w:szCs w:val="20"/>
        </w:rPr>
      </w:pPr>
      <w:r w:rsidRPr="00BD04DD">
        <w:rPr>
          <w:rFonts w:ascii="Century Gothic" w:eastAsia="Century Gothic" w:hAnsi="Century Gothic" w:cs="Century Gothic"/>
          <w:sz w:val="20"/>
          <w:szCs w:val="20"/>
        </w:rPr>
        <w:t>_____________________________________________________________________________________</w:t>
      </w:r>
    </w:p>
    <w:p w14:paraId="39416141" w14:textId="77777777" w:rsidR="001F0885" w:rsidRPr="00BD04DD" w:rsidRDefault="001F0885" w:rsidP="001F0885">
      <w:pPr>
        <w:spacing w:before="240" w:after="240" w:line="240" w:lineRule="auto"/>
        <w:rPr>
          <w:rFonts w:ascii="Century Gothic" w:eastAsia="Century Gothic" w:hAnsi="Century Gothic" w:cs="Century Gothic"/>
          <w:color w:val="000000" w:themeColor="text1"/>
          <w:sz w:val="18"/>
          <w:szCs w:val="18"/>
        </w:rPr>
      </w:pPr>
      <w:r w:rsidRPr="00BD04DD">
        <w:rPr>
          <w:rFonts w:ascii="Century Gothic" w:eastAsia="Century Gothic" w:hAnsi="Century Gothic" w:cs="Century Gothic"/>
          <w:b/>
          <w:bCs/>
          <w:color w:val="000000" w:themeColor="text1"/>
          <w:sz w:val="18"/>
          <w:szCs w:val="18"/>
        </w:rPr>
        <w:t>Sobre o IPAM</w:t>
      </w:r>
    </w:p>
    <w:p w14:paraId="1C3CBC8D" w14:textId="36E714F4" w:rsidR="001F0885" w:rsidRPr="00BD04DD" w:rsidRDefault="001F0885" w:rsidP="001F0885">
      <w:pPr>
        <w:spacing w:after="0" w:line="240" w:lineRule="auto"/>
        <w:jc w:val="both"/>
        <w:rPr>
          <w:rFonts w:ascii="Century Gothic" w:eastAsia="Century Gothic" w:hAnsi="Century Gothic" w:cs="Century Gothic"/>
          <w:color w:val="000000" w:themeColor="text1"/>
          <w:sz w:val="18"/>
          <w:szCs w:val="18"/>
        </w:rPr>
      </w:pPr>
      <w:r w:rsidRPr="00BD04DD">
        <w:rPr>
          <w:rFonts w:ascii="Century Gothic" w:eastAsia="Century Gothic" w:hAnsi="Century Gothic" w:cs="Century Gothic"/>
          <w:color w:val="000000" w:themeColor="text1"/>
          <w:sz w:val="18"/>
          <w:szCs w:val="18"/>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w:t>
      </w:r>
      <w:r w:rsidR="00737551">
        <w:rPr>
          <w:rFonts w:ascii="Century Gothic" w:eastAsia="Century Gothic" w:hAnsi="Century Gothic" w:cs="Century Gothic"/>
          <w:color w:val="000000" w:themeColor="text1"/>
          <w:sz w:val="18"/>
          <w:szCs w:val="18"/>
        </w:rPr>
        <w:t xml:space="preserve"> Técnicos</w:t>
      </w:r>
      <w:r w:rsidRPr="00BD04DD">
        <w:rPr>
          <w:rFonts w:ascii="Century Gothic" w:eastAsia="Century Gothic" w:hAnsi="Century Gothic" w:cs="Century Gothic"/>
          <w:color w:val="000000" w:themeColor="text1"/>
          <w:sz w:val="18"/>
          <w:szCs w:val="18"/>
        </w:rPr>
        <w:t xml:space="preserve">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611A4111" w14:textId="77777777" w:rsidR="001F0885" w:rsidRPr="00BD04DD" w:rsidRDefault="001F0885" w:rsidP="001F0885">
      <w:pPr>
        <w:spacing w:after="0" w:line="240" w:lineRule="auto"/>
        <w:jc w:val="both"/>
        <w:rPr>
          <w:rFonts w:ascii="Century Gothic" w:eastAsia="Century Gothic" w:hAnsi="Century Gothic" w:cs="Century Gothic"/>
          <w:color w:val="000000" w:themeColor="text1"/>
          <w:sz w:val="18"/>
          <w:szCs w:val="18"/>
        </w:rPr>
      </w:pPr>
    </w:p>
    <w:p w14:paraId="473F0CD5" w14:textId="77777777" w:rsidR="001F0885" w:rsidRPr="00BD04DD" w:rsidRDefault="001F0885" w:rsidP="001F0885">
      <w:pPr>
        <w:spacing w:after="0" w:line="240" w:lineRule="auto"/>
        <w:jc w:val="both"/>
        <w:rPr>
          <w:rFonts w:ascii="Century Gothic" w:eastAsia="Century Gothic" w:hAnsi="Century Gothic" w:cs="Century Gothic"/>
          <w:color w:val="000000" w:themeColor="text1"/>
          <w:sz w:val="16"/>
          <w:szCs w:val="16"/>
        </w:rPr>
      </w:pPr>
      <w:r w:rsidRPr="00BD04DD">
        <w:rPr>
          <w:rFonts w:ascii="Century Gothic" w:eastAsia="Century Gothic" w:hAnsi="Century Gothic" w:cs="Century Gothic"/>
          <w:color w:val="000000" w:themeColor="text1"/>
          <w:sz w:val="16"/>
          <w:szCs w:val="16"/>
        </w:rPr>
        <w:t>Para mais informações sobre o IPAM: </w:t>
      </w:r>
      <w:hyperlink r:id="rId13" w:tgtFrame="_blank" w:tooltip="http://www.ipam.pt/" w:history="1">
        <w:r w:rsidRPr="00BD04DD">
          <w:rPr>
            <w:rStyle w:val="Hiperligao"/>
            <w:rFonts w:ascii="Century Gothic" w:eastAsia="Century Gothic" w:hAnsi="Century Gothic" w:cs="Century Gothic"/>
            <w:sz w:val="16"/>
            <w:szCs w:val="16"/>
          </w:rPr>
          <w:t>www.ipam.pt</w:t>
        </w:r>
      </w:hyperlink>
    </w:p>
    <w:p w14:paraId="2B4D2E1A" w14:textId="77777777" w:rsidR="001F0885" w:rsidRPr="00BD04DD" w:rsidRDefault="001F0885">
      <w:pPr>
        <w:rPr>
          <w:rFonts w:ascii="Century Gothic" w:hAnsi="Century Gothic"/>
        </w:rPr>
      </w:pPr>
    </w:p>
    <w:sectPr w:rsidR="001F0885" w:rsidRPr="00BD04DD">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83FF" w14:textId="77777777" w:rsidR="002F5AFD" w:rsidRDefault="002F5AFD" w:rsidP="002F5AFD">
      <w:pPr>
        <w:spacing w:after="0" w:line="240" w:lineRule="auto"/>
      </w:pPr>
      <w:r>
        <w:separator/>
      </w:r>
    </w:p>
  </w:endnote>
  <w:endnote w:type="continuationSeparator" w:id="0">
    <w:p w14:paraId="4B7BA126" w14:textId="77777777" w:rsidR="002F5AFD" w:rsidRDefault="002F5AFD" w:rsidP="002F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1D3E" w14:textId="77777777" w:rsidR="002F5AFD" w:rsidRDefault="002F5AFD" w:rsidP="002F5AFD">
      <w:pPr>
        <w:spacing w:after="0" w:line="240" w:lineRule="auto"/>
      </w:pPr>
      <w:r>
        <w:separator/>
      </w:r>
    </w:p>
  </w:footnote>
  <w:footnote w:type="continuationSeparator" w:id="0">
    <w:p w14:paraId="7ACA7D0D" w14:textId="77777777" w:rsidR="002F5AFD" w:rsidRDefault="002F5AFD" w:rsidP="002F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837C" w14:textId="0DA98F44" w:rsidR="002F5AFD" w:rsidRDefault="002F5AFD" w:rsidP="002F5AFD">
    <w:pPr>
      <w:pStyle w:val="Cabealho"/>
      <w:jc w:val="right"/>
    </w:pPr>
    <w:r w:rsidRPr="00234BBD">
      <w:rPr>
        <w:rFonts w:ascii="Century Gothic" w:hAnsi="Century Gothic"/>
        <w:noProof/>
        <w:sz w:val="20"/>
        <w:szCs w:val="20"/>
        <w:lang w:val="es-ES" w:eastAsia="es-ES"/>
      </w:rPr>
      <w:drawing>
        <wp:inline distT="0" distB="0" distL="0" distR="0" wp14:anchorId="3CE9D681" wp14:editId="60BE018F">
          <wp:extent cx="1743034" cy="529470"/>
          <wp:effectExtent l="0" t="0" r="0" b="4445"/>
          <wp:docPr id="9" name="Picture 9" descr="IPAM Licenciatura em gestão d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M Licenciatura em gestão de marke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345" cy="537158"/>
                  </a:xfrm>
                  <a:prstGeom prst="rect">
                    <a:avLst/>
                  </a:prstGeom>
                  <a:noFill/>
                  <a:ln>
                    <a:noFill/>
                  </a:ln>
                </pic:spPr>
              </pic:pic>
            </a:graphicData>
          </a:graphic>
        </wp:inline>
      </w:drawing>
    </w:r>
  </w:p>
  <w:p w14:paraId="0C72D8C0" w14:textId="77777777" w:rsidR="002F5AFD" w:rsidRDefault="002F5AFD" w:rsidP="002F5AFD">
    <w:pPr>
      <w:pStyle w:val="Cabealho"/>
      <w:jc w:val="right"/>
    </w:pPr>
  </w:p>
  <w:p w14:paraId="18981D2B" w14:textId="77777777" w:rsidR="002F5AFD" w:rsidRDefault="002F5AFD" w:rsidP="002F5AF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D8A"/>
    <w:multiLevelType w:val="multilevel"/>
    <w:tmpl w:val="47F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4555"/>
    <w:multiLevelType w:val="multilevel"/>
    <w:tmpl w:val="165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F38A3"/>
    <w:multiLevelType w:val="hybridMultilevel"/>
    <w:tmpl w:val="161227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AE85B65"/>
    <w:multiLevelType w:val="hybridMultilevel"/>
    <w:tmpl w:val="E90407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ED46EE3"/>
    <w:multiLevelType w:val="hybridMultilevel"/>
    <w:tmpl w:val="826E1B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7103A09"/>
    <w:multiLevelType w:val="hybridMultilevel"/>
    <w:tmpl w:val="6E6202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500021D"/>
    <w:multiLevelType w:val="hybridMultilevel"/>
    <w:tmpl w:val="9E662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F26672D"/>
    <w:multiLevelType w:val="multilevel"/>
    <w:tmpl w:val="069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E67C8"/>
    <w:multiLevelType w:val="multilevel"/>
    <w:tmpl w:val="65C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33BE7"/>
    <w:multiLevelType w:val="hybridMultilevel"/>
    <w:tmpl w:val="78E8E6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5F5D4994"/>
    <w:multiLevelType w:val="multilevel"/>
    <w:tmpl w:val="F11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5C4028"/>
    <w:multiLevelType w:val="multilevel"/>
    <w:tmpl w:val="EFB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673DBF"/>
    <w:multiLevelType w:val="multilevel"/>
    <w:tmpl w:val="F86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CB6619"/>
    <w:multiLevelType w:val="hybridMultilevel"/>
    <w:tmpl w:val="3BD6D9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7A2B1ED7"/>
    <w:multiLevelType w:val="hybridMultilevel"/>
    <w:tmpl w:val="93E06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7E500C66"/>
    <w:multiLevelType w:val="multilevel"/>
    <w:tmpl w:val="952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350970">
    <w:abstractNumId w:val="7"/>
  </w:num>
  <w:num w:numId="2" w16cid:durableId="279263396">
    <w:abstractNumId w:val="10"/>
  </w:num>
  <w:num w:numId="3" w16cid:durableId="238948554">
    <w:abstractNumId w:val="8"/>
  </w:num>
  <w:num w:numId="4" w16cid:durableId="819228410">
    <w:abstractNumId w:val="12"/>
  </w:num>
  <w:num w:numId="5" w16cid:durableId="420880533">
    <w:abstractNumId w:val="1"/>
  </w:num>
  <w:num w:numId="6" w16cid:durableId="646477560">
    <w:abstractNumId w:val="11"/>
  </w:num>
  <w:num w:numId="7" w16cid:durableId="1591347824">
    <w:abstractNumId w:val="0"/>
  </w:num>
  <w:num w:numId="8" w16cid:durableId="1520660147">
    <w:abstractNumId w:val="15"/>
  </w:num>
  <w:num w:numId="9" w16cid:durableId="801970626">
    <w:abstractNumId w:val="14"/>
  </w:num>
  <w:num w:numId="10" w16cid:durableId="1826311610">
    <w:abstractNumId w:val="6"/>
  </w:num>
  <w:num w:numId="11" w16cid:durableId="1247573286">
    <w:abstractNumId w:val="2"/>
  </w:num>
  <w:num w:numId="12" w16cid:durableId="1236547732">
    <w:abstractNumId w:val="4"/>
  </w:num>
  <w:num w:numId="13" w16cid:durableId="1146749957">
    <w:abstractNumId w:val="13"/>
  </w:num>
  <w:num w:numId="14" w16cid:durableId="1880623722">
    <w:abstractNumId w:val="9"/>
  </w:num>
  <w:num w:numId="15" w16cid:durableId="1533105148">
    <w:abstractNumId w:val="3"/>
  </w:num>
  <w:num w:numId="16" w16cid:durableId="198445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4A"/>
    <w:rsid w:val="000D3FAA"/>
    <w:rsid w:val="001F0885"/>
    <w:rsid w:val="002F5AFD"/>
    <w:rsid w:val="00305E7A"/>
    <w:rsid w:val="0044462A"/>
    <w:rsid w:val="005A7843"/>
    <w:rsid w:val="0066401C"/>
    <w:rsid w:val="00737551"/>
    <w:rsid w:val="008B2E26"/>
    <w:rsid w:val="008B342B"/>
    <w:rsid w:val="009C4AE2"/>
    <w:rsid w:val="00A11A84"/>
    <w:rsid w:val="00A8136A"/>
    <w:rsid w:val="00BD04DD"/>
    <w:rsid w:val="00CE2F04"/>
    <w:rsid w:val="00D913E2"/>
    <w:rsid w:val="00DB624A"/>
    <w:rsid w:val="00E76ACC"/>
    <w:rsid w:val="00F32A3A"/>
    <w:rsid w:val="00F623A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BB00"/>
  <w15:chartTrackingRefBased/>
  <w15:docId w15:val="{FD18E0F5-2C21-4AF4-A50D-0323B79B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B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DB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B62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B62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B62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B62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B62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B62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B624A"/>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B624A"/>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B624A"/>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B624A"/>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B624A"/>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B624A"/>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B624A"/>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B624A"/>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B624A"/>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B624A"/>
    <w:rPr>
      <w:rFonts w:eastAsiaTheme="majorEastAsia" w:cstheme="majorBidi"/>
      <w:color w:val="272727" w:themeColor="text1" w:themeTint="D8"/>
    </w:rPr>
  </w:style>
  <w:style w:type="paragraph" w:styleId="Ttulo">
    <w:name w:val="Title"/>
    <w:basedOn w:val="Normal"/>
    <w:next w:val="Normal"/>
    <w:link w:val="TtuloCarter"/>
    <w:uiPriority w:val="10"/>
    <w:qFormat/>
    <w:rsid w:val="00DB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B62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B624A"/>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B624A"/>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B624A"/>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B624A"/>
    <w:rPr>
      <w:i/>
      <w:iCs/>
      <w:color w:val="404040" w:themeColor="text1" w:themeTint="BF"/>
    </w:rPr>
  </w:style>
  <w:style w:type="paragraph" w:styleId="PargrafodaLista">
    <w:name w:val="List Paragraph"/>
    <w:basedOn w:val="Normal"/>
    <w:uiPriority w:val="34"/>
    <w:qFormat/>
    <w:rsid w:val="00DB624A"/>
    <w:pPr>
      <w:ind w:left="720"/>
      <w:contextualSpacing/>
    </w:pPr>
  </w:style>
  <w:style w:type="character" w:styleId="nfaseIntensa">
    <w:name w:val="Intense Emphasis"/>
    <w:basedOn w:val="Tipodeletrapredefinidodopargrafo"/>
    <w:uiPriority w:val="21"/>
    <w:qFormat/>
    <w:rsid w:val="00DB624A"/>
    <w:rPr>
      <w:i/>
      <w:iCs/>
      <w:color w:val="0F4761" w:themeColor="accent1" w:themeShade="BF"/>
    </w:rPr>
  </w:style>
  <w:style w:type="paragraph" w:styleId="CitaoIntensa">
    <w:name w:val="Intense Quote"/>
    <w:basedOn w:val="Normal"/>
    <w:next w:val="Normal"/>
    <w:link w:val="CitaoIntensaCarter"/>
    <w:uiPriority w:val="30"/>
    <w:qFormat/>
    <w:rsid w:val="00DB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B624A"/>
    <w:rPr>
      <w:i/>
      <w:iCs/>
      <w:color w:val="0F4761" w:themeColor="accent1" w:themeShade="BF"/>
    </w:rPr>
  </w:style>
  <w:style w:type="character" w:styleId="RefernciaIntensa">
    <w:name w:val="Intense Reference"/>
    <w:basedOn w:val="Tipodeletrapredefinidodopargrafo"/>
    <w:uiPriority w:val="32"/>
    <w:qFormat/>
    <w:rsid w:val="00DB624A"/>
    <w:rPr>
      <w:b/>
      <w:bCs/>
      <w:smallCaps/>
      <w:color w:val="0F4761" w:themeColor="accent1" w:themeShade="BF"/>
      <w:spacing w:val="5"/>
    </w:rPr>
  </w:style>
  <w:style w:type="character" w:styleId="Hiperligao">
    <w:name w:val="Hyperlink"/>
    <w:basedOn w:val="Tipodeletrapredefinidodopargrafo"/>
    <w:uiPriority w:val="99"/>
    <w:unhideWhenUsed/>
    <w:rsid w:val="009C4AE2"/>
    <w:rPr>
      <w:color w:val="467886" w:themeColor="hyperlink"/>
      <w:u w:val="single"/>
    </w:rPr>
  </w:style>
  <w:style w:type="paragraph" w:styleId="NormalWeb">
    <w:name w:val="Normal (Web)"/>
    <w:basedOn w:val="Normal"/>
    <w:uiPriority w:val="99"/>
    <w:semiHidden/>
    <w:unhideWhenUsed/>
    <w:rsid w:val="009C4AE2"/>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styleId="Cabealho">
    <w:name w:val="header"/>
    <w:basedOn w:val="Normal"/>
    <w:link w:val="CabealhoCarter"/>
    <w:uiPriority w:val="99"/>
    <w:unhideWhenUsed/>
    <w:rsid w:val="002F5AF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F5AFD"/>
  </w:style>
  <w:style w:type="paragraph" w:styleId="Rodap">
    <w:name w:val="footer"/>
    <w:basedOn w:val="Normal"/>
    <w:link w:val="RodapCarter"/>
    <w:uiPriority w:val="99"/>
    <w:unhideWhenUsed/>
    <w:rsid w:val="002F5AF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F5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pa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ugo.costa@lift.com.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a.santos@lift.com.p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8ac7e5-b07f-4fea-965c-25c13cc332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9FFFE019FB8443A606B35D2EAD962C" ma:contentTypeVersion="9" ma:contentTypeDescription="Create a new document." ma:contentTypeScope="" ma:versionID="e37b1aa01ef60b5f578dc4b569554774">
  <xsd:schema xmlns:xsd="http://www.w3.org/2001/XMLSchema" xmlns:xs="http://www.w3.org/2001/XMLSchema" xmlns:p="http://schemas.microsoft.com/office/2006/metadata/properties" xmlns:ns3="ba8ac7e5-b07f-4fea-965c-25c13cc33270" targetNamespace="http://schemas.microsoft.com/office/2006/metadata/properties" ma:root="true" ma:fieldsID="d716b17ec89a226f5218a2a6edbc29f5" ns3:_="">
    <xsd:import namespace="ba8ac7e5-b07f-4fea-965c-25c13cc33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ac7e5-b07f-4fea-965c-25c13cc33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1DD26-FF9B-4245-96E7-1FB9CDBB23CB}">
  <ds:schemaRefs>
    <ds:schemaRef ds:uri="http://schemas.microsoft.com/office/infopath/2007/PartnerControls"/>
    <ds:schemaRef ds:uri="ba8ac7e5-b07f-4fea-965c-25c13cc33270"/>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0B54299D-6F9B-4C5E-BF95-78222FE347F8}">
  <ds:schemaRefs>
    <ds:schemaRef ds:uri="http://schemas.microsoft.com/sharepoint/v3/contenttype/forms"/>
  </ds:schemaRefs>
</ds:datastoreItem>
</file>

<file path=customXml/itemProps3.xml><?xml version="1.0" encoding="utf-8"?>
<ds:datastoreItem xmlns:ds="http://schemas.openxmlformats.org/officeDocument/2006/customXml" ds:itemID="{CC8E936B-50AA-497A-A40E-361C5E1F4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ac7e5-b07f-4fea-965c-25c13cc33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586</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Costa</dc:creator>
  <cp:keywords/>
  <dc:description/>
  <cp:lastModifiedBy>Hugo Costa</cp:lastModifiedBy>
  <cp:revision>9</cp:revision>
  <dcterms:created xsi:type="dcterms:W3CDTF">2025-11-17T09:40:00Z</dcterms:created>
  <dcterms:modified xsi:type="dcterms:W3CDTF">2025-11-18T10:30:00Z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0x010100719FFFE019FB8443A606B35D2EAD962C</vt:lpwstr>
  </property>
</Properties>
</file>