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5C2" w14:textId="17969937" w:rsidR="00F73CBD" w:rsidRDefault="00000000" w:rsidP="009E4661">
      <w:pPr>
        <w:pStyle w:val="xmsonormal"/>
        <w:shd w:val="clear" w:color="auto" w:fill="FFFFFF"/>
        <w:spacing w:before="0" w:beforeAutospacing="0" w:after="0" w:afterAutospacing="0"/>
        <w:jc w:val="center"/>
        <w:rPr>
          <w:rFonts w:ascii="Aptos" w:hAnsi="Aptos"/>
          <w:color w:val="242424"/>
        </w:rPr>
      </w:pPr>
      <w:r w:rsidRPr="007B3838">
        <w:rPr>
          <w:rFonts w:ascii="inherit" w:eastAsia="inherit" w:hAnsi="inherit"/>
          <w:b/>
          <w:bCs/>
          <w:color w:val="242424"/>
          <w:sz w:val="28"/>
          <w:szCs w:val="28"/>
          <w:lang w:val="en-US"/>
        </w:rPr>
        <w:t>NOVO TRAILER DE “THE END OF AN ERA” —</w:t>
      </w:r>
    </w:p>
    <w:p w14:paraId="599F0676"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color w:val="242424"/>
          <w:sz w:val="28"/>
          <w:szCs w:val="28"/>
          <w:lang w:val="pt-PT"/>
        </w:rPr>
        <w:t>A SÉRIE DOCUMENTAL DE 6 EPISÓDIOS</w:t>
      </w:r>
    </w:p>
    <w:p w14:paraId="44C7C58B"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color w:val="242424"/>
          <w:sz w:val="28"/>
          <w:szCs w:val="28"/>
          <w:lang w:val="pt-PT"/>
        </w:rPr>
        <w:t>QUE REVELA OS BASTIDORES DO FENÓMENO MUNDIAL</w:t>
      </w:r>
    </w:p>
    <w:p w14:paraId="3EF24CD3"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sidRPr="007B3838">
        <w:rPr>
          <w:rFonts w:ascii="inherit" w:eastAsia="inherit" w:hAnsi="inherit"/>
          <w:b/>
          <w:bCs/>
          <w:color w:val="242424"/>
          <w:sz w:val="28"/>
          <w:szCs w:val="28"/>
          <w:lang w:val="en-US"/>
        </w:rPr>
        <w:t>“TAYLOR SWIFT | THE ERAS TOUR”</w:t>
      </w:r>
    </w:p>
    <w:p w14:paraId="707A00A2"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Pr>
          <w:rFonts w:ascii="inherit" w:hAnsi="inherit"/>
          <w:b/>
          <w:bCs/>
          <w:color w:val="242424"/>
          <w:sz w:val="28"/>
          <w:szCs w:val="28"/>
          <w:bdr w:val="none" w:sz="0" w:space="0" w:color="auto" w:frame="1"/>
          <w:lang w:val="en-US"/>
        </w:rPr>
        <w:t> </w:t>
      </w:r>
    </w:p>
    <w:p w14:paraId="5FEE0CDA"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sidRPr="007B3838">
        <w:rPr>
          <w:rFonts w:ascii="inherit" w:eastAsia="inherit" w:hAnsi="inherit"/>
          <w:b/>
          <w:bCs/>
          <w:color w:val="242424"/>
          <w:sz w:val="28"/>
          <w:szCs w:val="28"/>
          <w:lang w:val="en-US"/>
        </w:rPr>
        <w:t>“TAYLOR SWIFT | THE ERAS TOUR | THE FINAL SHOW”</w:t>
      </w:r>
    </w:p>
    <w:p w14:paraId="4A6FEC33"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color w:val="242424"/>
          <w:sz w:val="28"/>
          <w:szCs w:val="28"/>
          <w:lang w:val="pt-PT"/>
        </w:rPr>
        <w:t>A 12 DE DEZEMBRO</w:t>
      </w:r>
    </w:p>
    <w:p w14:paraId="42C534AC"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sidRPr="007B3838">
        <w:rPr>
          <w:rFonts w:ascii="inherit" w:hAnsi="inherit"/>
          <w:b/>
          <w:bCs/>
          <w:color w:val="242424"/>
          <w:sz w:val="28"/>
          <w:szCs w:val="28"/>
          <w:bdr w:val="none" w:sz="0" w:space="0" w:color="auto" w:frame="1"/>
          <w:lang w:val="pt-PT"/>
        </w:rPr>
        <w:t> </w:t>
      </w:r>
    </w:p>
    <w:p w14:paraId="6CE8F7AD" w14:textId="40729CBC" w:rsidR="009E4661" w:rsidRPr="009E4661" w:rsidRDefault="00000000" w:rsidP="009E4661">
      <w:pPr>
        <w:pStyle w:val="xmsonormal"/>
        <w:shd w:val="clear" w:color="auto" w:fill="FFFFFF"/>
        <w:spacing w:before="0" w:beforeAutospacing="0" w:after="0" w:afterAutospacing="0"/>
        <w:jc w:val="center"/>
        <w:rPr>
          <w:rFonts w:ascii="inherit" w:eastAsia="inherit" w:hAnsi="inherit"/>
          <w:b/>
          <w:bCs/>
          <w:color w:val="242424"/>
          <w:sz w:val="28"/>
          <w:szCs w:val="28"/>
          <w:u w:val="single"/>
          <w:lang w:val="pt-PT"/>
        </w:rPr>
      </w:pPr>
      <w:r>
        <w:rPr>
          <w:rFonts w:ascii="inherit" w:eastAsia="inherit" w:hAnsi="inherit"/>
          <w:b/>
          <w:bCs/>
          <w:color w:val="242424"/>
          <w:sz w:val="28"/>
          <w:szCs w:val="28"/>
          <w:u w:val="single"/>
          <w:lang w:val="pt-PT"/>
        </w:rPr>
        <w:t>Os dois primeiros episódios de “The End of an Era” (série documental de 6 episódios)</w:t>
      </w:r>
    </w:p>
    <w:p w14:paraId="040156FE" w14:textId="77777777" w:rsidR="00F73CBD" w:rsidRDefault="00000000" w:rsidP="00F73CBD">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color w:val="242424"/>
          <w:sz w:val="28"/>
          <w:szCs w:val="28"/>
          <w:u w:val="single"/>
          <w:lang w:val="pt-PT"/>
        </w:rPr>
        <w:t>estreiam em exclusivo no Disney+ a 12 de dezembro</w:t>
      </w:r>
    </w:p>
    <w:p w14:paraId="42730007" w14:textId="77777777" w:rsidR="00F73CBD" w:rsidRDefault="00000000" w:rsidP="00F73CBD">
      <w:pPr>
        <w:pStyle w:val="xmsonormal"/>
        <w:shd w:val="clear" w:color="auto" w:fill="FFFFFF"/>
        <w:spacing w:before="0" w:beforeAutospacing="0" w:after="0" w:afterAutospacing="0"/>
        <w:jc w:val="center"/>
        <w:rPr>
          <w:rFonts w:ascii="inherit" w:hAnsi="inherit"/>
          <w:color w:val="242424"/>
          <w:sz w:val="20"/>
          <w:szCs w:val="20"/>
          <w:bdr w:val="none" w:sz="0" w:space="0" w:color="auto" w:frame="1"/>
          <w:lang w:val="pt-PT"/>
        </w:rPr>
      </w:pPr>
      <w:r w:rsidRPr="007B3838">
        <w:rPr>
          <w:rFonts w:ascii="inherit" w:hAnsi="inherit"/>
          <w:color w:val="242424"/>
          <w:sz w:val="20"/>
          <w:szCs w:val="20"/>
          <w:bdr w:val="none" w:sz="0" w:space="0" w:color="auto" w:frame="1"/>
          <w:lang w:val="pt-PT"/>
        </w:rPr>
        <w:t> </w:t>
      </w:r>
    </w:p>
    <w:p w14:paraId="2D16A298" w14:textId="77777777" w:rsidR="009E4661" w:rsidRDefault="009E4661" w:rsidP="00F73CBD">
      <w:pPr>
        <w:pStyle w:val="xmsonormal"/>
        <w:shd w:val="clear" w:color="auto" w:fill="FFFFFF"/>
        <w:spacing w:before="0" w:beforeAutospacing="0" w:after="0" w:afterAutospacing="0"/>
        <w:jc w:val="center"/>
        <w:rPr>
          <w:rFonts w:ascii="Aptos" w:hAnsi="Aptos"/>
          <w:color w:val="242424"/>
        </w:rPr>
      </w:pPr>
    </w:p>
    <w:p w14:paraId="50D4D765" w14:textId="5AED8C93" w:rsidR="00F73CBD" w:rsidRDefault="00000000" w:rsidP="00F73CBD">
      <w:pPr>
        <w:pStyle w:val="xmsonormal"/>
        <w:shd w:val="clear" w:color="auto" w:fill="FFFFFF"/>
        <w:spacing w:before="0" w:beforeAutospacing="0" w:after="0" w:afterAutospacing="0"/>
        <w:jc w:val="center"/>
        <w:rPr>
          <w:rFonts w:ascii="Aptos" w:hAnsi="Aptos"/>
          <w:color w:val="242424"/>
        </w:rPr>
      </w:pPr>
      <w:r>
        <w:rPr>
          <w:rFonts w:ascii="inherit" w:eastAsia="inherit" w:hAnsi="inherit"/>
          <w:color w:val="242424"/>
          <w:sz w:val="20"/>
          <w:szCs w:val="20"/>
          <w:lang w:val="pt-PT"/>
        </w:rPr>
        <w:t>Link para o Trailer:</w:t>
      </w:r>
      <w:r w:rsidR="009E4661">
        <w:rPr>
          <w:rFonts w:ascii="inherit" w:eastAsia="inherit" w:hAnsi="inherit"/>
          <w:color w:val="242424"/>
          <w:sz w:val="20"/>
          <w:szCs w:val="20"/>
          <w:lang w:val="pt-PT"/>
        </w:rPr>
        <w:t xml:space="preserve"> </w:t>
      </w:r>
      <w:hyperlink r:id="rId6" w:tgtFrame="_blank" w:tooltip="https://youtu.be/ugzubp48say?si=d2xwezgrjzpbof2l" w:history="1">
        <w:r w:rsidR="009E4661" w:rsidRPr="009E4661">
          <w:rPr>
            <w:rStyle w:val="Hiperligao"/>
            <w:rFonts w:ascii="inherit" w:eastAsia="inherit" w:hAnsi="inherit"/>
            <w:sz w:val="20"/>
            <w:szCs w:val="20"/>
          </w:rPr>
          <w:t>https://youtu.be/ugZUBp48SAY?si=D2XwEzGRjZpbof2L</w:t>
        </w:r>
      </w:hyperlink>
    </w:p>
    <w:p w14:paraId="10582924" w14:textId="3C51128D" w:rsidR="00F73CBD" w:rsidRDefault="00F73CBD" w:rsidP="00F73CBD">
      <w:pPr>
        <w:pStyle w:val="xmsonormal"/>
        <w:shd w:val="clear" w:color="auto" w:fill="FFFFFF"/>
        <w:spacing w:before="0" w:beforeAutospacing="0" w:after="0" w:afterAutospacing="0"/>
        <w:jc w:val="center"/>
        <w:rPr>
          <w:rFonts w:ascii="Aptos" w:hAnsi="Aptos"/>
          <w:color w:val="242424"/>
        </w:rPr>
      </w:pPr>
    </w:p>
    <w:p w14:paraId="212F0FB0" w14:textId="77777777" w:rsidR="00F73CBD" w:rsidRDefault="00000000" w:rsidP="00F73CBD">
      <w:pPr>
        <w:pStyle w:val="xmsonormal"/>
        <w:shd w:val="clear" w:color="auto" w:fill="FFFFFF"/>
        <w:spacing w:before="0" w:beforeAutospacing="0" w:after="0" w:afterAutospacing="0"/>
        <w:jc w:val="both"/>
        <w:rPr>
          <w:rFonts w:ascii="Aptos" w:hAnsi="Aptos"/>
          <w:color w:val="242424"/>
        </w:rPr>
      </w:pPr>
      <w:r w:rsidRPr="007B3838">
        <w:rPr>
          <w:rFonts w:ascii="inherit" w:hAnsi="inherit"/>
          <w:color w:val="000000"/>
          <w:sz w:val="22"/>
          <w:szCs w:val="22"/>
          <w:bdr w:val="none" w:sz="0" w:space="0" w:color="auto" w:frame="1"/>
          <w:lang w:val="pt-PT"/>
        </w:rPr>
        <w:t> </w:t>
      </w:r>
    </w:p>
    <w:p w14:paraId="2579A2F6" w14:textId="227DADE1" w:rsidR="00F73CBD" w:rsidRDefault="00000000" w:rsidP="00F73CBD">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000000"/>
          <w:sz w:val="22"/>
          <w:szCs w:val="22"/>
          <w:lang w:val="pt-PT"/>
        </w:rPr>
        <w:t xml:space="preserve">Já está disponível o novo trailer de </w:t>
      </w:r>
      <w:r>
        <w:rPr>
          <w:rFonts w:ascii="inherit" w:eastAsia="inherit" w:hAnsi="inherit"/>
          <w:i/>
          <w:iCs/>
          <w:color w:val="000000"/>
          <w:sz w:val="22"/>
          <w:szCs w:val="22"/>
          <w:lang w:val="pt-PT"/>
        </w:rPr>
        <w:t>The End of an Era</w:t>
      </w:r>
      <w:r>
        <w:rPr>
          <w:rFonts w:ascii="inherit" w:eastAsia="inherit" w:hAnsi="inherit"/>
          <w:color w:val="000000"/>
          <w:sz w:val="22"/>
          <w:szCs w:val="22"/>
          <w:lang w:val="pt-PT"/>
        </w:rPr>
        <w:t xml:space="preserve">, a série documental de seis episódios que acompanha o processo de criação, o impacto e os bastidores de </w:t>
      </w:r>
      <w:r>
        <w:rPr>
          <w:rFonts w:ascii="inherit" w:eastAsia="inherit" w:hAnsi="inherit"/>
          <w:i/>
          <w:iCs/>
          <w:color w:val="000000"/>
          <w:sz w:val="22"/>
          <w:szCs w:val="22"/>
          <w:lang w:val="pt-PT"/>
        </w:rPr>
        <w:t>Taylor Swift | The Eras Tour</w:t>
      </w:r>
      <w:r>
        <w:rPr>
          <w:rFonts w:ascii="inherit" w:eastAsia="inherit" w:hAnsi="inherit"/>
          <w:color w:val="000000"/>
          <w:sz w:val="22"/>
          <w:szCs w:val="22"/>
          <w:lang w:val="pt-PT"/>
        </w:rPr>
        <w:t xml:space="preserve">. </w:t>
      </w:r>
      <w:r>
        <w:rPr>
          <w:rFonts w:ascii="inherit" w:eastAsia="inherit" w:hAnsi="inherit"/>
          <w:i/>
          <w:iCs/>
          <w:color w:val="000000"/>
          <w:sz w:val="22"/>
          <w:szCs w:val="22"/>
          <w:lang w:val="pt-PT"/>
        </w:rPr>
        <w:t>End of an Era</w:t>
      </w:r>
      <w:r>
        <w:rPr>
          <w:rFonts w:ascii="inherit" w:eastAsia="inherit" w:hAnsi="inherit"/>
          <w:color w:val="000000"/>
          <w:sz w:val="22"/>
          <w:szCs w:val="22"/>
          <w:lang w:val="pt-PT"/>
        </w:rPr>
        <w:t xml:space="preserve"> oferece um retrato íntimo íntimo sobre a vida de Taylor Swift, enquanto a sua digressão </w:t>
      </w:r>
      <w:r w:rsidR="007B3838">
        <w:rPr>
          <w:rFonts w:ascii="inherit" w:eastAsia="inherit" w:hAnsi="inherit"/>
          <w:color w:val="000000"/>
          <w:sz w:val="22"/>
          <w:szCs w:val="22"/>
          <w:lang w:val="pt-PT"/>
        </w:rPr>
        <w:t>dominava as manchetes</w:t>
      </w:r>
      <w:r>
        <w:rPr>
          <w:rFonts w:ascii="inherit" w:eastAsia="inherit" w:hAnsi="inherit"/>
          <w:color w:val="000000"/>
          <w:sz w:val="22"/>
          <w:szCs w:val="22"/>
          <w:lang w:val="pt-PT"/>
        </w:rPr>
        <w:t xml:space="preserve"> e entusiasmava fãs em todo o mundo. A série conta ainda com a participação de Gracie Abrams, Sabrina Carpenter, Travis Kelce, Ed Sheeran e Florence Welch, bem como dos músicos, bailarinos, equipa técnica e familiares de Taylor – revelando, pela primeira vez, o que foi necessário para criar um verdadeiro fenómeno global. Dois episódios estreiam todas as semanas, a partir de 12 de dezembro</w:t>
      </w:r>
      <w:r w:rsidR="009E4661">
        <w:rPr>
          <w:rFonts w:ascii="inherit" w:eastAsia="inherit" w:hAnsi="inherit"/>
          <w:color w:val="000000"/>
          <w:sz w:val="22"/>
          <w:szCs w:val="22"/>
          <w:lang w:val="pt-PT"/>
        </w:rPr>
        <w:t xml:space="preserve"> no Disney+</w:t>
      </w:r>
      <w:r>
        <w:rPr>
          <w:rFonts w:ascii="inherit" w:eastAsia="inherit" w:hAnsi="inherit"/>
          <w:color w:val="000000"/>
          <w:sz w:val="22"/>
          <w:szCs w:val="22"/>
          <w:lang w:val="pt-PT"/>
        </w:rPr>
        <w:t>.</w:t>
      </w:r>
    </w:p>
    <w:p w14:paraId="2C8108ED" w14:textId="636E0528" w:rsidR="00F73CBD" w:rsidRDefault="00000000" w:rsidP="00F73CBD">
      <w:pPr>
        <w:pStyle w:val="xmsonormal"/>
        <w:shd w:val="clear" w:color="auto" w:fill="FFFFFF"/>
        <w:spacing w:before="0" w:beforeAutospacing="0" w:after="0" w:afterAutospacing="0"/>
        <w:jc w:val="both"/>
        <w:rPr>
          <w:rFonts w:ascii="Aptos" w:hAnsi="Aptos"/>
          <w:color w:val="242424"/>
        </w:rPr>
      </w:pPr>
      <w:r w:rsidRPr="007B3838">
        <w:rPr>
          <w:rFonts w:ascii="inherit" w:hAnsi="inherit"/>
          <w:color w:val="000000"/>
          <w:sz w:val="22"/>
          <w:szCs w:val="22"/>
          <w:bdr w:val="none" w:sz="0" w:space="0" w:color="auto" w:frame="1"/>
          <w:lang w:val="pt-PT"/>
        </w:rPr>
        <w:t> </w:t>
      </w:r>
    </w:p>
    <w:p w14:paraId="6D4038E6" w14:textId="74B63419" w:rsidR="00F73CBD" w:rsidRDefault="00000000" w:rsidP="00F73CBD">
      <w:pPr>
        <w:pStyle w:val="xmsonormal"/>
        <w:shd w:val="clear" w:color="auto" w:fill="FFFFFF"/>
        <w:spacing w:before="0" w:beforeAutospacing="0" w:after="0" w:afterAutospacing="0"/>
        <w:jc w:val="both"/>
        <w:rPr>
          <w:rFonts w:ascii="Aptos" w:hAnsi="Aptos"/>
          <w:color w:val="242424"/>
        </w:rPr>
      </w:pPr>
      <w:r>
        <w:rPr>
          <w:rFonts w:ascii="inherit" w:eastAsia="inherit" w:hAnsi="inherit"/>
          <w:i/>
          <w:iCs/>
          <w:color w:val="000000"/>
          <w:sz w:val="22"/>
          <w:szCs w:val="22"/>
          <w:lang w:val="pt-PT"/>
        </w:rPr>
        <w:t>Taylor Swift | The Eras Tour | The Final Show</w:t>
      </w:r>
      <w:r>
        <w:rPr>
          <w:rFonts w:ascii="inherit" w:eastAsia="inherit" w:hAnsi="inherit"/>
          <w:color w:val="000000"/>
          <w:sz w:val="22"/>
          <w:szCs w:val="22"/>
          <w:lang w:val="pt-PT"/>
        </w:rPr>
        <w:t xml:space="preserve">, filmado em Vancouver, no Canadá, é o filme integral do concerto, captado durante o espetáculo final da digressão. Inclui — pela primeira vez — todo o alinhamento de THE TORTURED POETS DEPARTMENT, álbum que foi incorporado na digressão após o seu lançamento, em 2024. O filme estreia </w:t>
      </w:r>
      <w:r w:rsidR="009E4661">
        <w:rPr>
          <w:rFonts w:ascii="inherit" w:eastAsia="inherit" w:hAnsi="inherit"/>
          <w:color w:val="000000"/>
          <w:sz w:val="22"/>
          <w:szCs w:val="22"/>
          <w:lang w:val="pt-PT"/>
        </w:rPr>
        <w:t>no</w:t>
      </w:r>
      <w:r>
        <w:rPr>
          <w:rFonts w:ascii="inherit" w:eastAsia="inherit" w:hAnsi="inherit"/>
          <w:color w:val="000000"/>
          <w:sz w:val="22"/>
          <w:szCs w:val="22"/>
          <w:lang w:val="pt-PT"/>
        </w:rPr>
        <w:t xml:space="preserve"> Disney+ a 12 de dezembro.</w:t>
      </w:r>
    </w:p>
    <w:p w14:paraId="53D3B05C" w14:textId="77777777" w:rsidR="00F73CBD" w:rsidRDefault="00000000" w:rsidP="00F73CBD">
      <w:pPr>
        <w:pStyle w:val="xmsonormal"/>
        <w:shd w:val="clear" w:color="auto" w:fill="FFFFFF"/>
        <w:spacing w:before="0" w:beforeAutospacing="0" w:after="0" w:afterAutospacing="0"/>
        <w:jc w:val="both"/>
        <w:rPr>
          <w:rFonts w:ascii="Aptos" w:hAnsi="Aptos"/>
          <w:color w:val="242424"/>
        </w:rPr>
      </w:pPr>
      <w:r w:rsidRPr="007B3838">
        <w:rPr>
          <w:rFonts w:ascii="inherit" w:hAnsi="inherit"/>
          <w:color w:val="242424"/>
          <w:sz w:val="22"/>
          <w:szCs w:val="22"/>
          <w:bdr w:val="none" w:sz="0" w:space="0" w:color="auto" w:frame="1"/>
          <w:lang w:val="pt-PT"/>
        </w:rPr>
        <w:t> </w:t>
      </w:r>
    </w:p>
    <w:p w14:paraId="7B21AD55" w14:textId="77777777" w:rsidR="00F73CBD" w:rsidRDefault="00000000" w:rsidP="00F73CBD">
      <w:pPr>
        <w:pStyle w:val="xmsonormal"/>
        <w:shd w:val="clear" w:color="auto" w:fill="FFFFFF"/>
        <w:spacing w:before="0" w:beforeAutospacing="0" w:after="0" w:afterAutospacing="0"/>
        <w:jc w:val="both"/>
        <w:rPr>
          <w:rFonts w:ascii="Aptos" w:hAnsi="Aptos"/>
          <w:color w:val="242424"/>
        </w:rPr>
      </w:pPr>
      <w:r>
        <w:rPr>
          <w:rFonts w:ascii="inherit" w:eastAsia="inherit" w:hAnsi="inherit"/>
          <w:i/>
          <w:iCs/>
          <w:color w:val="242424"/>
          <w:sz w:val="22"/>
          <w:szCs w:val="22"/>
          <w:lang w:val="pt-PT"/>
        </w:rPr>
        <w:t>End of an Era</w:t>
      </w:r>
      <w:r>
        <w:rPr>
          <w:rFonts w:ascii="inherit" w:eastAsia="inherit" w:hAnsi="inherit"/>
          <w:color w:val="242424"/>
          <w:sz w:val="22"/>
          <w:szCs w:val="22"/>
          <w:lang w:val="pt-PT"/>
        </w:rPr>
        <w:t xml:space="preserve"> é realizado por Don Argott, com Sheena M. Joyce como co-realizadora, e produzido pela Object &amp; Animal. </w:t>
      </w:r>
      <w:r>
        <w:rPr>
          <w:rFonts w:ascii="inherit" w:eastAsia="inherit" w:hAnsi="inherit"/>
          <w:i/>
          <w:iCs/>
          <w:color w:val="242424"/>
          <w:sz w:val="22"/>
          <w:szCs w:val="22"/>
          <w:lang w:val="pt-PT"/>
        </w:rPr>
        <w:t xml:space="preserve">Taylor Swift | The Eras Tour | The Final Show </w:t>
      </w:r>
      <w:r>
        <w:rPr>
          <w:rFonts w:ascii="inherit" w:eastAsia="inherit" w:hAnsi="inherit"/>
          <w:color w:val="242424"/>
          <w:sz w:val="22"/>
          <w:szCs w:val="22"/>
          <w:lang w:val="pt-PT"/>
        </w:rPr>
        <w:t>é realizado por Glenn Weiss e produzido pela Taylor Swift Productions, em associação com a Silent House Productions.</w:t>
      </w:r>
    </w:p>
    <w:p w14:paraId="56039601" w14:textId="77777777" w:rsidR="00381E19" w:rsidRDefault="00381E19"/>
    <w:p w14:paraId="3F4F2BD9" w14:textId="77777777" w:rsidR="009E4661" w:rsidRPr="009E4661" w:rsidRDefault="009E4661" w:rsidP="009E4661">
      <w:pPr>
        <w:rPr>
          <w:rFonts w:ascii="inherit" w:eastAsia="inherit" w:hAnsi="inherit" w:cs="Times New Roman"/>
          <w:color w:val="000000"/>
          <w:kern w:val="0"/>
          <w:sz w:val="20"/>
          <w:szCs w:val="20"/>
          <w:lang w:val="pt-PT" w:eastAsia="en-GB"/>
          <w14:ligatures w14:val="none"/>
        </w:rPr>
      </w:pPr>
      <w:r w:rsidRPr="009E4661">
        <w:rPr>
          <w:rFonts w:ascii="inherit" w:eastAsia="inherit" w:hAnsi="inherit" w:cs="Times New Roman"/>
          <w:b/>
          <w:bCs/>
          <w:color w:val="000000"/>
          <w:kern w:val="0"/>
          <w:sz w:val="20"/>
          <w:szCs w:val="20"/>
          <w:lang w:val="pt-PT" w:eastAsia="en-GB"/>
          <w14:ligatures w14:val="none"/>
        </w:rPr>
        <w:t>SOBRE O DISNEY+</w:t>
      </w:r>
      <w:r w:rsidRPr="009E4661">
        <w:rPr>
          <w:rFonts w:ascii="inherit" w:eastAsia="inherit" w:hAnsi="inherit" w:cs="Times New Roman"/>
          <w:color w:val="000000"/>
          <w:kern w:val="0"/>
          <w:sz w:val="20"/>
          <w:szCs w:val="20"/>
          <w:lang w:val="pt-PT" w:eastAsia="en-GB"/>
          <w14:ligatures w14:val="none"/>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9E4661">
          <w:rPr>
            <w:rFonts w:ascii="inherit" w:eastAsia="inherit" w:hAnsi="inherit" w:cs="Times New Roman"/>
            <w:color w:val="000000"/>
            <w:kern w:val="0"/>
            <w:sz w:val="20"/>
            <w:szCs w:val="20"/>
            <w:lang w:val="pt-PT" w:eastAsia="en-GB"/>
            <w14:ligatures w14:val="none"/>
          </w:rPr>
          <w:t>disneyplus.com</w:t>
        </w:r>
      </w:hyperlink>
      <w:r w:rsidRPr="009E4661">
        <w:rPr>
          <w:rFonts w:ascii="inherit" w:eastAsia="inherit" w:hAnsi="inherit" w:cs="Times New Roman"/>
          <w:color w:val="000000"/>
          <w:kern w:val="0"/>
          <w:sz w:val="20"/>
          <w:szCs w:val="20"/>
          <w:lang w:val="pt-PT" w:eastAsia="en-GB"/>
          <w14:ligatures w14:val="none"/>
        </w:rPr>
        <w:t>, ou consulte a aplicação Disney+, disponível na maioria dos dispositivos móveis e televisões conectadas.</w:t>
      </w:r>
    </w:p>
    <w:p w14:paraId="4544D8E0" w14:textId="77777777" w:rsidR="009E4661" w:rsidRDefault="009E4661" w:rsidP="009E4661">
      <w:pPr>
        <w:rPr>
          <w:rFonts w:ascii="inherit" w:eastAsia="inherit" w:hAnsi="inherit" w:cs="Times New Roman"/>
          <w:color w:val="000000"/>
          <w:kern w:val="0"/>
          <w:sz w:val="20"/>
          <w:szCs w:val="20"/>
          <w:lang w:val="pt-PT" w:eastAsia="en-GB"/>
          <w14:ligatures w14:val="none"/>
        </w:rPr>
      </w:pPr>
    </w:p>
    <w:p w14:paraId="5B51F9EC" w14:textId="2673D87C" w:rsidR="009E4661" w:rsidRPr="009E4661" w:rsidRDefault="009E4661" w:rsidP="009E4661">
      <w:pPr>
        <w:rPr>
          <w:rFonts w:ascii="inherit" w:eastAsia="inherit" w:hAnsi="inherit" w:cs="Times New Roman"/>
          <w:color w:val="000000"/>
          <w:kern w:val="0"/>
          <w:sz w:val="20"/>
          <w:szCs w:val="20"/>
          <w:lang w:val="pt-PT" w:eastAsia="en-GB"/>
          <w14:ligatures w14:val="none"/>
        </w:rPr>
      </w:pPr>
      <w:r w:rsidRPr="009E4661">
        <w:rPr>
          <w:rFonts w:ascii="inherit" w:eastAsia="inherit" w:hAnsi="inherit" w:cs="Times New Roman"/>
          <w:b/>
          <w:bCs/>
          <w:color w:val="000000"/>
          <w:kern w:val="0"/>
          <w:sz w:val="20"/>
          <w:szCs w:val="20"/>
          <w:lang w:val="pt-PT" w:eastAsia="en-GB"/>
          <w14:ligatures w14:val="none"/>
        </w:rPr>
        <w:lastRenderedPageBreak/>
        <w:t>Para mais informações contacte:</w:t>
      </w:r>
      <w:r w:rsidRPr="009E4661">
        <w:rPr>
          <w:rFonts w:ascii="inherit" w:eastAsia="inherit" w:hAnsi="inherit" w:cs="Times New Roman"/>
          <w:color w:val="000000"/>
          <w:kern w:val="0"/>
          <w:sz w:val="20"/>
          <w:szCs w:val="20"/>
          <w:lang w:val="pt-PT" w:eastAsia="en-GB"/>
          <w14:ligatures w14:val="none"/>
        </w:rPr>
        <w:br/>
        <w:t>Margarida Troni</w:t>
      </w:r>
      <w:r w:rsidRPr="009E4661">
        <w:rPr>
          <w:rFonts w:ascii="inherit" w:eastAsia="inherit" w:hAnsi="inherit" w:cs="Times New Roman"/>
          <w:color w:val="000000"/>
          <w:kern w:val="0"/>
          <w:sz w:val="20"/>
          <w:szCs w:val="20"/>
          <w:lang w:val="pt-PT" w:eastAsia="en-GB"/>
          <w14:ligatures w14:val="none"/>
        </w:rPr>
        <w:br/>
        <w:t>PR Supervisor</w:t>
      </w:r>
      <w:r w:rsidRPr="009E4661">
        <w:rPr>
          <w:rFonts w:ascii="inherit" w:eastAsia="inherit" w:hAnsi="inherit" w:cs="Times New Roman"/>
          <w:color w:val="000000"/>
          <w:kern w:val="0"/>
          <w:sz w:val="20"/>
          <w:szCs w:val="20"/>
          <w:lang w:val="pt-PT" w:eastAsia="en-GB"/>
          <w14:ligatures w14:val="none"/>
        </w:rPr>
        <w:br/>
      </w:r>
      <w:hyperlink r:id="rId8" w:history="1">
        <w:r w:rsidRPr="009E4661">
          <w:rPr>
            <w:rFonts w:ascii="inherit" w:eastAsia="inherit" w:hAnsi="inherit" w:cs="Times New Roman"/>
            <w:color w:val="000000"/>
            <w:kern w:val="0"/>
            <w:sz w:val="20"/>
            <w:szCs w:val="20"/>
            <w:lang w:val="pt-PT" w:eastAsia="en-GB"/>
            <w14:ligatures w14:val="none"/>
          </w:rPr>
          <w:t>margarida.x.troni@disney.com</w:t>
        </w:r>
      </w:hyperlink>
    </w:p>
    <w:p w14:paraId="6010F83B" w14:textId="77777777" w:rsidR="009E4661" w:rsidRPr="009E4661" w:rsidRDefault="009E4661">
      <w:pPr>
        <w:rPr>
          <w:rFonts w:ascii="inherit" w:eastAsia="inherit" w:hAnsi="inherit" w:cs="Times New Roman"/>
          <w:color w:val="000000"/>
          <w:kern w:val="0"/>
          <w:sz w:val="20"/>
          <w:szCs w:val="20"/>
          <w:lang w:val="pt-PT" w:eastAsia="en-GB"/>
          <w14:ligatures w14:val="none"/>
        </w:rPr>
      </w:pPr>
    </w:p>
    <w:sectPr w:rsidR="009E4661" w:rsidRPr="009E46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D0C6" w14:textId="77777777" w:rsidR="00BB739B" w:rsidRDefault="00BB739B" w:rsidP="009E4661">
      <w:r>
        <w:separator/>
      </w:r>
    </w:p>
  </w:endnote>
  <w:endnote w:type="continuationSeparator" w:id="0">
    <w:p w14:paraId="12F80DFA" w14:textId="77777777" w:rsidR="00BB739B" w:rsidRDefault="00BB739B" w:rsidP="009E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E373" w14:textId="77777777" w:rsidR="00BB739B" w:rsidRDefault="00BB739B" w:rsidP="009E4661">
      <w:r>
        <w:separator/>
      </w:r>
    </w:p>
  </w:footnote>
  <w:footnote w:type="continuationSeparator" w:id="0">
    <w:p w14:paraId="3D0B9731" w14:textId="77777777" w:rsidR="00BB739B" w:rsidRDefault="00BB739B" w:rsidP="009E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B662" w14:textId="47C52F16" w:rsidR="009E4661" w:rsidRDefault="009E4661" w:rsidP="009E4661">
    <w:pPr>
      <w:pStyle w:val="Cabealho"/>
      <w:jc w:val="center"/>
    </w:pPr>
    <w:r w:rsidRPr="009E4661">
      <w:rPr>
        <w:noProof/>
      </w:rPr>
      <w:drawing>
        <wp:inline distT="0" distB="0" distL="0" distR="0" wp14:anchorId="72AC3BC0" wp14:editId="4ACFEF7F">
          <wp:extent cx="2432050" cy="1338952"/>
          <wp:effectExtent l="0" t="0" r="6350" b="0"/>
          <wp:docPr id="460203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03679" name=""/>
                  <pic:cNvPicPr/>
                </pic:nvPicPr>
                <pic:blipFill>
                  <a:blip r:embed="rId1"/>
                  <a:stretch>
                    <a:fillRect/>
                  </a:stretch>
                </pic:blipFill>
                <pic:spPr>
                  <a:xfrm>
                    <a:off x="0" y="0"/>
                    <a:ext cx="2439685" cy="1343155"/>
                  </a:xfrm>
                  <a:prstGeom prst="rect">
                    <a:avLst/>
                  </a:prstGeom>
                </pic:spPr>
              </pic:pic>
            </a:graphicData>
          </a:graphic>
        </wp:inline>
      </w:drawing>
    </w:r>
  </w:p>
  <w:p w14:paraId="433608BE" w14:textId="77777777" w:rsidR="009E4661" w:rsidRPr="009E4661" w:rsidRDefault="009E4661" w:rsidP="009E4661">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BD"/>
    <w:rsid w:val="00102CCE"/>
    <w:rsid w:val="00182338"/>
    <w:rsid w:val="001B64E9"/>
    <w:rsid w:val="00381E19"/>
    <w:rsid w:val="00434D03"/>
    <w:rsid w:val="00532575"/>
    <w:rsid w:val="007B3838"/>
    <w:rsid w:val="009E4661"/>
    <w:rsid w:val="00BB739B"/>
    <w:rsid w:val="00C35DD3"/>
    <w:rsid w:val="00D76DBA"/>
    <w:rsid w:val="00DC5D2A"/>
    <w:rsid w:val="00EA0875"/>
    <w:rsid w:val="00EF3E3C"/>
    <w:rsid w:val="00F73CB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49E8"/>
  <w15:chartTrackingRefBased/>
  <w15:docId w15:val="{9AE99DF7-0067-A44D-BEBC-3EF67952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73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F73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F73C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F73C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F73C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F73C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73C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73C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73CBD"/>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73CB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F73CB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F73CB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F73CB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F73CB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F73CB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73CB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73CB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73CBD"/>
    <w:rPr>
      <w:rFonts w:eastAsiaTheme="majorEastAsia" w:cstheme="majorBidi"/>
      <w:color w:val="272727" w:themeColor="text1" w:themeTint="D8"/>
    </w:rPr>
  </w:style>
  <w:style w:type="paragraph" w:styleId="Ttulo">
    <w:name w:val="Title"/>
    <w:basedOn w:val="Normal"/>
    <w:next w:val="Normal"/>
    <w:link w:val="TtuloCarter"/>
    <w:uiPriority w:val="10"/>
    <w:qFormat/>
    <w:rsid w:val="00F73CBD"/>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73C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73CBD"/>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73CB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73CBD"/>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F73CBD"/>
    <w:rPr>
      <w:i/>
      <w:iCs/>
      <w:color w:val="404040" w:themeColor="text1" w:themeTint="BF"/>
    </w:rPr>
  </w:style>
  <w:style w:type="paragraph" w:styleId="PargrafodaLista">
    <w:name w:val="List Paragraph"/>
    <w:basedOn w:val="Normal"/>
    <w:uiPriority w:val="34"/>
    <w:qFormat/>
    <w:rsid w:val="00F73CBD"/>
    <w:pPr>
      <w:ind w:left="720"/>
      <w:contextualSpacing/>
    </w:pPr>
  </w:style>
  <w:style w:type="character" w:styleId="nfaseIntensa">
    <w:name w:val="Intense Emphasis"/>
    <w:basedOn w:val="Tipodeletrapredefinidodopargrafo"/>
    <w:uiPriority w:val="21"/>
    <w:qFormat/>
    <w:rsid w:val="00F73CBD"/>
    <w:rPr>
      <w:i/>
      <w:iCs/>
      <w:color w:val="2F5496" w:themeColor="accent1" w:themeShade="BF"/>
    </w:rPr>
  </w:style>
  <w:style w:type="paragraph" w:styleId="CitaoIntensa">
    <w:name w:val="Intense Quote"/>
    <w:basedOn w:val="Normal"/>
    <w:next w:val="Normal"/>
    <w:link w:val="CitaoIntensaCarter"/>
    <w:uiPriority w:val="30"/>
    <w:qFormat/>
    <w:rsid w:val="00F73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F73CBD"/>
    <w:rPr>
      <w:i/>
      <w:iCs/>
      <w:color w:val="2F5496" w:themeColor="accent1" w:themeShade="BF"/>
    </w:rPr>
  </w:style>
  <w:style w:type="character" w:styleId="RefernciaIntensa">
    <w:name w:val="Intense Reference"/>
    <w:basedOn w:val="Tipodeletrapredefinidodopargrafo"/>
    <w:uiPriority w:val="32"/>
    <w:qFormat/>
    <w:rsid w:val="00F73CBD"/>
    <w:rPr>
      <w:b/>
      <w:bCs/>
      <w:smallCaps/>
      <w:color w:val="2F5496" w:themeColor="accent1" w:themeShade="BF"/>
      <w:spacing w:val="5"/>
    </w:rPr>
  </w:style>
  <w:style w:type="paragraph" w:customStyle="1" w:styleId="xmsonormal">
    <w:name w:val="x_msonormal"/>
    <w:basedOn w:val="Normal"/>
    <w:rsid w:val="00F73CB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9E4661"/>
    <w:rPr>
      <w:color w:val="0563C1" w:themeColor="hyperlink"/>
      <w:u w:val="single"/>
    </w:rPr>
  </w:style>
  <w:style w:type="character" w:styleId="MenoNoResolvida">
    <w:name w:val="Unresolved Mention"/>
    <w:basedOn w:val="Tipodeletrapredefinidodopargrafo"/>
    <w:uiPriority w:val="99"/>
    <w:semiHidden/>
    <w:unhideWhenUsed/>
    <w:rsid w:val="009E4661"/>
    <w:rPr>
      <w:color w:val="605E5C"/>
      <w:shd w:val="clear" w:color="auto" w:fill="E1DFDD"/>
    </w:rPr>
  </w:style>
  <w:style w:type="paragraph" w:styleId="Cabealho">
    <w:name w:val="header"/>
    <w:basedOn w:val="Normal"/>
    <w:link w:val="CabealhoCarter"/>
    <w:uiPriority w:val="99"/>
    <w:unhideWhenUsed/>
    <w:rsid w:val="009E4661"/>
    <w:pPr>
      <w:tabs>
        <w:tab w:val="center" w:pos="4252"/>
        <w:tab w:val="right" w:pos="8504"/>
      </w:tabs>
    </w:pPr>
  </w:style>
  <w:style w:type="character" w:customStyle="1" w:styleId="CabealhoCarter">
    <w:name w:val="Cabeçalho Caráter"/>
    <w:basedOn w:val="Tipodeletrapredefinidodopargrafo"/>
    <w:link w:val="Cabealho"/>
    <w:uiPriority w:val="99"/>
    <w:rsid w:val="009E4661"/>
  </w:style>
  <w:style w:type="paragraph" w:styleId="Rodap">
    <w:name w:val="footer"/>
    <w:basedOn w:val="Normal"/>
    <w:link w:val="RodapCarter"/>
    <w:uiPriority w:val="99"/>
    <w:unhideWhenUsed/>
    <w:rsid w:val="009E4661"/>
    <w:pPr>
      <w:tabs>
        <w:tab w:val="center" w:pos="4252"/>
        <w:tab w:val="right" w:pos="8504"/>
      </w:tabs>
    </w:pPr>
  </w:style>
  <w:style w:type="character" w:customStyle="1" w:styleId="RodapCarter">
    <w:name w:val="Rodapé Caráter"/>
    <w:basedOn w:val="Tipodeletrapredefinidodopargrafo"/>
    <w:link w:val="Rodap"/>
    <w:uiPriority w:val="99"/>
    <w:rsid w:val="009E4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0740">
      <w:bodyDiv w:val="1"/>
      <w:marLeft w:val="0"/>
      <w:marRight w:val="0"/>
      <w:marTop w:val="0"/>
      <w:marBottom w:val="0"/>
      <w:divBdr>
        <w:top w:val="none" w:sz="0" w:space="0" w:color="auto"/>
        <w:left w:val="none" w:sz="0" w:space="0" w:color="auto"/>
        <w:bottom w:val="none" w:sz="0" w:space="0" w:color="auto"/>
        <w:right w:val="none" w:sz="0" w:space="0" w:color="auto"/>
      </w:divBdr>
      <w:divsChild>
        <w:div w:id="1646736263">
          <w:marLeft w:val="0"/>
          <w:marRight w:val="0"/>
          <w:marTop w:val="0"/>
          <w:marBottom w:val="450"/>
          <w:divBdr>
            <w:top w:val="none" w:sz="0" w:space="0" w:color="auto"/>
            <w:left w:val="none" w:sz="0" w:space="0" w:color="auto"/>
            <w:bottom w:val="none" w:sz="0" w:space="0" w:color="auto"/>
            <w:right w:val="none" w:sz="0" w:space="0" w:color="auto"/>
          </w:divBdr>
          <w:divsChild>
            <w:div w:id="1725373665">
              <w:marLeft w:val="0"/>
              <w:marRight w:val="0"/>
              <w:marTop w:val="0"/>
              <w:marBottom w:val="450"/>
              <w:divBdr>
                <w:top w:val="none" w:sz="0" w:space="0" w:color="auto"/>
                <w:left w:val="none" w:sz="0" w:space="0" w:color="auto"/>
                <w:bottom w:val="none" w:sz="0" w:space="0" w:color="auto"/>
                <w:right w:val="none" w:sz="0" w:space="0" w:color="auto"/>
              </w:divBdr>
            </w:div>
          </w:divsChild>
        </w:div>
        <w:div w:id="746612234">
          <w:marLeft w:val="0"/>
          <w:marRight w:val="0"/>
          <w:marTop w:val="0"/>
          <w:marBottom w:val="450"/>
          <w:divBdr>
            <w:top w:val="none" w:sz="0" w:space="0" w:color="auto"/>
            <w:left w:val="none" w:sz="0" w:space="0" w:color="auto"/>
            <w:bottom w:val="none" w:sz="0" w:space="0" w:color="auto"/>
            <w:right w:val="none" w:sz="0" w:space="0" w:color="auto"/>
          </w:divBdr>
          <w:divsChild>
            <w:div w:id="1665428959">
              <w:marLeft w:val="0"/>
              <w:marRight w:val="0"/>
              <w:marTop w:val="0"/>
              <w:marBottom w:val="450"/>
              <w:divBdr>
                <w:top w:val="none" w:sz="0" w:space="0" w:color="auto"/>
                <w:left w:val="none" w:sz="0" w:space="0" w:color="auto"/>
                <w:bottom w:val="none" w:sz="0" w:space="0" w:color="auto"/>
                <w:right w:val="none" w:sz="0" w:space="0" w:color="auto"/>
              </w:divBdr>
            </w:div>
          </w:divsChild>
        </w:div>
        <w:div w:id="548150191">
          <w:marLeft w:val="0"/>
          <w:marRight w:val="0"/>
          <w:marTop w:val="0"/>
          <w:marBottom w:val="0"/>
          <w:divBdr>
            <w:top w:val="none" w:sz="0" w:space="0" w:color="auto"/>
            <w:left w:val="none" w:sz="0" w:space="0" w:color="auto"/>
            <w:bottom w:val="none" w:sz="0" w:space="0" w:color="auto"/>
            <w:right w:val="none" w:sz="0" w:space="0" w:color="auto"/>
          </w:divBdr>
          <w:divsChild>
            <w:div w:id="1898323370">
              <w:marLeft w:val="0"/>
              <w:marRight w:val="0"/>
              <w:marTop w:val="0"/>
              <w:marBottom w:val="0"/>
              <w:divBdr>
                <w:top w:val="none" w:sz="0" w:space="0" w:color="auto"/>
                <w:left w:val="none" w:sz="0" w:space="0" w:color="auto"/>
                <w:bottom w:val="none" w:sz="0" w:space="0" w:color="auto"/>
                <w:right w:val="none" w:sz="0" w:space="0" w:color="auto"/>
              </w:divBdr>
              <w:divsChild>
                <w:div w:id="104929952">
                  <w:marLeft w:val="0"/>
                  <w:marRight w:val="0"/>
                  <w:marTop w:val="0"/>
                  <w:marBottom w:val="0"/>
                  <w:divBdr>
                    <w:top w:val="none" w:sz="0" w:space="0" w:color="auto"/>
                    <w:left w:val="none" w:sz="0" w:space="0" w:color="auto"/>
                    <w:bottom w:val="none" w:sz="0" w:space="0" w:color="auto"/>
                    <w:right w:val="none" w:sz="0" w:space="0" w:color="auto"/>
                  </w:divBdr>
                  <w:divsChild>
                    <w:div w:id="828985100">
                      <w:marLeft w:val="0"/>
                      <w:marRight w:val="0"/>
                      <w:marTop w:val="0"/>
                      <w:marBottom w:val="0"/>
                      <w:divBdr>
                        <w:top w:val="none" w:sz="0" w:space="0" w:color="auto"/>
                        <w:left w:val="none" w:sz="0" w:space="0" w:color="auto"/>
                        <w:bottom w:val="none" w:sz="0" w:space="0" w:color="auto"/>
                        <w:right w:val="none" w:sz="0" w:space="0" w:color="auto"/>
                      </w:divBdr>
                    </w:div>
                    <w:div w:id="7239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1356">
      <w:bodyDiv w:val="1"/>
      <w:marLeft w:val="0"/>
      <w:marRight w:val="0"/>
      <w:marTop w:val="0"/>
      <w:marBottom w:val="0"/>
      <w:divBdr>
        <w:top w:val="none" w:sz="0" w:space="0" w:color="auto"/>
        <w:left w:val="none" w:sz="0" w:space="0" w:color="auto"/>
        <w:bottom w:val="none" w:sz="0" w:space="0" w:color="auto"/>
        <w:right w:val="none" w:sz="0" w:space="0" w:color="auto"/>
      </w:divBdr>
      <w:divsChild>
        <w:div w:id="995765820">
          <w:marLeft w:val="0"/>
          <w:marRight w:val="0"/>
          <w:marTop w:val="0"/>
          <w:marBottom w:val="450"/>
          <w:divBdr>
            <w:top w:val="none" w:sz="0" w:space="0" w:color="auto"/>
            <w:left w:val="none" w:sz="0" w:space="0" w:color="auto"/>
            <w:bottom w:val="none" w:sz="0" w:space="0" w:color="auto"/>
            <w:right w:val="none" w:sz="0" w:space="0" w:color="auto"/>
          </w:divBdr>
          <w:divsChild>
            <w:div w:id="787551472">
              <w:marLeft w:val="0"/>
              <w:marRight w:val="0"/>
              <w:marTop w:val="0"/>
              <w:marBottom w:val="450"/>
              <w:divBdr>
                <w:top w:val="none" w:sz="0" w:space="0" w:color="auto"/>
                <w:left w:val="none" w:sz="0" w:space="0" w:color="auto"/>
                <w:bottom w:val="none" w:sz="0" w:space="0" w:color="auto"/>
                <w:right w:val="none" w:sz="0" w:space="0" w:color="auto"/>
              </w:divBdr>
            </w:div>
          </w:divsChild>
        </w:div>
        <w:div w:id="1787890502">
          <w:marLeft w:val="0"/>
          <w:marRight w:val="0"/>
          <w:marTop w:val="0"/>
          <w:marBottom w:val="450"/>
          <w:divBdr>
            <w:top w:val="none" w:sz="0" w:space="0" w:color="auto"/>
            <w:left w:val="none" w:sz="0" w:space="0" w:color="auto"/>
            <w:bottom w:val="none" w:sz="0" w:space="0" w:color="auto"/>
            <w:right w:val="none" w:sz="0" w:space="0" w:color="auto"/>
          </w:divBdr>
          <w:divsChild>
            <w:div w:id="1394890103">
              <w:marLeft w:val="0"/>
              <w:marRight w:val="0"/>
              <w:marTop w:val="0"/>
              <w:marBottom w:val="450"/>
              <w:divBdr>
                <w:top w:val="none" w:sz="0" w:space="0" w:color="auto"/>
                <w:left w:val="none" w:sz="0" w:space="0" w:color="auto"/>
                <w:bottom w:val="none" w:sz="0" w:space="0" w:color="auto"/>
                <w:right w:val="none" w:sz="0" w:space="0" w:color="auto"/>
              </w:divBdr>
            </w:div>
          </w:divsChild>
        </w:div>
        <w:div w:id="1083261059">
          <w:marLeft w:val="0"/>
          <w:marRight w:val="0"/>
          <w:marTop w:val="0"/>
          <w:marBottom w:val="0"/>
          <w:divBdr>
            <w:top w:val="none" w:sz="0" w:space="0" w:color="auto"/>
            <w:left w:val="none" w:sz="0" w:space="0" w:color="auto"/>
            <w:bottom w:val="none" w:sz="0" w:space="0" w:color="auto"/>
            <w:right w:val="none" w:sz="0" w:space="0" w:color="auto"/>
          </w:divBdr>
          <w:divsChild>
            <w:div w:id="1808162784">
              <w:marLeft w:val="0"/>
              <w:marRight w:val="0"/>
              <w:marTop w:val="0"/>
              <w:marBottom w:val="0"/>
              <w:divBdr>
                <w:top w:val="none" w:sz="0" w:space="0" w:color="auto"/>
                <w:left w:val="none" w:sz="0" w:space="0" w:color="auto"/>
                <w:bottom w:val="none" w:sz="0" w:space="0" w:color="auto"/>
                <w:right w:val="none" w:sz="0" w:space="0" w:color="auto"/>
              </w:divBdr>
              <w:divsChild>
                <w:div w:id="376978239">
                  <w:marLeft w:val="0"/>
                  <w:marRight w:val="0"/>
                  <w:marTop w:val="0"/>
                  <w:marBottom w:val="0"/>
                  <w:divBdr>
                    <w:top w:val="none" w:sz="0" w:space="0" w:color="auto"/>
                    <w:left w:val="none" w:sz="0" w:space="0" w:color="auto"/>
                    <w:bottom w:val="none" w:sz="0" w:space="0" w:color="auto"/>
                    <w:right w:val="none" w:sz="0" w:space="0" w:color="auto"/>
                  </w:divBdr>
                  <w:divsChild>
                    <w:div w:id="185483042">
                      <w:marLeft w:val="0"/>
                      <w:marRight w:val="0"/>
                      <w:marTop w:val="0"/>
                      <w:marBottom w:val="0"/>
                      <w:divBdr>
                        <w:top w:val="none" w:sz="0" w:space="0" w:color="auto"/>
                        <w:left w:val="none" w:sz="0" w:space="0" w:color="auto"/>
                        <w:bottom w:val="none" w:sz="0" w:space="0" w:color="auto"/>
                        <w:right w:val="none" w:sz="0" w:space="0" w:color="auto"/>
                      </w:divBdr>
                    </w:div>
                    <w:div w:id="352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gZUBp48SAY?si=D2XwEzGRjZpbof2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2511</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2025-11-14T11:20:00Z</dcterms:created>
  <dcterms:modified xsi:type="dcterms:W3CDTF">2025-11-14T11:20:00Z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2025-11-14T10:32:46Z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02305ab7-98fc-485c-8ec8-7bc538d79e10</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