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231F7A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</w:p>
    <w:p w14:paraId="11EFB93F" w14:textId="7EAE1933" w:rsidR="00231F7A" w:rsidRDefault="00231F7A" w:rsidP="00231F7A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  <w:r w:rsidRPr="00231F7A">
        <w:rPr>
          <w:rFonts w:cstheme="minorHAnsi"/>
          <w:b/>
          <w:bCs/>
          <w:szCs w:val="22"/>
        </w:rPr>
        <w:t xml:space="preserve">Żałoba wymaga czasu. </w:t>
      </w:r>
      <w:r w:rsidR="00D77810">
        <w:rPr>
          <w:rFonts w:cstheme="minorHAnsi"/>
          <w:b/>
          <w:bCs/>
          <w:szCs w:val="22"/>
        </w:rPr>
        <w:t>J</w:t>
      </w:r>
      <w:r w:rsidRPr="00231F7A">
        <w:rPr>
          <w:rFonts w:cstheme="minorHAnsi"/>
          <w:b/>
          <w:bCs/>
          <w:szCs w:val="22"/>
        </w:rPr>
        <w:t>ak dać sobie prawo do przeżywania straty</w:t>
      </w:r>
      <w:r w:rsidR="00D77810">
        <w:rPr>
          <w:rFonts w:cstheme="minorHAnsi"/>
          <w:b/>
          <w:bCs/>
          <w:szCs w:val="22"/>
        </w:rPr>
        <w:t>?</w:t>
      </w:r>
    </w:p>
    <w:p w14:paraId="3568BBB8" w14:textId="31EBAFF1" w:rsidR="00231F7A" w:rsidRPr="005C30B0" w:rsidRDefault="00231F7A" w:rsidP="00231F7A">
      <w:pPr>
        <w:spacing w:after="0"/>
        <w:ind w:left="0" w:right="0"/>
      </w:pPr>
      <w:r w:rsidRPr="00231F7A">
        <w:rPr>
          <w:rFonts w:cstheme="minorHAnsi"/>
          <w:b/>
          <w:bCs/>
          <w:szCs w:val="22"/>
        </w:rPr>
        <w:t xml:space="preserve">Strata bliskiej osoby, rozstanie, utrata zdrowia, pracy czy poczucia bezpieczeństwa </w:t>
      </w:r>
      <w:r w:rsidR="008E427D" w:rsidRPr="004307E4">
        <w:rPr>
          <w:rFonts w:cstheme="minorHAnsi"/>
          <w:i/>
          <w:iCs/>
          <w:szCs w:val="22"/>
        </w:rPr>
        <w:t>–</w:t>
      </w:r>
      <w:r w:rsidRPr="00231F7A">
        <w:rPr>
          <w:rFonts w:cstheme="minorHAnsi"/>
          <w:b/>
          <w:bCs/>
          <w:szCs w:val="22"/>
        </w:rPr>
        <w:t xml:space="preserve"> każda z tych sytuacji może uruchomić w nas proces żałoby. Jak dać sobie prawo do przeżywania</w:t>
      </w:r>
      <w:r w:rsidR="00D77810">
        <w:rPr>
          <w:rFonts w:cstheme="minorHAnsi"/>
          <w:b/>
          <w:bCs/>
          <w:szCs w:val="22"/>
        </w:rPr>
        <w:t xml:space="preserve"> straty</w:t>
      </w:r>
      <w:r w:rsidRPr="00231F7A">
        <w:rPr>
          <w:rFonts w:cstheme="minorHAnsi"/>
          <w:b/>
          <w:bCs/>
          <w:szCs w:val="22"/>
        </w:rPr>
        <w:t xml:space="preserve"> i dlaczego żałoba potrzebuje cierpliwości, tłumaczą psycholożki Magdalena Tereszkiewicz-Mosek i Ewa Niewola </w:t>
      </w:r>
      <w:r w:rsidRPr="005C30B0">
        <w:rPr>
          <w:rFonts w:cstheme="minorHAnsi"/>
          <w:b/>
          <w:bCs/>
          <w:szCs w:val="22"/>
        </w:rPr>
        <w:t>z Poradni Zdrowia Psychicznego Harmonia Grupy LUX MED.</w:t>
      </w:r>
    </w:p>
    <w:p w14:paraId="34FE2597" w14:textId="13A6E719" w:rsidR="004307E4" w:rsidRPr="004307E4" w:rsidRDefault="004307E4" w:rsidP="004307E4">
      <w:pPr>
        <w:spacing w:after="0" w:line="240" w:lineRule="auto"/>
        <w:ind w:left="0" w:right="0"/>
        <w:jc w:val="left"/>
        <w:rPr>
          <w:rFonts w:cstheme="minorHAnsi"/>
          <w:b/>
          <w:bCs/>
          <w:szCs w:val="22"/>
        </w:rPr>
      </w:pPr>
      <w:r w:rsidRPr="004307E4">
        <w:rPr>
          <w:rFonts w:cstheme="minorHAnsi"/>
          <w:b/>
          <w:bCs/>
          <w:szCs w:val="22"/>
        </w:rPr>
        <w:t>Nie tylko po śmierci</w:t>
      </w:r>
    </w:p>
    <w:p w14:paraId="1225874C" w14:textId="509AEDB5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– </w:t>
      </w:r>
      <w:r w:rsidRPr="004307E4">
        <w:rPr>
          <w:rFonts w:cstheme="minorHAnsi"/>
          <w:i/>
          <w:iCs/>
          <w:szCs w:val="22"/>
        </w:rPr>
        <w:t>Żałoba może dotyczyć tak naprawdę większości strat, to</w:t>
      </w:r>
      <w:r w:rsidR="00D77810">
        <w:rPr>
          <w:rFonts w:cstheme="minorHAnsi"/>
          <w:i/>
          <w:iCs/>
          <w:szCs w:val="22"/>
        </w:rPr>
        <w:t xml:space="preserve"> nie musi</w:t>
      </w:r>
      <w:r w:rsidRPr="004307E4">
        <w:rPr>
          <w:rFonts w:cstheme="minorHAnsi"/>
          <w:i/>
          <w:iCs/>
          <w:szCs w:val="22"/>
        </w:rPr>
        <w:t xml:space="preserve"> być</w:t>
      </w:r>
      <w:r w:rsidR="00D77810">
        <w:rPr>
          <w:rFonts w:cstheme="minorHAnsi"/>
          <w:i/>
          <w:iCs/>
          <w:szCs w:val="22"/>
        </w:rPr>
        <w:t xml:space="preserve"> jedynie żałoba po</w:t>
      </w:r>
      <w:r w:rsidRPr="004307E4">
        <w:rPr>
          <w:rFonts w:cstheme="minorHAnsi"/>
          <w:i/>
          <w:iCs/>
          <w:szCs w:val="22"/>
        </w:rPr>
        <w:t xml:space="preserve"> </w:t>
      </w:r>
      <w:r w:rsidR="00D77810">
        <w:rPr>
          <w:rFonts w:cstheme="minorHAnsi"/>
          <w:i/>
          <w:iCs/>
          <w:szCs w:val="22"/>
        </w:rPr>
        <w:t xml:space="preserve">śmierci </w:t>
      </w:r>
      <w:r w:rsidRPr="004307E4">
        <w:rPr>
          <w:rFonts w:cstheme="minorHAnsi"/>
          <w:i/>
          <w:iCs/>
          <w:szCs w:val="22"/>
        </w:rPr>
        <w:t>człowiek</w:t>
      </w:r>
      <w:r w:rsidR="00D77810">
        <w:rPr>
          <w:rFonts w:cstheme="minorHAnsi"/>
          <w:i/>
          <w:iCs/>
          <w:szCs w:val="22"/>
        </w:rPr>
        <w:t>a</w:t>
      </w:r>
      <w:r w:rsidRPr="004307E4">
        <w:rPr>
          <w:rFonts w:cstheme="minorHAnsi"/>
          <w:i/>
          <w:iCs/>
          <w:szCs w:val="22"/>
        </w:rPr>
        <w:t>. Jeżeli tracimy pracę, przeprowadzamy się w inne miejsce, kończy się związek – to wszystko są momenty, które mogą wiązać się z poczuciem straty</w:t>
      </w:r>
      <w:r w:rsidRPr="004307E4">
        <w:rPr>
          <w:rFonts w:cstheme="minorHAnsi"/>
          <w:szCs w:val="22"/>
        </w:rPr>
        <w:t xml:space="preserve"> – mówi </w:t>
      </w:r>
      <w:r w:rsidRPr="004307E4">
        <w:rPr>
          <w:rFonts w:cstheme="minorHAnsi"/>
          <w:b/>
          <w:bCs/>
          <w:szCs w:val="22"/>
        </w:rPr>
        <w:t>Magdalena Tereszkiewicz-Mosek</w:t>
      </w:r>
      <w:r w:rsidRPr="00D77810">
        <w:rPr>
          <w:rFonts w:cstheme="minorHAnsi"/>
          <w:szCs w:val="22"/>
        </w:rPr>
        <w:t xml:space="preserve">, psycholożka i </w:t>
      </w:r>
      <w:proofErr w:type="spellStart"/>
      <w:r w:rsidRPr="00D77810">
        <w:rPr>
          <w:rFonts w:cstheme="minorHAnsi"/>
          <w:szCs w:val="22"/>
        </w:rPr>
        <w:t>psychoonkolożka</w:t>
      </w:r>
      <w:proofErr w:type="spellEnd"/>
      <w:r w:rsidRPr="00D77810">
        <w:rPr>
          <w:rFonts w:cstheme="minorHAnsi"/>
          <w:szCs w:val="22"/>
        </w:rPr>
        <w:t xml:space="preserve"> z Poradni Zdrowia Psychicznego Harmonia</w:t>
      </w:r>
      <w:r w:rsidR="00E2111B" w:rsidRPr="00D77810">
        <w:rPr>
          <w:rFonts w:cstheme="minorHAnsi"/>
          <w:szCs w:val="22"/>
        </w:rPr>
        <w:t xml:space="preserve"> Grupy LUX MED</w:t>
      </w:r>
      <w:r w:rsidRPr="00D77810">
        <w:rPr>
          <w:rFonts w:cstheme="minorHAnsi"/>
          <w:szCs w:val="22"/>
        </w:rPr>
        <w:t>.</w:t>
      </w:r>
    </w:p>
    <w:p w14:paraId="34DAC677" w14:textId="316C9476" w:rsidR="004307E4" w:rsidRPr="004307E4" w:rsidRDefault="004307E4" w:rsidP="004307E4">
      <w:pPr>
        <w:spacing w:after="0"/>
        <w:ind w:left="0" w:right="0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>Jak dodaje, to ważne, by dać sobie prawo do przeżywania emocji po każdej utracie – niezależnie od jej źródła. –</w:t>
      </w:r>
      <w:r w:rsidR="00D77810">
        <w:rPr>
          <w:rFonts w:cstheme="minorHAnsi"/>
          <w:szCs w:val="22"/>
        </w:rPr>
        <w:t xml:space="preserve"> </w:t>
      </w:r>
      <w:r w:rsidRPr="00D77810">
        <w:rPr>
          <w:rFonts w:cstheme="minorHAnsi"/>
          <w:i/>
          <w:iCs/>
          <w:szCs w:val="22"/>
        </w:rPr>
        <w:t>Często słyszymy: „weź się w garść”, „inni mieli gorzej”. Ale żałoba to proces, którego nie da się przyspieszyć</w:t>
      </w:r>
      <w:r w:rsidRPr="004307E4">
        <w:rPr>
          <w:rFonts w:cstheme="minorHAnsi"/>
          <w:szCs w:val="22"/>
        </w:rPr>
        <w:t xml:space="preserve"> – podkreśla ekspertka.</w:t>
      </w:r>
    </w:p>
    <w:p w14:paraId="3F6AC100" w14:textId="0A8E72CB" w:rsidR="004307E4" w:rsidRPr="004307E4" w:rsidRDefault="004307E4" w:rsidP="004307E4">
      <w:pPr>
        <w:spacing w:after="0"/>
        <w:ind w:left="0" w:right="0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>Ewa Niewola</w:t>
      </w:r>
      <w:r w:rsidR="0062760D">
        <w:rPr>
          <w:rFonts w:cstheme="minorHAnsi"/>
          <w:szCs w:val="22"/>
        </w:rPr>
        <w:t>, psycholożka Harmonii,</w:t>
      </w:r>
      <w:r w:rsidRPr="004307E4">
        <w:rPr>
          <w:rFonts w:cstheme="minorHAnsi"/>
          <w:szCs w:val="22"/>
        </w:rPr>
        <w:t xml:space="preserve"> zwraca uwagę</w:t>
      </w:r>
      <w:r w:rsidR="0062760D">
        <w:rPr>
          <w:rFonts w:cstheme="minorHAnsi"/>
          <w:szCs w:val="22"/>
        </w:rPr>
        <w:t xml:space="preserve"> na to</w:t>
      </w:r>
      <w:r w:rsidRPr="004307E4">
        <w:rPr>
          <w:rFonts w:cstheme="minorHAnsi"/>
          <w:szCs w:val="22"/>
        </w:rPr>
        <w:t xml:space="preserve">, że </w:t>
      </w:r>
      <w:r w:rsidR="00D77810">
        <w:rPr>
          <w:rFonts w:cstheme="minorHAnsi"/>
          <w:szCs w:val="22"/>
        </w:rPr>
        <w:t>wciąż trudno nam mówić o stracie</w:t>
      </w:r>
      <w:r w:rsidRPr="004307E4">
        <w:rPr>
          <w:rFonts w:cstheme="minorHAnsi"/>
          <w:szCs w:val="22"/>
        </w:rPr>
        <w:t>, choć</w:t>
      </w:r>
      <w:r w:rsidR="00D77810">
        <w:rPr>
          <w:rFonts w:cstheme="minorHAnsi"/>
          <w:szCs w:val="22"/>
        </w:rPr>
        <w:t xml:space="preserve"> jest</w:t>
      </w:r>
      <w:r w:rsidRPr="004307E4">
        <w:rPr>
          <w:rFonts w:cstheme="minorHAnsi"/>
          <w:szCs w:val="22"/>
        </w:rPr>
        <w:t xml:space="preserve"> </w:t>
      </w:r>
      <w:r w:rsidR="00D77810">
        <w:rPr>
          <w:rFonts w:cstheme="minorHAnsi"/>
          <w:szCs w:val="22"/>
        </w:rPr>
        <w:t>ona</w:t>
      </w:r>
      <w:r w:rsidRPr="004307E4">
        <w:rPr>
          <w:rFonts w:cstheme="minorHAnsi"/>
          <w:szCs w:val="22"/>
        </w:rPr>
        <w:t xml:space="preserve"> uniwersalnym doświadczeniem. – </w:t>
      </w:r>
      <w:r w:rsidRPr="004307E4">
        <w:rPr>
          <w:rFonts w:cstheme="minorHAnsi"/>
          <w:i/>
          <w:iCs/>
          <w:szCs w:val="22"/>
        </w:rPr>
        <w:t xml:space="preserve">Raczej unikamy tematu śmierci, umierania, żałoby. A przecież możemy być w żałobie po osobie, która żyje, ale jest dla nas emocjonalnie nieobecna </w:t>
      </w:r>
      <w:r w:rsidRPr="004307E4">
        <w:rPr>
          <w:rFonts w:cstheme="minorHAnsi"/>
          <w:szCs w:val="22"/>
        </w:rPr>
        <w:t>– zauważa.</w:t>
      </w:r>
    </w:p>
    <w:p w14:paraId="6E0C6DED" w14:textId="03FCC890" w:rsidR="004307E4" w:rsidRPr="004307E4" w:rsidRDefault="004307E4" w:rsidP="004307E4">
      <w:pPr>
        <w:spacing w:after="0"/>
        <w:ind w:left="0" w:right="0"/>
        <w:jc w:val="left"/>
        <w:rPr>
          <w:rFonts w:cstheme="minorHAnsi"/>
          <w:b/>
          <w:bCs/>
          <w:szCs w:val="22"/>
        </w:rPr>
      </w:pPr>
      <w:r w:rsidRPr="004307E4">
        <w:rPr>
          <w:rFonts w:cstheme="minorHAnsi"/>
          <w:b/>
          <w:bCs/>
          <w:szCs w:val="22"/>
        </w:rPr>
        <w:t>Ciche straty, których nikt nie widzi</w:t>
      </w:r>
    </w:p>
    <w:p w14:paraId="14B379EF" w14:textId="680B2D42" w:rsidR="004307E4" w:rsidRPr="004307E4" w:rsidRDefault="009F69ED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Tereszkiewicz-Mosek </w:t>
      </w:r>
      <w:r w:rsidR="004307E4" w:rsidRPr="004307E4">
        <w:rPr>
          <w:rFonts w:cstheme="minorHAnsi"/>
          <w:szCs w:val="22"/>
        </w:rPr>
        <w:t>przypomina, że żałoba towarzyszy również stratom, których społeczeństwo często nie uznaje lub nie zauważa</w:t>
      </w:r>
      <w:r w:rsidR="008E427D">
        <w:rPr>
          <w:rFonts w:cstheme="minorHAnsi"/>
          <w:szCs w:val="22"/>
        </w:rPr>
        <w:t>:</w:t>
      </w:r>
      <w:r w:rsidR="004307E4" w:rsidRPr="004307E4">
        <w:rPr>
          <w:rFonts w:cstheme="minorHAnsi"/>
          <w:szCs w:val="22"/>
        </w:rPr>
        <w:t xml:space="preserve"> – </w:t>
      </w:r>
      <w:r w:rsidR="004307E4" w:rsidRPr="009F69ED">
        <w:rPr>
          <w:rFonts w:cstheme="minorHAnsi"/>
          <w:i/>
          <w:iCs/>
          <w:szCs w:val="22"/>
        </w:rPr>
        <w:t xml:space="preserve">To są takie ciche straty, o których się nie mówi – jak poronienia, utrata </w:t>
      </w:r>
      <w:r w:rsidRPr="009F69ED">
        <w:rPr>
          <w:rFonts w:cstheme="minorHAnsi"/>
          <w:i/>
          <w:iCs/>
          <w:szCs w:val="22"/>
        </w:rPr>
        <w:t>zwierzęcia</w:t>
      </w:r>
      <w:r w:rsidR="004307E4" w:rsidRPr="009F69ED">
        <w:rPr>
          <w:rFonts w:cstheme="minorHAnsi"/>
          <w:i/>
          <w:iCs/>
          <w:szCs w:val="22"/>
        </w:rPr>
        <w:t xml:space="preserve"> czy rozstania. Każdy ma prawo przeżywać </w:t>
      </w:r>
      <w:r w:rsidR="00D77810">
        <w:rPr>
          <w:rFonts w:cstheme="minorHAnsi"/>
          <w:i/>
          <w:iCs/>
          <w:szCs w:val="22"/>
        </w:rPr>
        <w:t xml:space="preserve">je </w:t>
      </w:r>
      <w:r w:rsidR="004307E4" w:rsidRPr="009F69ED">
        <w:rPr>
          <w:rFonts w:cstheme="minorHAnsi"/>
          <w:i/>
          <w:iCs/>
          <w:szCs w:val="22"/>
        </w:rPr>
        <w:t>w taki sposób, w jaki czuje. My nie jesteśmy w skórze drugiego człowieka</w:t>
      </w:r>
      <w:r>
        <w:rPr>
          <w:rFonts w:cstheme="minorHAnsi"/>
          <w:szCs w:val="22"/>
        </w:rPr>
        <w:t>.</w:t>
      </w:r>
    </w:p>
    <w:p w14:paraId="5C38FF83" w14:textId="77777777" w:rsidR="00D77810" w:rsidRDefault="00D77810" w:rsidP="004307E4">
      <w:pPr>
        <w:spacing w:after="0"/>
        <w:ind w:left="0" w:right="0"/>
        <w:jc w:val="left"/>
        <w:rPr>
          <w:rFonts w:cstheme="minorHAnsi"/>
          <w:szCs w:val="22"/>
        </w:rPr>
      </w:pPr>
    </w:p>
    <w:p w14:paraId="06BC0D4D" w14:textId="77777777" w:rsidR="00D77810" w:rsidRDefault="00D77810" w:rsidP="004307E4">
      <w:pPr>
        <w:spacing w:after="0"/>
        <w:ind w:left="0" w:right="0"/>
        <w:jc w:val="left"/>
        <w:rPr>
          <w:rFonts w:cstheme="minorHAnsi"/>
          <w:szCs w:val="22"/>
        </w:rPr>
      </w:pPr>
    </w:p>
    <w:p w14:paraId="3658DE9D" w14:textId="5CA41DAF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lastRenderedPageBreak/>
        <w:t>Podkreśla też, że nieprzeżyta żałoba może powrócić po wielu latach. –</w:t>
      </w:r>
      <w:r w:rsidR="00D77810">
        <w:rPr>
          <w:rFonts w:cstheme="minorHAnsi"/>
          <w:i/>
          <w:iCs/>
          <w:szCs w:val="22"/>
        </w:rPr>
        <w:t xml:space="preserve"> </w:t>
      </w:r>
      <w:r w:rsidRPr="009F69ED">
        <w:rPr>
          <w:rFonts w:cstheme="minorHAnsi"/>
          <w:i/>
          <w:iCs/>
          <w:szCs w:val="22"/>
        </w:rPr>
        <w:t>Czasami czeka i wybucha nawet po kilkunastu latach</w:t>
      </w:r>
      <w:r w:rsidRPr="004307E4">
        <w:rPr>
          <w:rFonts w:cstheme="minorHAnsi"/>
          <w:szCs w:val="22"/>
        </w:rPr>
        <w:t xml:space="preserve"> – dodaje.</w:t>
      </w:r>
    </w:p>
    <w:p w14:paraId="44F5EC35" w14:textId="1F13A1A9" w:rsidR="004307E4" w:rsidRPr="00D77810" w:rsidRDefault="004307E4" w:rsidP="004307E4">
      <w:pPr>
        <w:spacing w:after="0"/>
        <w:ind w:left="0" w:right="0"/>
        <w:jc w:val="left"/>
        <w:rPr>
          <w:rFonts w:cstheme="minorHAnsi"/>
          <w:b/>
          <w:bCs/>
          <w:szCs w:val="22"/>
        </w:rPr>
      </w:pPr>
      <w:r w:rsidRPr="009F69ED">
        <w:rPr>
          <w:rFonts w:cstheme="minorHAnsi"/>
          <w:b/>
          <w:bCs/>
          <w:szCs w:val="22"/>
        </w:rPr>
        <w:t>Po co nam teoria?</w:t>
      </w:r>
    </w:p>
    <w:p w14:paraId="1CA8208B" w14:textId="3CBC672C" w:rsidR="00717149" w:rsidRDefault="00717149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717149">
        <w:rPr>
          <w:rFonts w:cstheme="minorHAnsi"/>
          <w:szCs w:val="22"/>
        </w:rPr>
        <w:t xml:space="preserve">Modele żałoby, takie jak te autorstwa Williama </w:t>
      </w:r>
      <w:proofErr w:type="spellStart"/>
      <w:r w:rsidRPr="00717149">
        <w:rPr>
          <w:rFonts w:cstheme="minorHAnsi"/>
          <w:szCs w:val="22"/>
        </w:rPr>
        <w:t>Wordena</w:t>
      </w:r>
      <w:proofErr w:type="spellEnd"/>
      <w:r w:rsidRPr="00717149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czy</w:t>
      </w:r>
      <w:r w:rsidRPr="00717149">
        <w:rPr>
          <w:rFonts w:cstheme="minorHAnsi"/>
          <w:szCs w:val="22"/>
        </w:rPr>
        <w:t xml:space="preserve"> </w:t>
      </w:r>
      <w:proofErr w:type="spellStart"/>
      <w:r w:rsidRPr="00717149">
        <w:rPr>
          <w:rFonts w:cstheme="minorHAnsi"/>
          <w:szCs w:val="22"/>
        </w:rPr>
        <w:t>Elisabeth</w:t>
      </w:r>
      <w:proofErr w:type="spellEnd"/>
      <w:r w:rsidRPr="00717149">
        <w:rPr>
          <w:rFonts w:cstheme="minorHAnsi"/>
          <w:szCs w:val="22"/>
        </w:rPr>
        <w:t xml:space="preserve"> </w:t>
      </w:r>
      <w:proofErr w:type="spellStart"/>
      <w:r w:rsidRPr="00717149">
        <w:rPr>
          <w:rFonts w:cstheme="minorHAnsi"/>
          <w:szCs w:val="22"/>
        </w:rPr>
        <w:t>Kübler</w:t>
      </w:r>
      <w:proofErr w:type="spellEnd"/>
      <w:r w:rsidRPr="00717149">
        <w:rPr>
          <w:rFonts w:cstheme="minorHAnsi"/>
          <w:szCs w:val="22"/>
        </w:rPr>
        <w:t>-Ross – choć ten drugi bywa u</w:t>
      </w:r>
      <w:r>
        <w:rPr>
          <w:rFonts w:cstheme="minorHAnsi"/>
          <w:szCs w:val="22"/>
        </w:rPr>
        <w:t>ważany</w:t>
      </w:r>
      <w:r w:rsidRPr="00717149">
        <w:rPr>
          <w:rFonts w:cstheme="minorHAnsi"/>
          <w:szCs w:val="22"/>
        </w:rPr>
        <w:t xml:space="preserve"> za sztywny – okazują się pomocne w praktyce terapeutycznej.</w:t>
      </w:r>
    </w:p>
    <w:p w14:paraId="6298F006" w14:textId="6E85C374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– </w:t>
      </w:r>
      <w:r w:rsidR="00536F97">
        <w:rPr>
          <w:rFonts w:cstheme="minorHAnsi"/>
          <w:i/>
          <w:iCs/>
          <w:szCs w:val="22"/>
        </w:rPr>
        <w:t>Gdy</w:t>
      </w:r>
      <w:r w:rsidRPr="00B72404">
        <w:rPr>
          <w:rFonts w:cstheme="minorHAnsi"/>
          <w:i/>
          <w:iCs/>
          <w:szCs w:val="22"/>
        </w:rPr>
        <w:t xml:space="preserve"> wiemy, co się z nami dzieje, to </w:t>
      </w:r>
      <w:r w:rsidR="00536F97">
        <w:rPr>
          <w:rFonts w:cstheme="minorHAnsi"/>
          <w:i/>
          <w:iCs/>
          <w:szCs w:val="22"/>
        </w:rPr>
        <w:t xml:space="preserve">jest </w:t>
      </w:r>
      <w:r w:rsidRPr="00B72404">
        <w:rPr>
          <w:rFonts w:cstheme="minorHAnsi"/>
          <w:i/>
          <w:iCs/>
          <w:szCs w:val="22"/>
        </w:rPr>
        <w:t>nam łatwiej. To nie jest tylko teoria – to język, który pozwala zrozumieć własne emocje</w:t>
      </w:r>
      <w:r w:rsidRPr="004307E4">
        <w:rPr>
          <w:rFonts w:cstheme="minorHAnsi"/>
          <w:szCs w:val="22"/>
        </w:rPr>
        <w:t xml:space="preserve"> – tłumaczy Tereszkiewicz-Mosek.</w:t>
      </w:r>
      <w:r w:rsidR="00B72404">
        <w:rPr>
          <w:rFonts w:cstheme="minorHAnsi"/>
          <w:szCs w:val="22"/>
        </w:rPr>
        <w:t xml:space="preserve"> </w:t>
      </w:r>
      <w:r w:rsidRPr="004307E4">
        <w:rPr>
          <w:rFonts w:cstheme="minorHAnsi"/>
          <w:szCs w:val="22"/>
        </w:rPr>
        <w:t xml:space="preserve">– </w:t>
      </w:r>
      <w:r w:rsidRPr="00B72404">
        <w:rPr>
          <w:rFonts w:cstheme="minorHAnsi"/>
          <w:i/>
          <w:iCs/>
          <w:szCs w:val="22"/>
        </w:rPr>
        <w:t>Jeżeli zawsze</w:t>
      </w:r>
      <w:r w:rsidR="001411C5">
        <w:rPr>
          <w:rFonts w:cstheme="minorHAnsi"/>
          <w:i/>
          <w:iCs/>
          <w:szCs w:val="22"/>
        </w:rPr>
        <w:t xml:space="preserve"> byłam</w:t>
      </w:r>
      <w:r w:rsidRPr="00B72404">
        <w:rPr>
          <w:rFonts w:cstheme="minorHAnsi"/>
          <w:i/>
          <w:iCs/>
          <w:szCs w:val="22"/>
        </w:rPr>
        <w:t xml:space="preserve"> miła i nagle staję się niemiła, to nie znaczy, że zwariowałam. To znaczy, że we mnie tego jest tak dużo, że </w:t>
      </w:r>
      <w:r w:rsidR="001411C5">
        <w:rPr>
          <w:rFonts w:cstheme="minorHAnsi"/>
          <w:i/>
          <w:iCs/>
          <w:szCs w:val="22"/>
        </w:rPr>
        <w:t>towarzyszy mi tyle emocji</w:t>
      </w:r>
      <w:r w:rsidR="00B72404">
        <w:rPr>
          <w:rFonts w:cstheme="minorHAnsi"/>
          <w:szCs w:val="22"/>
        </w:rPr>
        <w:t xml:space="preserve"> </w:t>
      </w:r>
      <w:r w:rsidRPr="004307E4">
        <w:rPr>
          <w:rFonts w:cstheme="minorHAnsi"/>
          <w:szCs w:val="22"/>
        </w:rPr>
        <w:t>– dodaje</w:t>
      </w:r>
      <w:r w:rsidR="00B72404">
        <w:rPr>
          <w:rFonts w:cstheme="minorHAnsi"/>
          <w:szCs w:val="22"/>
        </w:rPr>
        <w:t>.</w:t>
      </w:r>
    </w:p>
    <w:p w14:paraId="622903ED" w14:textId="6B245AFE" w:rsidR="004307E4" w:rsidRPr="00B72404" w:rsidRDefault="004307E4" w:rsidP="004307E4">
      <w:pPr>
        <w:spacing w:after="0"/>
        <w:ind w:left="0" w:right="0"/>
        <w:jc w:val="left"/>
        <w:rPr>
          <w:rFonts w:cstheme="minorHAnsi"/>
          <w:b/>
          <w:bCs/>
          <w:szCs w:val="22"/>
        </w:rPr>
      </w:pPr>
      <w:r w:rsidRPr="00B72404">
        <w:rPr>
          <w:rFonts w:cstheme="minorHAnsi"/>
          <w:b/>
          <w:bCs/>
          <w:szCs w:val="22"/>
        </w:rPr>
        <w:t>Cierpliwość wobec siebie</w:t>
      </w:r>
    </w:p>
    <w:p w14:paraId="44E5F437" w14:textId="062354C6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Proces żałoby bywa długi i nieprzewidywalny. – </w:t>
      </w:r>
      <w:r w:rsidRPr="00E80D19">
        <w:rPr>
          <w:rFonts w:cstheme="minorHAnsi"/>
          <w:i/>
          <w:iCs/>
          <w:szCs w:val="22"/>
        </w:rPr>
        <w:t xml:space="preserve">Żyjemy w czasach, w których mówienie o rzeczach trudnych nie jest w </w:t>
      </w:r>
      <w:r w:rsidR="001411C5">
        <w:rPr>
          <w:rFonts w:cstheme="minorHAnsi"/>
          <w:i/>
          <w:iCs/>
          <w:szCs w:val="22"/>
        </w:rPr>
        <w:t>modzie</w:t>
      </w:r>
      <w:r w:rsidRPr="00E80D19">
        <w:rPr>
          <w:rFonts w:cstheme="minorHAnsi"/>
          <w:i/>
          <w:iCs/>
          <w:szCs w:val="22"/>
        </w:rPr>
        <w:t>. Jesteśmy przyzwyczajeni, że wszystko dzieje się natychmiast. A żałoba wymaga</w:t>
      </w:r>
      <w:r w:rsidR="00E80D19" w:rsidRPr="00E80D19">
        <w:rPr>
          <w:rFonts w:cstheme="minorHAnsi"/>
          <w:i/>
          <w:iCs/>
          <w:szCs w:val="22"/>
        </w:rPr>
        <w:t xml:space="preserve"> cierpliwości</w:t>
      </w:r>
      <w:r w:rsidRPr="00E80D19">
        <w:rPr>
          <w:rFonts w:cstheme="minorHAnsi"/>
          <w:i/>
          <w:iCs/>
          <w:szCs w:val="22"/>
        </w:rPr>
        <w:t xml:space="preserve">. I to jest coś takiego, czego się nie da przyspieszyć </w:t>
      </w:r>
      <w:r w:rsidRPr="004307E4">
        <w:rPr>
          <w:rFonts w:cstheme="minorHAnsi"/>
          <w:szCs w:val="22"/>
        </w:rPr>
        <w:t>– mówi ekspertka.</w:t>
      </w:r>
    </w:p>
    <w:p w14:paraId="5DF8D241" w14:textId="084A485F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1411C5">
        <w:rPr>
          <w:rFonts w:cstheme="minorHAnsi"/>
          <w:szCs w:val="22"/>
        </w:rPr>
        <w:t>Ewa Niewola</w:t>
      </w:r>
      <w:r w:rsidRPr="004307E4">
        <w:rPr>
          <w:rFonts w:cstheme="minorHAnsi"/>
          <w:szCs w:val="22"/>
        </w:rPr>
        <w:t xml:space="preserve"> dopowiada, że ważne jest, by pozwolić sobie na autentyczne emocje</w:t>
      </w:r>
      <w:r w:rsidR="0062760D">
        <w:rPr>
          <w:rFonts w:cstheme="minorHAnsi"/>
          <w:szCs w:val="22"/>
        </w:rPr>
        <w:t xml:space="preserve">. </w:t>
      </w:r>
      <w:r w:rsidRPr="004307E4">
        <w:rPr>
          <w:rFonts w:cstheme="minorHAnsi"/>
          <w:szCs w:val="22"/>
        </w:rPr>
        <w:t xml:space="preserve">– </w:t>
      </w:r>
      <w:r w:rsidRPr="00E80D19">
        <w:rPr>
          <w:rFonts w:cstheme="minorHAnsi"/>
          <w:i/>
          <w:iCs/>
          <w:szCs w:val="22"/>
        </w:rPr>
        <w:t>Nie da się być biernym i czekać, aż minie rok. Trzeba uważnie obserwować siebie i zaakceptować, że mamy prawo czuć – tak długo, jak potrzebujemy</w:t>
      </w:r>
      <w:r w:rsidRPr="004307E4">
        <w:rPr>
          <w:rFonts w:cstheme="minorHAnsi"/>
          <w:szCs w:val="22"/>
        </w:rPr>
        <w:t>.</w:t>
      </w:r>
    </w:p>
    <w:p w14:paraId="785D1734" w14:textId="2F96B9F3" w:rsidR="004307E4" w:rsidRPr="00B72404" w:rsidRDefault="004307E4" w:rsidP="004307E4">
      <w:pPr>
        <w:spacing w:after="0"/>
        <w:ind w:left="0" w:right="0"/>
        <w:jc w:val="left"/>
        <w:rPr>
          <w:rFonts w:cstheme="minorHAnsi"/>
          <w:b/>
          <w:bCs/>
          <w:szCs w:val="22"/>
        </w:rPr>
      </w:pPr>
      <w:r w:rsidRPr="00B72404">
        <w:rPr>
          <w:rFonts w:cstheme="minorHAnsi"/>
          <w:b/>
          <w:bCs/>
          <w:szCs w:val="22"/>
        </w:rPr>
        <w:t>Kiedy warto sięgnąć po wsparcie</w:t>
      </w:r>
    </w:p>
    <w:p w14:paraId="1151A298" w14:textId="28099D18" w:rsidR="00F80A39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Żałoba staje się trudna, gdy trwa zbyt długo lub uniemożliwia codzienne funkcjonowanie. Wtedy – jak podkreśla Tereszkiewicz-Mosek – warto sięgnąć po pomoc specjalisty. – </w:t>
      </w:r>
      <w:r w:rsidRPr="00E80D19">
        <w:rPr>
          <w:rFonts w:cstheme="minorHAnsi"/>
          <w:i/>
          <w:iCs/>
          <w:szCs w:val="22"/>
        </w:rPr>
        <w:t xml:space="preserve">Czasami ludzie mówią: </w:t>
      </w:r>
      <w:r w:rsidR="00E80D19" w:rsidRPr="00E80D19">
        <w:rPr>
          <w:rFonts w:cstheme="minorHAnsi"/>
          <w:i/>
          <w:iCs/>
          <w:szCs w:val="22"/>
        </w:rPr>
        <w:t>„</w:t>
      </w:r>
      <w:r w:rsidRPr="00E80D19">
        <w:rPr>
          <w:rFonts w:cstheme="minorHAnsi"/>
          <w:i/>
          <w:iCs/>
          <w:szCs w:val="22"/>
        </w:rPr>
        <w:t>Nie pogodzę się z tym</w:t>
      </w:r>
      <w:r w:rsidR="00E80D19" w:rsidRPr="00E80D19">
        <w:rPr>
          <w:rFonts w:cstheme="minorHAnsi"/>
          <w:i/>
          <w:iCs/>
          <w:szCs w:val="22"/>
        </w:rPr>
        <w:t>”</w:t>
      </w:r>
      <w:r w:rsidRPr="00E80D19">
        <w:rPr>
          <w:rFonts w:cstheme="minorHAnsi"/>
          <w:i/>
          <w:iCs/>
          <w:szCs w:val="22"/>
        </w:rPr>
        <w:t>, na przykład po stracie dziecka. Wtedy ważne jest, by nie zostawać z tym samemu</w:t>
      </w:r>
      <w:r w:rsidR="00E80D19">
        <w:rPr>
          <w:rFonts w:cstheme="minorHAnsi"/>
          <w:szCs w:val="22"/>
        </w:rPr>
        <w:t xml:space="preserve"> </w:t>
      </w:r>
      <w:r w:rsidRPr="004307E4">
        <w:rPr>
          <w:rFonts w:cstheme="minorHAnsi"/>
          <w:szCs w:val="22"/>
        </w:rPr>
        <w:t>– mówi.</w:t>
      </w:r>
    </w:p>
    <w:p w14:paraId="73317D54" w14:textId="512847A7" w:rsidR="004307E4" w:rsidRPr="004307E4" w:rsidRDefault="004307E4" w:rsidP="004307E4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>Obie ekspertki przypominają: żałoba to nie choroba, lecz naturalny proces, który – przeżyty z uważnością i wsparciem – pozwala wrócić do życia.</w:t>
      </w:r>
    </w:p>
    <w:p w14:paraId="192D1E43" w14:textId="51E4346D" w:rsidR="00231F7A" w:rsidRPr="00E80D19" w:rsidRDefault="004307E4" w:rsidP="00E80D19">
      <w:pPr>
        <w:spacing w:after="0"/>
        <w:ind w:left="0" w:right="0"/>
        <w:jc w:val="left"/>
        <w:rPr>
          <w:rFonts w:cstheme="minorHAnsi"/>
          <w:szCs w:val="22"/>
        </w:rPr>
      </w:pPr>
      <w:r w:rsidRPr="004307E4">
        <w:rPr>
          <w:rFonts w:cstheme="minorHAnsi"/>
          <w:szCs w:val="22"/>
        </w:rPr>
        <w:t xml:space="preserve">– </w:t>
      </w:r>
      <w:r w:rsidRPr="00E80D19">
        <w:rPr>
          <w:rFonts w:cstheme="minorHAnsi"/>
          <w:i/>
          <w:iCs/>
          <w:szCs w:val="22"/>
        </w:rPr>
        <w:t>Akceptacja tego, że kogoś nie ma, nie oznacza, że przestaliśmy go kochać. My go pamiętamy, wspominamy. Ale wracamy już na zasadzie wspomnień</w:t>
      </w:r>
      <w:r w:rsidRPr="004307E4">
        <w:rPr>
          <w:rFonts w:cstheme="minorHAnsi"/>
          <w:szCs w:val="22"/>
        </w:rPr>
        <w:t xml:space="preserve"> – podsumowuje Tereszkiewicz-Mosek</w:t>
      </w:r>
      <w:r w:rsidR="00F80A39">
        <w:rPr>
          <w:rFonts w:cstheme="minorHAnsi"/>
          <w:szCs w:val="22"/>
        </w:rPr>
        <w:t xml:space="preserve"> w podcaście „Harmonia – Twoja bezpieczna przystań”</w:t>
      </w:r>
      <w:r w:rsidRPr="004307E4">
        <w:rPr>
          <w:rFonts w:cstheme="minorHAnsi"/>
          <w:szCs w:val="22"/>
        </w:rPr>
        <w:t>.</w:t>
      </w:r>
      <w:r w:rsidR="00E80D19">
        <w:rPr>
          <w:rFonts w:cstheme="minorHAnsi"/>
          <w:szCs w:val="22"/>
        </w:rPr>
        <w:br/>
      </w:r>
    </w:p>
    <w:p w14:paraId="75910CC6" w14:textId="77777777" w:rsidR="00CE249B" w:rsidRPr="00CE249B" w:rsidRDefault="00CE249B" w:rsidP="00CE249B">
      <w:pPr>
        <w:pStyle w:val="Podpis"/>
        <w:ind w:left="0" w:right="0"/>
        <w:rPr>
          <w:b/>
          <w:bCs w:val="0"/>
          <w:sz w:val="16"/>
          <w:szCs w:val="14"/>
        </w:rPr>
      </w:pPr>
      <w:r w:rsidRPr="00CE249B">
        <w:rPr>
          <w:b/>
          <w:bCs w:val="0"/>
          <w:sz w:val="16"/>
          <w:szCs w:val="14"/>
        </w:rPr>
        <w:lastRenderedPageBreak/>
        <w:t xml:space="preserve">Więcej o </w:t>
      </w:r>
      <w:proofErr w:type="spellStart"/>
      <w:r w:rsidRPr="00CE249B">
        <w:rPr>
          <w:b/>
          <w:bCs w:val="0"/>
          <w:sz w:val="16"/>
          <w:szCs w:val="14"/>
        </w:rPr>
        <w:t>wideopodcaście</w:t>
      </w:r>
      <w:proofErr w:type="spellEnd"/>
      <w:r w:rsidRPr="00CE249B">
        <w:rPr>
          <w:b/>
          <w:bCs w:val="0"/>
          <w:sz w:val="16"/>
          <w:szCs w:val="14"/>
        </w:rPr>
        <w:t xml:space="preserve"> „Harmonia – Twoja bezpieczna przystań”:</w:t>
      </w:r>
    </w:p>
    <w:p w14:paraId="3467EE9B" w14:textId="1E262A2B" w:rsidR="00AC7BCD" w:rsidRPr="00CE249B" w:rsidRDefault="00CE249B" w:rsidP="00CE249B">
      <w:pPr>
        <w:pStyle w:val="Podpis"/>
        <w:ind w:left="0" w:right="0"/>
        <w:rPr>
          <w:sz w:val="16"/>
          <w:szCs w:val="14"/>
        </w:rPr>
      </w:pPr>
      <w:r w:rsidRPr="00CE249B">
        <w:rPr>
          <w:sz w:val="16"/>
          <w:szCs w:val="14"/>
        </w:rPr>
        <w:t xml:space="preserve">„Harmonia – Twoja bezpieczna przystań” to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realizowany przez Grupę LUX MED we współpracy z ekspertami Poradni Zdrowia Psychicznego Harmonia. Jego celem jest popularyzacja rzetelnej wiedzy o zdrowiu psychicznym i dostarczanie praktycznych wskazówek wspierających dobrostan psychiczny. Eksperci – lekarze, psycholodzy i psychoterapeuci – poruszają tematy związane z emocjami, stresem, relacjami i sposobami radzenia sobie z codziennymi wyzwaniami. Poznaj </w:t>
      </w:r>
      <w:proofErr w:type="spellStart"/>
      <w:r w:rsidRPr="00CE249B">
        <w:rPr>
          <w:sz w:val="16"/>
          <w:szCs w:val="14"/>
        </w:rPr>
        <w:t>wideopodcast</w:t>
      </w:r>
      <w:proofErr w:type="spellEnd"/>
      <w:r w:rsidRPr="00CE249B">
        <w:rPr>
          <w:sz w:val="16"/>
          <w:szCs w:val="14"/>
        </w:rPr>
        <w:t xml:space="preserve"> „Harmonia – Twoja bezpieczna przystań”</w:t>
      </w:r>
      <w:r w:rsidR="00AB0E71">
        <w:rPr>
          <w:sz w:val="16"/>
          <w:szCs w:val="14"/>
        </w:rPr>
        <w:t xml:space="preserve"> na</w:t>
      </w:r>
      <w:r w:rsidRPr="00CE249B">
        <w:rPr>
          <w:sz w:val="16"/>
          <w:szCs w:val="14"/>
        </w:rPr>
        <w:t xml:space="preserve"> </w:t>
      </w:r>
      <w:hyperlink r:id="rId11" w:tgtFrame="_blank" w:history="1">
        <w:r w:rsidR="00AB0E71" w:rsidRPr="00AB0E71">
          <w:rPr>
            <w:rStyle w:val="Hipercze"/>
            <w:sz w:val="16"/>
            <w:szCs w:val="14"/>
          </w:rPr>
          <w:t>YouTube</w:t>
        </w:r>
      </w:hyperlink>
      <w:r w:rsidR="00AB0E71" w:rsidRPr="00AB0E71">
        <w:rPr>
          <w:sz w:val="16"/>
          <w:szCs w:val="14"/>
        </w:rPr>
        <w:t> oraz </w:t>
      </w:r>
      <w:proofErr w:type="spellStart"/>
      <w:r w:rsidR="00AB0E71">
        <w:fldChar w:fldCharType="begin"/>
      </w:r>
      <w:r w:rsidR="00AB0E71">
        <w:instrText>HYPERLINK "https://open.spotify.com/show/760CPVlUv9XGVspjhIH5b0?si=xIpm8rW9Qiy0VVKIC74JCA&amp;nd=1&amp;dlsi=ad64686f784e4794" \t "_blank"</w:instrText>
      </w:r>
      <w:r w:rsidR="00AB0E71">
        <w:fldChar w:fldCharType="separate"/>
      </w:r>
      <w:r w:rsidR="00AB0E71" w:rsidRPr="00AB0E71">
        <w:rPr>
          <w:rStyle w:val="Hipercze"/>
          <w:sz w:val="16"/>
          <w:szCs w:val="14"/>
        </w:rPr>
        <w:t>Spotify</w:t>
      </w:r>
      <w:proofErr w:type="spellEnd"/>
      <w:r w:rsidR="00AB0E71">
        <w:fldChar w:fldCharType="end"/>
      </w:r>
      <w:r w:rsidRPr="00CE249B">
        <w:rPr>
          <w:sz w:val="16"/>
          <w:szCs w:val="14"/>
        </w:rPr>
        <w:t>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2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3"/>
      <w:footerReference w:type="default" r:id="rId14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41" w14:textId="77777777" w:rsidR="00F70E15" w:rsidRDefault="00F70E15" w:rsidP="00A66B18">
      <w:pPr>
        <w:spacing w:before="0" w:after="0"/>
      </w:pPr>
      <w:r>
        <w:separator/>
      </w:r>
    </w:p>
  </w:endnote>
  <w:endnote w:type="continuationSeparator" w:id="0">
    <w:p w14:paraId="1280845F" w14:textId="77777777" w:rsidR="00F70E15" w:rsidRDefault="00F70E1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A663" w14:textId="77777777" w:rsidR="00F70E15" w:rsidRDefault="00F70E15" w:rsidP="00A66B18">
      <w:pPr>
        <w:spacing w:before="0" w:after="0"/>
      </w:pPr>
      <w:r>
        <w:separator/>
      </w:r>
    </w:p>
  </w:footnote>
  <w:footnote w:type="continuationSeparator" w:id="0">
    <w:p w14:paraId="7831BDE3" w14:textId="77777777" w:rsidR="00F70E15" w:rsidRDefault="00F70E1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751E5757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3D0F50">
                            <w:rPr>
                              <w:sz w:val="16"/>
                              <w:szCs w:val="16"/>
                            </w:rPr>
                            <w:t>13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31F7A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751E5757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3D0F50">
                      <w:rPr>
                        <w:sz w:val="16"/>
                        <w:szCs w:val="16"/>
                      </w:rPr>
                      <w:t>13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31F7A">
                      <w:rPr>
                        <w:sz w:val="16"/>
                        <w:szCs w:val="16"/>
                      </w:rPr>
                      <w:t>11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7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819F8"/>
    <w:rsid w:val="00083BAA"/>
    <w:rsid w:val="00083CBF"/>
    <w:rsid w:val="000857E3"/>
    <w:rsid w:val="00090E37"/>
    <w:rsid w:val="000A48DA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411C5"/>
    <w:rsid w:val="00152B0B"/>
    <w:rsid w:val="00152B5B"/>
    <w:rsid w:val="00165C49"/>
    <w:rsid w:val="001766D6"/>
    <w:rsid w:val="001815DC"/>
    <w:rsid w:val="00192419"/>
    <w:rsid w:val="0019608B"/>
    <w:rsid w:val="001A0951"/>
    <w:rsid w:val="001C270D"/>
    <w:rsid w:val="001C3320"/>
    <w:rsid w:val="001D0B5A"/>
    <w:rsid w:val="001D4D91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E3348"/>
    <w:rsid w:val="002E5F3D"/>
    <w:rsid w:val="003105B5"/>
    <w:rsid w:val="00331C3E"/>
    <w:rsid w:val="00352B81"/>
    <w:rsid w:val="00362A8D"/>
    <w:rsid w:val="00364BC6"/>
    <w:rsid w:val="003859D6"/>
    <w:rsid w:val="00394757"/>
    <w:rsid w:val="003A0150"/>
    <w:rsid w:val="003C4714"/>
    <w:rsid w:val="003D0F50"/>
    <w:rsid w:val="003D1341"/>
    <w:rsid w:val="003D42CD"/>
    <w:rsid w:val="003E1537"/>
    <w:rsid w:val="003E24DF"/>
    <w:rsid w:val="0041428F"/>
    <w:rsid w:val="0041738A"/>
    <w:rsid w:val="00423F27"/>
    <w:rsid w:val="004307E4"/>
    <w:rsid w:val="004326BA"/>
    <w:rsid w:val="0043332F"/>
    <w:rsid w:val="0045044E"/>
    <w:rsid w:val="00450DD7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6C9B"/>
    <w:rsid w:val="005079B8"/>
    <w:rsid w:val="00512058"/>
    <w:rsid w:val="00524F50"/>
    <w:rsid w:val="00531B7D"/>
    <w:rsid w:val="00536F97"/>
    <w:rsid w:val="00552B48"/>
    <w:rsid w:val="0055448C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601898"/>
    <w:rsid w:val="00610C89"/>
    <w:rsid w:val="0061166B"/>
    <w:rsid w:val="00615018"/>
    <w:rsid w:val="00620FAF"/>
    <w:rsid w:val="0062123A"/>
    <w:rsid w:val="00624198"/>
    <w:rsid w:val="006270EC"/>
    <w:rsid w:val="0062760D"/>
    <w:rsid w:val="00633AED"/>
    <w:rsid w:val="00645B82"/>
    <w:rsid w:val="00646E75"/>
    <w:rsid w:val="00656F3C"/>
    <w:rsid w:val="0068381F"/>
    <w:rsid w:val="00684BE4"/>
    <w:rsid w:val="00686AEA"/>
    <w:rsid w:val="00692DBF"/>
    <w:rsid w:val="006976FB"/>
    <w:rsid w:val="006A51A4"/>
    <w:rsid w:val="006C267F"/>
    <w:rsid w:val="006C2859"/>
    <w:rsid w:val="006C2BF1"/>
    <w:rsid w:val="006D5E34"/>
    <w:rsid w:val="006E5387"/>
    <w:rsid w:val="006E546E"/>
    <w:rsid w:val="006F5B78"/>
    <w:rsid w:val="006F6F10"/>
    <w:rsid w:val="0070126F"/>
    <w:rsid w:val="007071EB"/>
    <w:rsid w:val="007160EC"/>
    <w:rsid w:val="00717149"/>
    <w:rsid w:val="0072329F"/>
    <w:rsid w:val="00751D50"/>
    <w:rsid w:val="00753EAF"/>
    <w:rsid w:val="0075648A"/>
    <w:rsid w:val="0076012C"/>
    <w:rsid w:val="00765E16"/>
    <w:rsid w:val="0076762C"/>
    <w:rsid w:val="00777784"/>
    <w:rsid w:val="00783E79"/>
    <w:rsid w:val="00784149"/>
    <w:rsid w:val="007B5AE8"/>
    <w:rsid w:val="007C34DE"/>
    <w:rsid w:val="007D2114"/>
    <w:rsid w:val="007E696C"/>
    <w:rsid w:val="007E7D8C"/>
    <w:rsid w:val="007F5192"/>
    <w:rsid w:val="007F5FC4"/>
    <w:rsid w:val="00800C5F"/>
    <w:rsid w:val="00804158"/>
    <w:rsid w:val="00804AAC"/>
    <w:rsid w:val="008059CC"/>
    <w:rsid w:val="008104E4"/>
    <w:rsid w:val="00824FF1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E427D"/>
    <w:rsid w:val="008E5410"/>
    <w:rsid w:val="008E7163"/>
    <w:rsid w:val="00900F12"/>
    <w:rsid w:val="0090257F"/>
    <w:rsid w:val="00914875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D6A3C"/>
    <w:rsid w:val="009E0171"/>
    <w:rsid w:val="009F6646"/>
    <w:rsid w:val="009F69ED"/>
    <w:rsid w:val="00A04D87"/>
    <w:rsid w:val="00A12A6E"/>
    <w:rsid w:val="00A252BF"/>
    <w:rsid w:val="00A26FE7"/>
    <w:rsid w:val="00A27A77"/>
    <w:rsid w:val="00A4008D"/>
    <w:rsid w:val="00A51F39"/>
    <w:rsid w:val="00A54429"/>
    <w:rsid w:val="00A54EDB"/>
    <w:rsid w:val="00A54F0B"/>
    <w:rsid w:val="00A607A5"/>
    <w:rsid w:val="00A66B18"/>
    <w:rsid w:val="00A6783B"/>
    <w:rsid w:val="00A71439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75A"/>
    <w:rsid w:val="00AF3982"/>
    <w:rsid w:val="00B13F00"/>
    <w:rsid w:val="00B140B0"/>
    <w:rsid w:val="00B24126"/>
    <w:rsid w:val="00B3225F"/>
    <w:rsid w:val="00B33189"/>
    <w:rsid w:val="00B43C50"/>
    <w:rsid w:val="00B44B37"/>
    <w:rsid w:val="00B4766A"/>
    <w:rsid w:val="00B50294"/>
    <w:rsid w:val="00B56652"/>
    <w:rsid w:val="00B57D6E"/>
    <w:rsid w:val="00B7140F"/>
    <w:rsid w:val="00B72404"/>
    <w:rsid w:val="00B74C86"/>
    <w:rsid w:val="00B82113"/>
    <w:rsid w:val="00B82F0D"/>
    <w:rsid w:val="00B832B2"/>
    <w:rsid w:val="00B86C9B"/>
    <w:rsid w:val="00B9480E"/>
    <w:rsid w:val="00B9577D"/>
    <w:rsid w:val="00BA77A9"/>
    <w:rsid w:val="00BB17B1"/>
    <w:rsid w:val="00BE2E51"/>
    <w:rsid w:val="00C2230D"/>
    <w:rsid w:val="00C25CF1"/>
    <w:rsid w:val="00C36632"/>
    <w:rsid w:val="00C40294"/>
    <w:rsid w:val="00C52E88"/>
    <w:rsid w:val="00C6100F"/>
    <w:rsid w:val="00C6151E"/>
    <w:rsid w:val="00C66F40"/>
    <w:rsid w:val="00C701F7"/>
    <w:rsid w:val="00C70786"/>
    <w:rsid w:val="00C75F3D"/>
    <w:rsid w:val="00CA0181"/>
    <w:rsid w:val="00CB015A"/>
    <w:rsid w:val="00CC1034"/>
    <w:rsid w:val="00CC2501"/>
    <w:rsid w:val="00CD7003"/>
    <w:rsid w:val="00CD743F"/>
    <w:rsid w:val="00CE094D"/>
    <w:rsid w:val="00CE249B"/>
    <w:rsid w:val="00D06D7E"/>
    <w:rsid w:val="00D10958"/>
    <w:rsid w:val="00D25643"/>
    <w:rsid w:val="00D40595"/>
    <w:rsid w:val="00D61AEF"/>
    <w:rsid w:val="00D66593"/>
    <w:rsid w:val="00D7514C"/>
    <w:rsid w:val="00D77810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5FEF"/>
    <w:rsid w:val="00DF7A1B"/>
    <w:rsid w:val="00E02D76"/>
    <w:rsid w:val="00E11D98"/>
    <w:rsid w:val="00E141EA"/>
    <w:rsid w:val="00E2111B"/>
    <w:rsid w:val="00E23090"/>
    <w:rsid w:val="00E260FB"/>
    <w:rsid w:val="00E31979"/>
    <w:rsid w:val="00E331A6"/>
    <w:rsid w:val="00E33A6A"/>
    <w:rsid w:val="00E40BCE"/>
    <w:rsid w:val="00E4786A"/>
    <w:rsid w:val="00E55D74"/>
    <w:rsid w:val="00E6540C"/>
    <w:rsid w:val="00E679EC"/>
    <w:rsid w:val="00E77F3C"/>
    <w:rsid w:val="00E80D19"/>
    <w:rsid w:val="00E81E2A"/>
    <w:rsid w:val="00E84CDA"/>
    <w:rsid w:val="00E96B38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C3A"/>
    <w:rsid w:val="00F42A46"/>
    <w:rsid w:val="00F70E15"/>
    <w:rsid w:val="00F8058F"/>
    <w:rsid w:val="00F80A39"/>
    <w:rsid w:val="00FC3C8E"/>
    <w:rsid w:val="00FD13E6"/>
    <w:rsid w:val="00FD19A4"/>
    <w:rsid w:val="00FE067A"/>
    <w:rsid w:val="00FE0F43"/>
    <w:rsid w:val="00FF4208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uxmed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playlist?list=PLxzhhvnJNTD3aWO28FUa6FRiACRN_Ywz-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29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8</cp:revision>
  <dcterms:created xsi:type="dcterms:W3CDTF">2025-11-13T08:34:00Z</dcterms:created>
  <dcterms:modified xsi:type="dcterms:W3CDTF">2025-11-13T10:46:00Z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