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BCB19" w14:textId="77777777" w:rsidR="00473DA8" w:rsidRPr="00473DA8" w:rsidRDefault="00473DA8" w:rsidP="00473DA8">
      <w:pPr>
        <w:rPr>
          <w:b/>
          <w:bCs/>
        </w:rPr>
      </w:pPr>
      <w:r w:rsidRPr="00473DA8">
        <w:rPr>
          <w:b/>
          <w:bCs/>
        </w:rPr>
        <w:t>BOTTEGAFUORISERIE: nowe centrum Maserati i Alfa Romeo we włoskiej Motor Valley</w:t>
      </w:r>
    </w:p>
    <w:p w14:paraId="0420AD54" w14:textId="1C27A202" w:rsidR="00473DA8" w:rsidRDefault="0015591F" w:rsidP="00473DA8">
      <w:r>
        <w:t>Modena, 6</w:t>
      </w:r>
      <w:bookmarkStart w:id="0" w:name="_GoBack"/>
      <w:bookmarkEnd w:id="0"/>
      <w:r w:rsidR="00473DA8">
        <w:t xml:space="preserve"> listopada 2025 – Maserati i Alfa Romeo ogłosiły utworzenie BOTTEGAFUORISERIE, centrum personalizacji, technologii sportowych i dziedzictwa historycznego obejmującego lokalizacje w Modenie, Turynie i </w:t>
      </w:r>
      <w:proofErr w:type="spellStart"/>
      <w:r w:rsidR="00473DA8">
        <w:t>Arese</w:t>
      </w:r>
      <w:proofErr w:type="spellEnd"/>
      <w:r w:rsidR="00473DA8">
        <w:t xml:space="preserve">. Inicjatywą kieruje </w:t>
      </w:r>
      <w:proofErr w:type="spellStart"/>
      <w:r w:rsidR="00473DA8">
        <w:t>Cristiano</w:t>
      </w:r>
      <w:proofErr w:type="spellEnd"/>
      <w:r w:rsidR="00473DA8">
        <w:t xml:space="preserve"> </w:t>
      </w:r>
      <w:proofErr w:type="spellStart"/>
      <w:r w:rsidR="00473DA8">
        <w:t>Fiorio</w:t>
      </w:r>
      <w:proofErr w:type="spellEnd"/>
      <w:r w:rsidR="00473DA8">
        <w:t xml:space="preserve">, raportujący bezpośrednio do Santo </w:t>
      </w:r>
      <w:proofErr w:type="spellStart"/>
      <w:r w:rsidR="00473DA8">
        <w:t>Ficili</w:t>
      </w:r>
      <w:proofErr w:type="spellEnd"/>
      <w:r w:rsidR="00473DA8">
        <w:t xml:space="preserve">, CEO Alfa Romeo i COO Maserati. Projekt powstał pod patronatem Fundacji </w:t>
      </w:r>
      <w:proofErr w:type="spellStart"/>
      <w:r w:rsidR="00473DA8">
        <w:t>Altagamma</w:t>
      </w:r>
      <w:proofErr w:type="spellEnd"/>
      <w:r w:rsidR="00473DA8">
        <w:t>.</w:t>
      </w:r>
    </w:p>
    <w:p w14:paraId="248DBC77" w14:textId="77777777" w:rsidR="00473DA8" w:rsidRDefault="00473DA8" w:rsidP="00473DA8">
      <w:r>
        <w:t xml:space="preserve">BOTTEGAFUORISERIE łączy cztery obszary tematyczne: </w:t>
      </w:r>
      <w:proofErr w:type="spellStart"/>
      <w:r>
        <w:t>Bottega</w:t>
      </w:r>
      <w:proofErr w:type="spellEnd"/>
      <w:r>
        <w:t xml:space="preserve"> (limitowane serie typu </w:t>
      </w:r>
      <w:proofErr w:type="spellStart"/>
      <w:r>
        <w:t>few</w:t>
      </w:r>
      <w:proofErr w:type="spellEnd"/>
      <w:r>
        <w:t xml:space="preserve">-off), </w:t>
      </w:r>
      <w:proofErr w:type="spellStart"/>
      <w:r>
        <w:t>Fuoriserie</w:t>
      </w:r>
      <w:proofErr w:type="spellEnd"/>
      <w:r>
        <w:t xml:space="preserve"> (zaawansowaną personalizację produkcji seryjnej), </w:t>
      </w:r>
      <w:proofErr w:type="spellStart"/>
      <w:r>
        <w:t>Corse</w:t>
      </w:r>
      <w:proofErr w:type="spellEnd"/>
      <w:r>
        <w:t xml:space="preserve"> (technologie wyścigowe) oraz La </w:t>
      </w:r>
      <w:proofErr w:type="spellStart"/>
      <w:r>
        <w:t>Storia</w:t>
      </w:r>
      <w:proofErr w:type="spellEnd"/>
      <w:r>
        <w:t xml:space="preserve"> (restaurację i muzealnictwo).</w:t>
      </w:r>
    </w:p>
    <w:p w14:paraId="1AF0D97E" w14:textId="77777777" w:rsidR="00473DA8" w:rsidRDefault="00473DA8" w:rsidP="00473DA8">
      <w:proofErr w:type="spellStart"/>
      <w:r>
        <w:t>Bottega</w:t>
      </w:r>
      <w:proofErr w:type="spellEnd"/>
      <w:r>
        <w:t xml:space="preserve"> – centrum limitowanych serii</w:t>
      </w:r>
    </w:p>
    <w:p w14:paraId="088636AE" w14:textId="77777777" w:rsidR="00473DA8" w:rsidRDefault="00473DA8" w:rsidP="00473DA8">
      <w:proofErr w:type="spellStart"/>
      <w:r>
        <w:t>Bottega</w:t>
      </w:r>
      <w:proofErr w:type="spellEnd"/>
      <w:r>
        <w:t xml:space="preserve"> to przestrzeń dla projektów </w:t>
      </w:r>
      <w:proofErr w:type="spellStart"/>
      <w:r>
        <w:t>few</w:t>
      </w:r>
      <w:proofErr w:type="spellEnd"/>
      <w:r>
        <w:t xml:space="preserve">-off, od Alfa Romeo 33 </w:t>
      </w:r>
      <w:proofErr w:type="spellStart"/>
      <w:r>
        <w:t>Stradale</w:t>
      </w:r>
      <w:proofErr w:type="spellEnd"/>
      <w:r>
        <w:t xml:space="preserve"> po Maserati </w:t>
      </w:r>
      <w:proofErr w:type="spellStart"/>
      <w:r>
        <w:t>MCXtrema</w:t>
      </w:r>
      <w:proofErr w:type="spellEnd"/>
      <w:r>
        <w:t>. Program realizowany jest w całości we Włoszech, obejmując Piemont, Lombardię i Emilię-Romanię. Każdy projekt powstaje w ścisłej współpracy z klientem, łącząc najlepszych projektantów, techników i inżynierów branży.</w:t>
      </w:r>
    </w:p>
    <w:p w14:paraId="4883E0C4" w14:textId="77777777" w:rsidR="00473DA8" w:rsidRDefault="00473DA8" w:rsidP="00473DA8">
      <w:proofErr w:type="spellStart"/>
      <w:r>
        <w:t>Fuoriserie</w:t>
      </w:r>
      <w:proofErr w:type="spellEnd"/>
      <w:r>
        <w:t xml:space="preserve"> – personalizacja na najwyższym poziomie</w:t>
      </w:r>
    </w:p>
    <w:p w14:paraId="2CEAE875" w14:textId="77777777" w:rsidR="00473DA8" w:rsidRDefault="00473DA8" w:rsidP="00473DA8">
      <w:r>
        <w:t xml:space="preserve">Program </w:t>
      </w:r>
      <w:proofErr w:type="spellStart"/>
      <w:r>
        <w:t>Fuoriserie</w:t>
      </w:r>
      <w:proofErr w:type="spellEnd"/>
      <w:r>
        <w:t xml:space="preserve"> umożliwia klientom przekształcenie seryjnego samochodu w unikalny egzemplarz. Dedykowany zespół projektowy rozwija nowe rozwiązania, zachowując wierność kodeksom estetycznym obu marek. System obejmuje rozwój koncepcji, zaawansowane badania projektowe oraz integrację innowacji designu. Opcje personalizacji są dostępne w dealerach na całym świecie.</w:t>
      </w:r>
    </w:p>
    <w:p w14:paraId="40E38997" w14:textId="77777777" w:rsidR="00473DA8" w:rsidRDefault="00473DA8" w:rsidP="00473DA8">
      <w:r>
        <w:t xml:space="preserve">La </w:t>
      </w:r>
      <w:proofErr w:type="spellStart"/>
      <w:r>
        <w:t>Storia</w:t>
      </w:r>
      <w:proofErr w:type="spellEnd"/>
      <w:r>
        <w:t xml:space="preserve"> – dziedzictwo jako inspiracja</w:t>
      </w:r>
    </w:p>
    <w:p w14:paraId="608AE5FD" w14:textId="77777777" w:rsidR="00473DA8" w:rsidRDefault="00473DA8" w:rsidP="00473DA8">
      <w:r>
        <w:t xml:space="preserve">Program La </w:t>
      </w:r>
      <w:proofErr w:type="spellStart"/>
      <w:r>
        <w:t>Storia</w:t>
      </w:r>
      <w:proofErr w:type="spellEnd"/>
      <w:r>
        <w:t xml:space="preserve"> łączy restaurację modeli zabytkowych ze współczesnymi interpretacjami. </w:t>
      </w:r>
      <w:proofErr w:type="spellStart"/>
      <w:r>
        <w:t>Oficine</w:t>
      </w:r>
      <w:proofErr w:type="spellEnd"/>
      <w:r>
        <w:t xml:space="preserve"> </w:t>
      </w:r>
      <w:proofErr w:type="spellStart"/>
      <w:r>
        <w:t>Classiche</w:t>
      </w:r>
      <w:proofErr w:type="spellEnd"/>
      <w:r>
        <w:t xml:space="preserve"> zajmuje się certyfikacją i renowacją historycznych pojazdów obu marek. W ramach inicjatywy funkcjonują centra doświadczeń: Muzeum Alfa Romeo w </w:t>
      </w:r>
      <w:proofErr w:type="spellStart"/>
      <w:r>
        <w:t>Arese</w:t>
      </w:r>
      <w:proofErr w:type="spellEnd"/>
      <w:r>
        <w:t xml:space="preserve"> oraz Kolekcja Umberto Panini Maserati w Modenie, niedawno ponownie otwarta dla publiczności.</w:t>
      </w:r>
    </w:p>
    <w:p w14:paraId="3D9C0285" w14:textId="77777777" w:rsidR="00473DA8" w:rsidRDefault="00473DA8" w:rsidP="00473DA8">
      <w:proofErr w:type="spellStart"/>
      <w:r>
        <w:t>Corse</w:t>
      </w:r>
      <w:proofErr w:type="spellEnd"/>
      <w:r>
        <w:t xml:space="preserve"> – technologie wyścigowe w drodze na ulice</w:t>
      </w:r>
    </w:p>
    <w:p w14:paraId="5D0ADC91" w14:textId="77777777" w:rsidR="00473DA8" w:rsidRDefault="00473DA8" w:rsidP="00473DA8">
      <w:r>
        <w:t xml:space="preserve">Dział </w:t>
      </w:r>
      <w:proofErr w:type="spellStart"/>
      <w:r>
        <w:t>Corse</w:t>
      </w:r>
      <w:proofErr w:type="spellEnd"/>
      <w:r>
        <w:t xml:space="preserve"> przekształca doświadczenia ze sportów motorowych w innowacje dla </w:t>
      </w:r>
      <w:proofErr w:type="spellStart"/>
      <w:r>
        <w:t>supersamochodów</w:t>
      </w:r>
      <w:proofErr w:type="spellEnd"/>
      <w:r>
        <w:t xml:space="preserve"> sportowych. Projekty powstają we współpracy z włoskim łańcuchem dostaw, od aerodynamiki po konstrukcję podwozia. Maserati </w:t>
      </w:r>
      <w:proofErr w:type="spellStart"/>
      <w:r>
        <w:t>Corse</w:t>
      </w:r>
      <w:proofErr w:type="spellEnd"/>
      <w:r>
        <w:t xml:space="preserve"> potwierdza potencjał tego podejścia – w ostatnich dwóch latach marka zdobyła tytuł w klasie AM mistrzostw GT2 </w:t>
      </w:r>
      <w:proofErr w:type="spellStart"/>
      <w:r>
        <w:t>European</w:t>
      </w:r>
      <w:proofErr w:type="spellEnd"/>
      <w:r>
        <w:t xml:space="preserve"> Series.</w:t>
      </w:r>
    </w:p>
    <w:p w14:paraId="4FFF8997" w14:textId="77777777" w:rsidR="00473DA8" w:rsidRDefault="00473DA8" w:rsidP="00473DA8">
      <w:r>
        <w:t xml:space="preserve">Santo </w:t>
      </w:r>
      <w:proofErr w:type="spellStart"/>
      <w:r>
        <w:t>Ficili</w:t>
      </w:r>
      <w:proofErr w:type="spellEnd"/>
      <w:r>
        <w:t>, CEO Alfa Romeo i COO Maserati: „</w:t>
      </w:r>
      <w:r w:rsidRPr="00473DA8">
        <w:rPr>
          <w:i/>
          <w:iCs/>
        </w:rPr>
        <w:t xml:space="preserve">To symbol nowej ery dla Maserati i Alfa Romeo. Z dumą powierzam tę misję </w:t>
      </w:r>
      <w:proofErr w:type="spellStart"/>
      <w:r w:rsidRPr="00473DA8">
        <w:rPr>
          <w:i/>
          <w:iCs/>
        </w:rPr>
        <w:t>Cristiano</w:t>
      </w:r>
      <w:proofErr w:type="spellEnd"/>
      <w:r w:rsidRPr="00473DA8">
        <w:rPr>
          <w:i/>
          <w:iCs/>
        </w:rPr>
        <w:t xml:space="preserve"> </w:t>
      </w:r>
      <w:proofErr w:type="spellStart"/>
      <w:r w:rsidRPr="00473DA8">
        <w:rPr>
          <w:i/>
          <w:iCs/>
        </w:rPr>
        <w:t>Fiorio</w:t>
      </w:r>
      <w:proofErr w:type="spellEnd"/>
      <w:r w:rsidRPr="00473DA8">
        <w:rPr>
          <w:i/>
          <w:iCs/>
        </w:rPr>
        <w:t xml:space="preserve">. Jego praca nad projektami takimi jak Alfa Romeo 33 </w:t>
      </w:r>
      <w:proofErr w:type="spellStart"/>
      <w:r w:rsidRPr="00473DA8">
        <w:rPr>
          <w:i/>
          <w:iCs/>
        </w:rPr>
        <w:t>Stradale</w:t>
      </w:r>
      <w:proofErr w:type="spellEnd"/>
      <w:r w:rsidRPr="00473DA8">
        <w:rPr>
          <w:i/>
          <w:iCs/>
        </w:rPr>
        <w:t xml:space="preserve"> wykazała nie tylko mistrzostwo techniczne, ale głębokie zrozumienie duszy naszych marek. To pierwszy krok w szerszej transformacji definiującej przyszłość obu marek</w:t>
      </w:r>
      <w:r>
        <w:t>".</w:t>
      </w:r>
    </w:p>
    <w:p w14:paraId="6805B752" w14:textId="77777777" w:rsidR="00473DA8" w:rsidRDefault="00473DA8" w:rsidP="00473DA8">
      <w:r>
        <w:t xml:space="preserve">Jean-Philippe </w:t>
      </w:r>
      <w:proofErr w:type="spellStart"/>
      <w:r>
        <w:t>Imparato</w:t>
      </w:r>
      <w:proofErr w:type="spellEnd"/>
      <w:r>
        <w:t>, CEO Maserati: „</w:t>
      </w:r>
      <w:r w:rsidRPr="00473DA8">
        <w:rPr>
          <w:i/>
          <w:iCs/>
        </w:rPr>
        <w:t>BOTTEGAFUORISERIE to punkt spotkania wizji i rzeczywistości. Kierując się kreatywnością i dyscypliną, łączymy najlepsze elementy włoskiego designu, inżynierii i kultury w unikalnym podejściu do kształtowania przyszłości</w:t>
      </w:r>
      <w:r>
        <w:t>".</w:t>
      </w:r>
    </w:p>
    <w:p w14:paraId="3E56A838" w14:textId="77777777" w:rsidR="00473DA8" w:rsidRDefault="00473DA8" w:rsidP="00473DA8"/>
    <w:p w14:paraId="32C924DB" w14:textId="1D80479C" w:rsidR="00FB5D90" w:rsidRDefault="00473DA8" w:rsidP="00473DA8">
      <w:proofErr w:type="spellStart"/>
      <w:r>
        <w:t>Cristiano</w:t>
      </w:r>
      <w:proofErr w:type="spellEnd"/>
      <w:r>
        <w:t xml:space="preserve"> </w:t>
      </w:r>
      <w:proofErr w:type="spellStart"/>
      <w:r>
        <w:t>Fiorio</w:t>
      </w:r>
      <w:proofErr w:type="spellEnd"/>
      <w:r>
        <w:t>, dyrektor generalny BOTTEGAFUORISERIE: „</w:t>
      </w:r>
      <w:r w:rsidRPr="00473DA8">
        <w:rPr>
          <w:i/>
          <w:iCs/>
        </w:rPr>
        <w:t xml:space="preserve">Będę czerpać z doświadczeń zdobytych przy specjalnych projektach i w sportach motorowych. Z zespołem pełnych pasji, utalentowanych osób będziemy tworzyć pojazdy wyjątkowe technicznie i niezapomniane </w:t>
      </w:r>
      <w:r w:rsidRPr="00473DA8">
        <w:rPr>
          <w:i/>
          <w:iCs/>
        </w:rPr>
        <w:lastRenderedPageBreak/>
        <w:t>emocjonalnie. Nasza misja: uczcić dziedzictwo Maserati i Alfa Romeo, pisząc kolejny rozdział ich historii z odwagą i autentycznością</w:t>
      </w:r>
      <w:r>
        <w:t>".</w:t>
      </w:r>
    </w:p>
    <w:sectPr w:rsidR="00FB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A8"/>
    <w:rsid w:val="0015591F"/>
    <w:rsid w:val="00473DA8"/>
    <w:rsid w:val="00F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44EC"/>
  <w15:chartTrackingRefBased/>
  <w15:docId w15:val="{04FF453B-6875-4738-82A3-3FA95BB6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3DA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3DA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3D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3D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3D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3D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3D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3D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3DA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3DA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3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Zabłocki</dc:creator>
  <cp:keywords/>
  <dc:description/>
  <cp:lastModifiedBy>Bart Bart</cp:lastModifiedBy>
  <cp:revision>2</cp:revision>
  <dcterms:created xsi:type="dcterms:W3CDTF">2025-11-06T08:53:00Z</dcterms:created>
  <dcterms:modified xsi:type="dcterms:W3CDTF">2025-11-06T10:02:00Z</dcterms:modified>
</cp:coreProperties>
</file>