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43D9" w14:textId="07A4C144" w:rsidR="009F7EBC" w:rsidRDefault="00BB5188" w:rsidP="00BB5188">
      <w:pPr>
        <w:jc w:val="center"/>
      </w:pPr>
      <w:r>
        <w:rPr>
          <w:noProof/>
        </w:rPr>
        <w:drawing>
          <wp:inline distT="0" distB="0" distL="0" distR="0" wp14:anchorId="569707C6" wp14:editId="4331C36B">
            <wp:extent cx="1759040" cy="768389"/>
            <wp:effectExtent l="0" t="0" r="0" b="0"/>
            <wp:docPr id="1009058278" name="Imagen 1" descr="Dibujo en blanco y negro&#10;&#10;El contenido generado por IA puede ser incorrecto.">
              <a:extLst xmlns:a="http://schemas.openxmlformats.org/drawingml/2006/main">
                <a:ext uri="{FF2B5EF4-FFF2-40B4-BE49-F238E27FC236}">
                  <a16:creationId xmlns:a16="http://schemas.microsoft.com/office/drawing/2014/main" id="{107AEEE5-591D-48F2-B288-2EB2ACB96D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58278" name="Imagen 1" descr="Dibujo en blanco y negr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38BA1E1F" w14:textId="63108508" w:rsidR="00BB5188" w:rsidRPr="00EB3EC2" w:rsidRDefault="00BB5188" w:rsidP="00BB5188">
      <w:pPr>
        <w:jc w:val="center"/>
        <w:rPr>
          <w:b/>
          <w:bCs/>
          <w:sz w:val="36"/>
          <w:szCs w:val="36"/>
        </w:rPr>
      </w:pPr>
      <w:r w:rsidRPr="00EB3EC2">
        <w:rPr>
          <w:b/>
          <w:bCs/>
          <w:sz w:val="36"/>
          <w:szCs w:val="36"/>
        </w:rPr>
        <w:t>YURI</w:t>
      </w:r>
    </w:p>
    <w:p w14:paraId="18F6ED27" w14:textId="22286D5B" w:rsidR="007E4079" w:rsidRPr="00456722" w:rsidRDefault="007E4079" w:rsidP="00BB5188">
      <w:pPr>
        <w:jc w:val="center"/>
        <w:rPr>
          <w:b/>
          <w:bCs/>
          <w:sz w:val="40"/>
          <w:szCs w:val="40"/>
        </w:rPr>
      </w:pPr>
      <w:r w:rsidRPr="00456722">
        <w:rPr>
          <w:b/>
          <w:bCs/>
          <w:sz w:val="40"/>
          <w:szCs w:val="40"/>
        </w:rPr>
        <w:t>Icónica y legendaria, Yuri abre su sexta fecha en el Auditorio Nacional</w:t>
      </w:r>
    </w:p>
    <w:p w14:paraId="7A7D471A" w14:textId="384DBA75" w:rsidR="00BB5188" w:rsidRDefault="00BB5188" w:rsidP="00BB5188">
      <w:pPr>
        <w:jc w:val="center"/>
      </w:pPr>
      <w:r w:rsidRPr="00BB5188">
        <w:t>Auditorio Naciona</w:t>
      </w:r>
      <w:r>
        <w:t>l – 11 de febrero, 2026</w:t>
      </w:r>
    </w:p>
    <w:p w14:paraId="03737893" w14:textId="6DB4CA32" w:rsidR="00BB5188" w:rsidRPr="00352220" w:rsidRDefault="00BB5188" w:rsidP="00BB5188">
      <w:pPr>
        <w:jc w:val="center"/>
      </w:pPr>
      <w:r>
        <w:t xml:space="preserve">Preventa </w:t>
      </w:r>
      <w:r w:rsidRPr="00352220">
        <w:t>Banamex: 6 de noviembre</w:t>
      </w:r>
    </w:p>
    <w:p w14:paraId="4EC69033" w14:textId="520BADEC" w:rsidR="00352220" w:rsidRPr="00352220" w:rsidRDefault="00352220" w:rsidP="00352220">
      <w:r>
        <w:t>Después de conquistar al público con cinco presentaciones completamente agotadas, la inigualable Yuri anuncia una sexta fecha en el Auditorio Nacional el próximo 11 de febrero de 2026, reafirmando así, su estatus como una de las artistas más queridas y poderosas del pop latino. Con una trayectoria que combina talento, energía y una conexión única con su público, la veracruzana invita a sus fans a vivir una noche inolvidable llena de música, emoción y grandes éxitos en el escenario más emblemático de México.</w:t>
      </w:r>
    </w:p>
    <w:p w14:paraId="35A1EC44" w14:textId="240AE91D" w:rsidR="00352220" w:rsidRPr="00BB5188" w:rsidRDefault="00352220" w:rsidP="00BB5188">
      <w:r>
        <w:t>D</w:t>
      </w:r>
      <w:r w:rsidR="00BB5188">
        <w:t>esde los himnos pop más contagiosos hasta las baladas románticas que le robaron el aliento a toda una generación, Yuri ha demostrado ser una fuerza imparable. Pero su maestría no se detiene ahí</w:t>
      </w:r>
      <w:r w:rsidR="30361DCA">
        <w:t>, ya que</w:t>
      </w:r>
      <w:r w:rsidR="00BB5188">
        <w:t xml:space="preserve"> ha conquistado incluso el regional mexicano reafirmando su poder camaleónico en el escenario. A través de cada reinvención, Yuri no sólo ha cautivado a públicos de todas las edades, sino que ha cimentado su lugar como una de las artistas más versátiles e icónicas de la música latina.</w:t>
      </w:r>
    </w:p>
    <w:p w14:paraId="0CF04427" w14:textId="7DC38058" w:rsidR="00BB5188" w:rsidRPr="00E34301" w:rsidRDefault="00BB5188" w:rsidP="00E34301">
      <w:pPr>
        <w:jc w:val="center"/>
        <w:rPr>
          <w:b/>
          <w:bCs/>
        </w:rPr>
      </w:pPr>
      <w:r w:rsidRPr="00E34301">
        <w:rPr>
          <w:b/>
          <w:bCs/>
        </w:rPr>
        <w:t>OCESA Fact</w:t>
      </w:r>
    </w:p>
    <w:p w14:paraId="142A9B2C" w14:textId="670A0267" w:rsidR="00EB3EC2" w:rsidRDefault="00E34301" w:rsidP="00E34301">
      <w:pPr>
        <w:jc w:val="center"/>
        <w:rPr>
          <w:b/>
          <w:bCs/>
        </w:rPr>
      </w:pPr>
      <w:r w:rsidRPr="432312D2">
        <w:rPr>
          <w:b/>
          <w:bCs/>
        </w:rPr>
        <w:t xml:space="preserve">Con más de 6 millones de oyentes mensuales en plataformas digitales, Yuri demuestra que su brillo no se apaga con el tiempo. A más de cuatro décadas de carrera, </w:t>
      </w:r>
      <w:r w:rsidR="00352220" w:rsidRPr="432312D2">
        <w:rPr>
          <w:b/>
          <w:bCs/>
        </w:rPr>
        <w:t xml:space="preserve">sigue </w:t>
      </w:r>
      <w:r w:rsidRPr="432312D2">
        <w:rPr>
          <w:b/>
          <w:bCs/>
        </w:rPr>
        <w:t xml:space="preserve">rompiendo récords con su </w:t>
      </w:r>
      <w:r w:rsidRPr="432312D2">
        <w:rPr>
          <w:b/>
          <w:bCs/>
          <w:i/>
          <w:iCs/>
        </w:rPr>
        <w:t>ICÓNICA TOUR</w:t>
      </w:r>
      <w:r w:rsidRPr="432312D2">
        <w:rPr>
          <w:b/>
          <w:bCs/>
        </w:rPr>
        <w:t>, logrando sold out en cada una de sus fechas: 8 de febrero, 27 de marzo, 2 de abril, 22 de agosto y 6 de noviembre, reafirmando que su legado sigue tan vigente y poderoso como su voz.</w:t>
      </w:r>
    </w:p>
    <w:p w14:paraId="6B6FC482" w14:textId="05FAEF82" w:rsidR="00352220" w:rsidRDefault="00352220" w:rsidP="00352220">
      <w:r>
        <w:t xml:space="preserve">El pasado 9 de octubre, Yuri presentó su nuevo sencillo “Tuya para Siempre”, marcando así una nueva etapa en su carrera. La canción retoma el estilo de balada romántica que ha caracterizado a la intérprete, combinando la fuerza vocal y la emotividad que consolidaron </w:t>
      </w:r>
      <w:r w:rsidR="537EF0B0">
        <w:t xml:space="preserve">a la jarocha </w:t>
      </w:r>
      <w:r>
        <w:t xml:space="preserve">como una de las voces más representativas </w:t>
      </w:r>
      <w:r>
        <w:lastRenderedPageBreak/>
        <w:t xml:space="preserve">del pop. A través de una letra que aborda el amor, el desengaño y la resiliencia, Yuri demuestra que su conexión con el público a la hora de cantarle al amor sigue intacta. </w:t>
      </w:r>
    </w:p>
    <w:p w14:paraId="689CF8CE" w14:textId="0898A905" w:rsidR="00EB3EC2" w:rsidRPr="00EB3EC2" w:rsidRDefault="00EB3EC2" w:rsidP="00EB3EC2">
      <w:r w:rsidRPr="00EB3EC2">
        <w:t xml:space="preserve">Escucha en vivo temas como “Primer Amor” y “Maldita Primavera”, el próximo </w:t>
      </w:r>
      <w:r>
        <w:t>11 de febrero de 2026</w:t>
      </w:r>
      <w:r w:rsidRPr="00EB3EC2">
        <w:t xml:space="preserve"> en el Auditorio Nacional. Los boletos estarán disponibles en Preventa Banamex a partir del </w:t>
      </w:r>
      <w:r>
        <w:t>6 de noviembre</w:t>
      </w:r>
      <w:r w:rsidRPr="00EB3EC2">
        <w:t xml:space="preserve">, mientras que la venta general se liberará un día después, el </w:t>
      </w:r>
      <w:r>
        <w:t>7 de noviembre</w:t>
      </w:r>
      <w:r w:rsidRPr="00EB3EC2">
        <w:t>, en las taquillas del inmueble y a través de Ticketmaster.</w:t>
      </w:r>
    </w:p>
    <w:p w14:paraId="00485388" w14:textId="77777777" w:rsidR="00EB3EC2" w:rsidRPr="00EB3EC2" w:rsidRDefault="00EB3EC2" w:rsidP="00EB3EC2">
      <w:pPr>
        <w:jc w:val="center"/>
        <w:rPr>
          <w:b/>
          <w:bCs/>
        </w:rPr>
      </w:pPr>
      <w:r w:rsidRPr="00EB3EC2">
        <w:rPr>
          <w:b/>
          <w:bCs/>
        </w:rPr>
        <w:t>Conecta con YURI:</w:t>
      </w:r>
    </w:p>
    <w:p w14:paraId="71B92A59" w14:textId="77777777" w:rsidR="00EB3EC2" w:rsidRPr="00EB3EC2" w:rsidRDefault="00EB3EC2" w:rsidP="00EB3EC2">
      <w:pPr>
        <w:jc w:val="center"/>
        <w:rPr>
          <w:b/>
          <w:bCs/>
        </w:rPr>
      </w:pPr>
      <w:hyperlink r:id="rId5" w:history="1">
        <w:r w:rsidRPr="00EB3EC2">
          <w:rPr>
            <w:rStyle w:val="Hipervnculo"/>
            <w:b/>
            <w:bCs/>
          </w:rPr>
          <w:t>FACEBOOK</w:t>
        </w:r>
      </w:hyperlink>
      <w:r w:rsidRPr="00EB3EC2">
        <w:rPr>
          <w:b/>
          <w:bCs/>
        </w:rPr>
        <w:t> | </w:t>
      </w:r>
      <w:hyperlink r:id="rId6" w:history="1">
        <w:r w:rsidRPr="00EB3EC2">
          <w:rPr>
            <w:rStyle w:val="Hipervnculo"/>
            <w:b/>
            <w:bCs/>
          </w:rPr>
          <w:t>INSTAGRAM</w:t>
        </w:r>
      </w:hyperlink>
      <w:r w:rsidRPr="00EB3EC2">
        <w:rPr>
          <w:b/>
          <w:bCs/>
        </w:rPr>
        <w:t> | </w:t>
      </w:r>
      <w:hyperlink r:id="rId7" w:history="1">
        <w:r w:rsidRPr="00EB3EC2">
          <w:rPr>
            <w:rStyle w:val="Hipervnculo"/>
            <w:b/>
            <w:bCs/>
          </w:rPr>
          <w:t>X</w:t>
        </w:r>
      </w:hyperlink>
      <w:r w:rsidRPr="00EB3EC2">
        <w:rPr>
          <w:b/>
          <w:bCs/>
        </w:rPr>
        <w:t> | </w:t>
      </w:r>
      <w:hyperlink r:id="rId8" w:history="1">
        <w:r w:rsidRPr="00EB3EC2">
          <w:rPr>
            <w:rStyle w:val="Hipervnculo"/>
            <w:b/>
            <w:bCs/>
          </w:rPr>
          <w:t>YOUTUBE</w:t>
        </w:r>
      </w:hyperlink>
    </w:p>
    <w:p w14:paraId="63476B6B" w14:textId="52C25AE5" w:rsidR="00EB3EC2" w:rsidRPr="00EB3EC2" w:rsidRDefault="00EB3EC2" w:rsidP="00EB3EC2">
      <w:pPr>
        <w:jc w:val="center"/>
        <w:rPr>
          <w:b/>
          <w:bCs/>
        </w:rPr>
      </w:pPr>
      <w:r w:rsidRPr="00EB3EC2">
        <w:rPr>
          <w:b/>
          <w:bCs/>
        </w:rPr>
        <w:t>Conoce más de este y otros conciertos en</w:t>
      </w:r>
    </w:p>
    <w:p w14:paraId="45F0C72E" w14:textId="77777777" w:rsidR="00EB3EC2" w:rsidRPr="00EB3EC2" w:rsidRDefault="00EB3EC2" w:rsidP="00EB3EC2">
      <w:pPr>
        <w:jc w:val="center"/>
        <w:rPr>
          <w:b/>
          <w:bCs/>
        </w:rPr>
      </w:pPr>
      <w:hyperlink r:id="rId9" w:history="1">
        <w:r w:rsidRPr="00EB3EC2">
          <w:rPr>
            <w:rStyle w:val="Hipervnculo"/>
            <w:b/>
            <w:bCs/>
          </w:rPr>
          <w:t>www.ocesa.com.mx</w:t>
        </w:r>
      </w:hyperlink>
    </w:p>
    <w:p w14:paraId="41160B59" w14:textId="77777777" w:rsidR="00EB3EC2" w:rsidRPr="00EB3EC2" w:rsidRDefault="00EB3EC2" w:rsidP="00EB3EC2">
      <w:pPr>
        <w:jc w:val="center"/>
        <w:rPr>
          <w:b/>
          <w:bCs/>
        </w:rPr>
      </w:pPr>
      <w:hyperlink r:id="rId10" w:history="1">
        <w:r w:rsidRPr="00EB3EC2">
          <w:rPr>
            <w:rStyle w:val="Hipervnculo"/>
            <w:b/>
            <w:bCs/>
          </w:rPr>
          <w:t>www.facebook.com/ocesamx</w:t>
        </w:r>
      </w:hyperlink>
    </w:p>
    <w:p w14:paraId="05BE34CB" w14:textId="77777777" w:rsidR="00EB3EC2" w:rsidRPr="00EB3EC2" w:rsidRDefault="00EB3EC2" w:rsidP="00EB3EC2">
      <w:pPr>
        <w:jc w:val="center"/>
        <w:rPr>
          <w:b/>
          <w:bCs/>
        </w:rPr>
      </w:pPr>
      <w:hyperlink r:id="rId11" w:history="1">
        <w:r w:rsidRPr="00EB3EC2">
          <w:rPr>
            <w:rStyle w:val="Hipervnculo"/>
            <w:b/>
            <w:bCs/>
          </w:rPr>
          <w:t>www.twitter.com/ocesa_total</w:t>
        </w:r>
      </w:hyperlink>
    </w:p>
    <w:p w14:paraId="6CFC12F4" w14:textId="77777777" w:rsidR="00EB3EC2" w:rsidRPr="00EB3EC2" w:rsidRDefault="00EB3EC2" w:rsidP="00EB3EC2">
      <w:pPr>
        <w:jc w:val="center"/>
        <w:rPr>
          <w:b/>
          <w:bCs/>
        </w:rPr>
      </w:pPr>
      <w:hyperlink r:id="rId12" w:history="1">
        <w:r w:rsidRPr="00EB3EC2">
          <w:rPr>
            <w:rStyle w:val="Hipervnculo"/>
            <w:b/>
            <w:bCs/>
          </w:rPr>
          <w:t>www.instagram.com/ocesa</w:t>
        </w:r>
      </w:hyperlink>
    </w:p>
    <w:p w14:paraId="1D701839" w14:textId="77777777" w:rsidR="00EB3EC2" w:rsidRPr="00EB3EC2" w:rsidRDefault="00EB3EC2" w:rsidP="00EB3EC2">
      <w:pPr>
        <w:jc w:val="center"/>
        <w:rPr>
          <w:b/>
          <w:bCs/>
        </w:rPr>
      </w:pPr>
      <w:hyperlink r:id="rId13" w:history="1">
        <w:r w:rsidRPr="00EB3EC2">
          <w:rPr>
            <w:rStyle w:val="Hipervnculo"/>
            <w:b/>
            <w:bCs/>
          </w:rPr>
          <w:t>www.tiktok.com/@ocesamx</w:t>
        </w:r>
      </w:hyperlink>
    </w:p>
    <w:p w14:paraId="705E06AA" w14:textId="77777777" w:rsidR="00EB3EC2" w:rsidRPr="00EB3EC2" w:rsidRDefault="00EB3EC2" w:rsidP="00EB3EC2">
      <w:pPr>
        <w:jc w:val="center"/>
      </w:pPr>
    </w:p>
    <w:p w14:paraId="51DB2ED6" w14:textId="77777777" w:rsidR="00EB3EC2" w:rsidRPr="00EB3EC2" w:rsidRDefault="00EB3EC2" w:rsidP="00EB3EC2">
      <w:pPr>
        <w:jc w:val="center"/>
      </w:pPr>
    </w:p>
    <w:p w14:paraId="686DE074" w14:textId="0295B1A3" w:rsidR="00352220" w:rsidRPr="00352220" w:rsidRDefault="00352220" w:rsidP="00352220"/>
    <w:sectPr w:rsidR="00352220" w:rsidRPr="003522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88"/>
    <w:rsid w:val="00325B3F"/>
    <w:rsid w:val="00352220"/>
    <w:rsid w:val="00367409"/>
    <w:rsid w:val="003F4D99"/>
    <w:rsid w:val="00456722"/>
    <w:rsid w:val="005E046F"/>
    <w:rsid w:val="006A68E7"/>
    <w:rsid w:val="007E4079"/>
    <w:rsid w:val="008944DD"/>
    <w:rsid w:val="008A7995"/>
    <w:rsid w:val="009C6D06"/>
    <w:rsid w:val="009F7EBC"/>
    <w:rsid w:val="00AE7762"/>
    <w:rsid w:val="00BB5188"/>
    <w:rsid w:val="00E34301"/>
    <w:rsid w:val="00E4076C"/>
    <w:rsid w:val="00EB3EC2"/>
    <w:rsid w:val="07EA534B"/>
    <w:rsid w:val="0BA1E101"/>
    <w:rsid w:val="0D152BC7"/>
    <w:rsid w:val="30361DCA"/>
    <w:rsid w:val="432312D2"/>
    <w:rsid w:val="50AD2052"/>
    <w:rsid w:val="537EF0B0"/>
    <w:rsid w:val="53F647BF"/>
    <w:rsid w:val="56CE60AA"/>
    <w:rsid w:val="5A562AC7"/>
    <w:rsid w:val="65A2A317"/>
    <w:rsid w:val="6B200B0E"/>
    <w:rsid w:val="6E2F9820"/>
    <w:rsid w:val="781E6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091B"/>
  <w15:chartTrackingRefBased/>
  <w15:docId w15:val="{B1038B4A-6D18-4865-8F22-A1EEBDBB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5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5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51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51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51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51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51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51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51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51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51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51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51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51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51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51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51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5188"/>
    <w:rPr>
      <w:rFonts w:eastAsiaTheme="majorEastAsia" w:cstheme="majorBidi"/>
      <w:color w:val="272727" w:themeColor="text1" w:themeTint="D8"/>
    </w:rPr>
  </w:style>
  <w:style w:type="paragraph" w:styleId="Ttulo">
    <w:name w:val="Title"/>
    <w:basedOn w:val="Normal"/>
    <w:next w:val="Normal"/>
    <w:link w:val="TtuloCar"/>
    <w:uiPriority w:val="10"/>
    <w:qFormat/>
    <w:rsid w:val="00BB5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51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51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51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5188"/>
    <w:pPr>
      <w:spacing w:before="160"/>
      <w:jc w:val="center"/>
    </w:pPr>
    <w:rPr>
      <w:i/>
      <w:iCs/>
      <w:color w:val="404040" w:themeColor="text1" w:themeTint="BF"/>
    </w:rPr>
  </w:style>
  <w:style w:type="character" w:customStyle="1" w:styleId="CitaCar">
    <w:name w:val="Cita Car"/>
    <w:basedOn w:val="Fuentedeprrafopredeter"/>
    <w:link w:val="Cita"/>
    <w:uiPriority w:val="29"/>
    <w:rsid w:val="00BB5188"/>
    <w:rPr>
      <w:i/>
      <w:iCs/>
      <w:color w:val="404040" w:themeColor="text1" w:themeTint="BF"/>
    </w:rPr>
  </w:style>
  <w:style w:type="paragraph" w:styleId="Prrafodelista">
    <w:name w:val="List Paragraph"/>
    <w:basedOn w:val="Normal"/>
    <w:uiPriority w:val="34"/>
    <w:qFormat/>
    <w:rsid w:val="00BB5188"/>
    <w:pPr>
      <w:ind w:left="720"/>
      <w:contextualSpacing/>
    </w:pPr>
  </w:style>
  <w:style w:type="character" w:styleId="nfasisintenso">
    <w:name w:val="Intense Emphasis"/>
    <w:basedOn w:val="Fuentedeprrafopredeter"/>
    <w:uiPriority w:val="21"/>
    <w:qFormat/>
    <w:rsid w:val="00BB5188"/>
    <w:rPr>
      <w:i/>
      <w:iCs/>
      <w:color w:val="0F4761" w:themeColor="accent1" w:themeShade="BF"/>
    </w:rPr>
  </w:style>
  <w:style w:type="paragraph" w:styleId="Citadestacada">
    <w:name w:val="Intense Quote"/>
    <w:basedOn w:val="Normal"/>
    <w:next w:val="Normal"/>
    <w:link w:val="CitadestacadaCar"/>
    <w:uiPriority w:val="30"/>
    <w:qFormat/>
    <w:rsid w:val="00BB5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5188"/>
    <w:rPr>
      <w:i/>
      <w:iCs/>
      <w:color w:val="0F4761" w:themeColor="accent1" w:themeShade="BF"/>
    </w:rPr>
  </w:style>
  <w:style w:type="character" w:styleId="Referenciaintensa">
    <w:name w:val="Intense Reference"/>
    <w:basedOn w:val="Fuentedeprrafopredeter"/>
    <w:uiPriority w:val="32"/>
    <w:qFormat/>
    <w:rsid w:val="00BB5188"/>
    <w:rPr>
      <w:b/>
      <w:bCs/>
      <w:smallCaps/>
      <w:color w:val="0F4761" w:themeColor="accent1" w:themeShade="BF"/>
      <w:spacing w:val="5"/>
    </w:rPr>
  </w:style>
  <w:style w:type="character" w:styleId="Hipervnculo">
    <w:name w:val="Hyperlink"/>
    <w:basedOn w:val="Fuentedeprrafopredeter"/>
    <w:uiPriority w:val="99"/>
    <w:unhideWhenUsed/>
    <w:rsid w:val="00EB3EC2"/>
    <w:rPr>
      <w:color w:val="467886" w:themeColor="hyperlink"/>
      <w:u w:val="single"/>
    </w:rPr>
  </w:style>
  <w:style w:type="character" w:styleId="Mencinsinresolver">
    <w:name w:val="Unresolved Mention"/>
    <w:basedOn w:val="Fuentedeprrafopredeter"/>
    <w:uiPriority w:val="99"/>
    <w:semiHidden/>
    <w:unhideWhenUsed/>
    <w:rsid w:val="00EB3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N36U8z7COZKbkHHVVuH--Q" TargetMode="External"/><Relationship Id="rId13" Type="http://schemas.openxmlformats.org/officeDocument/2006/relationships/hyperlink" Target="http://www.tiktok.com/@ocesamx" TargetMode="External"/><Relationship Id="rId3" Type="http://schemas.openxmlformats.org/officeDocument/2006/relationships/webSettings" Target="webSettings.xml"/><Relationship Id="rId7" Type="http://schemas.openxmlformats.org/officeDocument/2006/relationships/hyperlink" Target="https://x.com/oficialYuri" TargetMode="External"/><Relationship Id="rId12" Type="http://schemas.openxmlformats.org/officeDocument/2006/relationships/hyperlink" Target="http://www.instagram.com/oc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oficialyuri/" TargetMode="External"/><Relationship Id="rId11" Type="http://schemas.openxmlformats.org/officeDocument/2006/relationships/hyperlink" Target="http://www.twitter.com/ocesa_total" TargetMode="External"/><Relationship Id="rId5" Type="http://schemas.openxmlformats.org/officeDocument/2006/relationships/hyperlink" Target="https://www.facebook.com/YuriOficial" TargetMode="External"/><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image" Target="media/image1.png"/><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2583</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6</cp:revision>
  <dcterms:created xsi:type="dcterms:W3CDTF">2025-10-29T22:57:00Z</dcterms:created>
  <dcterms:modified xsi:type="dcterms:W3CDTF">2025-10-30T17:10:00Z</dcterms:modified>
</cp:coreProperties>
</file>