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47D67C" w14:textId="77777777" w:rsidR="00EE4585" w:rsidRPr="00BE6616" w:rsidRDefault="00EE4585" w:rsidP="00EE4585">
      <w:pPr>
        <w:jc w:val="right"/>
        <w:rPr>
          <w:rFonts w:ascii="Aptos" w:hAnsi="Aptos"/>
          <w:sz w:val="24"/>
          <w:szCs w:val="24"/>
        </w:rPr>
      </w:pPr>
      <w:r w:rsidRPr="00BE6616">
        <w:rPr>
          <w:rFonts w:ascii="Aptos" w:hAnsi="Aptos"/>
          <w:sz w:val="24"/>
          <w:szCs w:val="24"/>
        </w:rPr>
        <w:t>Łódź, 03.11.2025</w:t>
      </w:r>
    </w:p>
    <w:p w14:paraId="11FC373B" w14:textId="77777777" w:rsidR="00EE4585" w:rsidRPr="00BE6616" w:rsidRDefault="00EE4585" w:rsidP="00EE4585">
      <w:pPr>
        <w:jc w:val="right"/>
        <w:rPr>
          <w:rFonts w:ascii="Aptos" w:hAnsi="Aptos"/>
          <w:sz w:val="24"/>
          <w:szCs w:val="24"/>
        </w:rPr>
      </w:pPr>
      <w:r w:rsidRPr="00BE6616">
        <w:rPr>
          <w:rFonts w:ascii="Aptos" w:hAnsi="Aptos"/>
          <w:sz w:val="24"/>
          <w:szCs w:val="24"/>
        </w:rPr>
        <w:t xml:space="preserve">informacja prasowa </w:t>
      </w:r>
    </w:p>
    <w:p w14:paraId="13DF804B" w14:textId="77777777" w:rsidR="00EE4585" w:rsidRPr="00BE6616" w:rsidRDefault="00EE4585" w:rsidP="00EE4585">
      <w:pPr>
        <w:rPr>
          <w:rFonts w:ascii="Aptos" w:hAnsi="Aptos"/>
          <w:sz w:val="24"/>
          <w:szCs w:val="24"/>
        </w:rPr>
      </w:pPr>
    </w:p>
    <w:p w14:paraId="00497705" w14:textId="77777777" w:rsidR="00EE4585" w:rsidRPr="00BE6616" w:rsidRDefault="00EE4585" w:rsidP="00EE4585">
      <w:pPr>
        <w:rPr>
          <w:rFonts w:ascii="Aptos" w:hAnsi="Aptos"/>
          <w:sz w:val="24"/>
          <w:szCs w:val="24"/>
        </w:rPr>
      </w:pPr>
    </w:p>
    <w:p w14:paraId="1D67B005" w14:textId="5D4D05C0" w:rsidR="00EE4585" w:rsidRPr="00BE6616" w:rsidRDefault="00EE4585" w:rsidP="00EE4585">
      <w:pPr>
        <w:jc w:val="center"/>
        <w:rPr>
          <w:rFonts w:ascii="Aptos" w:hAnsi="Aptos"/>
          <w:b/>
          <w:bCs/>
          <w:sz w:val="24"/>
          <w:szCs w:val="24"/>
        </w:rPr>
      </w:pPr>
      <w:r w:rsidRPr="00BE6616">
        <w:rPr>
          <w:rFonts w:ascii="Aptos" w:hAnsi="Aptos"/>
          <w:b/>
          <w:bCs/>
          <w:sz w:val="24"/>
          <w:szCs w:val="24"/>
        </w:rPr>
        <w:t>EkoCentrum Punkt Zwrotny w Łodzi przyciąga tłumy!</w:t>
      </w:r>
    </w:p>
    <w:p w14:paraId="613256A1" w14:textId="579949BB" w:rsidR="00EE4585" w:rsidRPr="00BE6616" w:rsidRDefault="00EE4585" w:rsidP="00EE4585">
      <w:pPr>
        <w:jc w:val="center"/>
        <w:rPr>
          <w:rFonts w:ascii="Aptos" w:hAnsi="Aptos"/>
          <w:b/>
          <w:bCs/>
          <w:sz w:val="24"/>
          <w:szCs w:val="24"/>
        </w:rPr>
      </w:pPr>
      <w:r w:rsidRPr="00BE6616">
        <w:rPr>
          <w:rFonts w:ascii="Aptos" w:hAnsi="Aptos"/>
          <w:b/>
          <w:bCs/>
          <w:sz w:val="24"/>
          <w:szCs w:val="24"/>
        </w:rPr>
        <w:t xml:space="preserve">Ponad </w:t>
      </w:r>
      <w:r w:rsidR="00914803">
        <w:rPr>
          <w:rFonts w:ascii="Aptos" w:hAnsi="Aptos"/>
          <w:b/>
          <w:bCs/>
          <w:sz w:val="24"/>
          <w:szCs w:val="24"/>
        </w:rPr>
        <w:t>100</w:t>
      </w:r>
      <w:r w:rsidRPr="00BE6616">
        <w:rPr>
          <w:rFonts w:ascii="Aptos" w:hAnsi="Aptos"/>
          <w:b/>
          <w:bCs/>
          <w:sz w:val="24"/>
          <w:szCs w:val="24"/>
        </w:rPr>
        <w:t xml:space="preserve"> klas odwiedziło je w miesiąc od otwarcia</w:t>
      </w:r>
    </w:p>
    <w:p w14:paraId="04DFEAAA" w14:textId="3467AF19" w:rsidR="00EE4585" w:rsidRPr="00BE6616" w:rsidRDefault="00EE4585" w:rsidP="00EE4585">
      <w:pPr>
        <w:spacing w:before="240" w:after="240"/>
        <w:jc w:val="both"/>
        <w:rPr>
          <w:rFonts w:ascii="Aptos" w:hAnsi="Aptos"/>
          <w:b/>
          <w:bCs/>
          <w:sz w:val="24"/>
          <w:szCs w:val="24"/>
        </w:rPr>
      </w:pPr>
      <w:r w:rsidRPr="00BE6616">
        <w:rPr>
          <w:rFonts w:ascii="Aptos" w:hAnsi="Aptos"/>
          <w:b/>
          <w:bCs/>
          <w:sz w:val="24"/>
          <w:szCs w:val="24"/>
        </w:rPr>
        <w:t xml:space="preserve">Nowe EkoCentrum Punkt Zwrotny w Łodzi, które oficjalnie otwarto w październiku przy ul. Sienkiewicza 22, od razu stało się prawdziwym hitem wśród łódzkich szkół. Już odwiedziło je ponad </w:t>
      </w:r>
      <w:r w:rsidR="00B50B8D">
        <w:rPr>
          <w:rFonts w:ascii="Aptos" w:hAnsi="Aptos"/>
          <w:b/>
          <w:bCs/>
          <w:sz w:val="24"/>
          <w:szCs w:val="24"/>
        </w:rPr>
        <w:t>100</w:t>
      </w:r>
      <w:r w:rsidRPr="00BE6616">
        <w:rPr>
          <w:rFonts w:ascii="Aptos" w:hAnsi="Aptos"/>
          <w:b/>
          <w:bCs/>
          <w:sz w:val="24"/>
          <w:szCs w:val="24"/>
        </w:rPr>
        <w:t xml:space="preserve"> klas, a zapisy na zajęcia do końca roku są już całkowicie wyczerpane. Tak duże zainteresowanie pokazuje jedno </w:t>
      </w:r>
      <w:r w:rsidR="00333B7A" w:rsidRPr="00BE6616">
        <w:rPr>
          <w:rFonts w:ascii="Aptos" w:hAnsi="Aptos"/>
          <w:sz w:val="24"/>
          <w:szCs w:val="24"/>
        </w:rPr>
        <w:t>–</w:t>
      </w:r>
      <w:r w:rsidRPr="00BE6616">
        <w:rPr>
          <w:rFonts w:ascii="Aptos" w:hAnsi="Aptos"/>
          <w:b/>
          <w:bCs/>
          <w:sz w:val="24"/>
          <w:szCs w:val="24"/>
        </w:rPr>
        <w:t xml:space="preserve"> Łódź potrzebowała takiego miejsca.</w:t>
      </w:r>
    </w:p>
    <w:p w14:paraId="59D17DE2" w14:textId="555CA387" w:rsidR="00EE4585" w:rsidRPr="00BE6616" w:rsidRDefault="00EE4585" w:rsidP="00EE4585">
      <w:pPr>
        <w:spacing w:before="240" w:after="240"/>
        <w:jc w:val="both"/>
        <w:rPr>
          <w:rFonts w:ascii="Aptos" w:hAnsi="Aptos"/>
          <w:sz w:val="24"/>
          <w:szCs w:val="24"/>
        </w:rPr>
      </w:pPr>
      <w:r w:rsidRPr="00BE6616">
        <w:rPr>
          <w:rFonts w:ascii="Aptos" w:hAnsi="Aptos"/>
          <w:sz w:val="24"/>
          <w:szCs w:val="24"/>
        </w:rPr>
        <w:t xml:space="preserve">EkoCentrum Punkt Zwrotny to nowoczesna przestrzeń edukacji ekologicznej, stworzona przez Fundację Mamy Projekt. To tutaj dzieci i młodzież uczą się, jak dbać o planetę - przez zabawę, doświadczenie i wspólne działanie. </w:t>
      </w:r>
    </w:p>
    <w:p w14:paraId="2F12CAEB" w14:textId="5DFA6402" w:rsidR="00EE4585" w:rsidRPr="00BE6616" w:rsidRDefault="00EE4585" w:rsidP="00EE4585">
      <w:pPr>
        <w:spacing w:before="240" w:after="240"/>
        <w:jc w:val="both"/>
        <w:rPr>
          <w:rFonts w:ascii="Aptos" w:hAnsi="Aptos"/>
          <w:sz w:val="24"/>
          <w:szCs w:val="24"/>
        </w:rPr>
      </w:pPr>
      <w:r w:rsidRPr="00BE6616">
        <w:rPr>
          <w:rFonts w:ascii="Aptos" w:hAnsi="Aptos"/>
          <w:sz w:val="24"/>
          <w:szCs w:val="24"/>
        </w:rPr>
        <w:t xml:space="preserve">– </w:t>
      </w:r>
      <w:r w:rsidRPr="00BE6616">
        <w:rPr>
          <w:rFonts w:ascii="Aptos" w:hAnsi="Aptos"/>
          <w:i/>
          <w:iCs/>
          <w:sz w:val="24"/>
          <w:szCs w:val="24"/>
        </w:rPr>
        <w:t>Zainteresowanie przerosło nasze oczekiwania. Nauczyciele piszą, dzwonią, chcą zapisywać klasy. To dla nas największa radość, bo czujemy, że ciężka praca przy tworzeniu Punktu Zwrotnego się opłaciła. Jeśli chcecie odwiedzić Punkt Zwrotny, zachęcam do śledzenia strony punktzwrotny.com/lodz, tam znajdują się wszystkie informacje o wydarzeniach oraz zajęciach</w:t>
      </w:r>
      <w:r w:rsidRPr="00BE6616">
        <w:rPr>
          <w:rFonts w:ascii="Aptos" w:hAnsi="Aptos"/>
          <w:sz w:val="24"/>
          <w:szCs w:val="24"/>
        </w:rPr>
        <w:t xml:space="preserve"> – </w:t>
      </w:r>
      <w:r w:rsidRPr="00BE6616">
        <w:rPr>
          <w:rFonts w:ascii="Aptos" w:hAnsi="Aptos"/>
          <w:b/>
          <w:bCs/>
          <w:sz w:val="24"/>
          <w:szCs w:val="24"/>
        </w:rPr>
        <w:t>mówi Małgosia Żmijska Prezeska Fundacji Mamy Projekt</w:t>
      </w:r>
      <w:r w:rsidRPr="00BE6616">
        <w:rPr>
          <w:rFonts w:ascii="Aptos" w:hAnsi="Aptos"/>
          <w:sz w:val="24"/>
          <w:szCs w:val="24"/>
        </w:rPr>
        <w:t xml:space="preserve">. </w:t>
      </w:r>
    </w:p>
    <w:p w14:paraId="2105C7F9" w14:textId="77777777" w:rsidR="00EE4585" w:rsidRPr="00BE6616" w:rsidRDefault="00EE4585" w:rsidP="00EE4585">
      <w:pPr>
        <w:spacing w:before="240" w:after="240"/>
        <w:jc w:val="both"/>
        <w:rPr>
          <w:rFonts w:ascii="Aptos" w:hAnsi="Aptos"/>
          <w:b/>
          <w:bCs/>
          <w:sz w:val="24"/>
          <w:szCs w:val="24"/>
        </w:rPr>
      </w:pPr>
      <w:r w:rsidRPr="00BE6616">
        <w:rPr>
          <w:rFonts w:ascii="Aptos" w:hAnsi="Aptos"/>
          <w:b/>
          <w:bCs/>
          <w:sz w:val="24"/>
          <w:szCs w:val="24"/>
        </w:rPr>
        <w:t xml:space="preserve">Ziemia do dzieci </w:t>
      </w:r>
    </w:p>
    <w:p w14:paraId="75D555D3" w14:textId="77777777" w:rsidR="00EE4585" w:rsidRPr="00BE6616" w:rsidRDefault="00EE4585" w:rsidP="00EE4585">
      <w:pPr>
        <w:spacing w:before="240" w:after="240"/>
        <w:jc w:val="both"/>
        <w:rPr>
          <w:rFonts w:ascii="Aptos" w:hAnsi="Aptos"/>
          <w:sz w:val="24"/>
          <w:szCs w:val="24"/>
        </w:rPr>
      </w:pPr>
      <w:r w:rsidRPr="00BE6616">
        <w:rPr>
          <w:rFonts w:ascii="Aptos" w:hAnsi="Aptos"/>
          <w:sz w:val="24"/>
          <w:szCs w:val="24"/>
        </w:rPr>
        <w:t xml:space="preserve">Najmłodsi uczestnicy (7+) odwiedzają interaktywną wystawę </w:t>
      </w:r>
      <w:r w:rsidRPr="00BE6616">
        <w:rPr>
          <w:rFonts w:ascii="Aptos" w:hAnsi="Aptos"/>
          <w:b/>
          <w:bCs/>
          <w:sz w:val="24"/>
          <w:szCs w:val="24"/>
        </w:rPr>
        <w:t>„Ziemia do dzieci”</w:t>
      </w:r>
      <w:r w:rsidRPr="00BE6616">
        <w:rPr>
          <w:rFonts w:ascii="Aptos" w:hAnsi="Aptos"/>
          <w:sz w:val="24"/>
          <w:szCs w:val="24"/>
        </w:rPr>
        <w:t xml:space="preserve">, gdzie zdobywają „Kamienie Mocy”, przechodząc przez trzy tematyczne strefy: </w:t>
      </w:r>
      <w:r w:rsidRPr="00BE6616">
        <w:rPr>
          <w:rFonts w:ascii="Aptos" w:hAnsi="Aptos"/>
          <w:b/>
          <w:bCs/>
          <w:sz w:val="24"/>
          <w:szCs w:val="24"/>
        </w:rPr>
        <w:t>odpadów, energii i wody</w:t>
      </w:r>
      <w:r w:rsidRPr="00BE6616">
        <w:rPr>
          <w:rFonts w:ascii="Aptos" w:hAnsi="Aptos"/>
          <w:sz w:val="24"/>
          <w:szCs w:val="24"/>
        </w:rPr>
        <w:t>. Nauka przez zabawę pozwala dzieciom zrozumieć, m.in.:</w:t>
      </w:r>
    </w:p>
    <w:p w14:paraId="144A6C9A" w14:textId="3914F36A" w:rsidR="00EE4585" w:rsidRPr="00BE6616" w:rsidRDefault="00EE4585" w:rsidP="00BE6616">
      <w:pPr>
        <w:pStyle w:val="Akapitzlist"/>
        <w:numPr>
          <w:ilvl w:val="0"/>
          <w:numId w:val="3"/>
        </w:numPr>
        <w:jc w:val="both"/>
        <w:rPr>
          <w:rFonts w:ascii="Aptos" w:hAnsi="Aptos"/>
          <w:sz w:val="24"/>
          <w:szCs w:val="24"/>
        </w:rPr>
      </w:pPr>
      <w:r w:rsidRPr="00BE6616">
        <w:rPr>
          <w:rFonts w:ascii="Aptos" w:hAnsi="Aptos"/>
          <w:sz w:val="24"/>
          <w:szCs w:val="24"/>
        </w:rPr>
        <w:t>jak i po co segregować odpady,</w:t>
      </w:r>
    </w:p>
    <w:p w14:paraId="0635079F" w14:textId="4E29C08E" w:rsidR="00EE4585" w:rsidRPr="00BE6616" w:rsidRDefault="00EE4585" w:rsidP="00BE6616">
      <w:pPr>
        <w:pStyle w:val="Akapitzlist"/>
        <w:numPr>
          <w:ilvl w:val="0"/>
          <w:numId w:val="3"/>
        </w:numPr>
        <w:jc w:val="both"/>
        <w:rPr>
          <w:rFonts w:ascii="Aptos" w:hAnsi="Aptos"/>
          <w:sz w:val="24"/>
          <w:szCs w:val="24"/>
        </w:rPr>
      </w:pPr>
      <w:r w:rsidRPr="00BE6616">
        <w:rPr>
          <w:rFonts w:ascii="Aptos" w:hAnsi="Aptos"/>
          <w:sz w:val="24"/>
          <w:szCs w:val="24"/>
        </w:rPr>
        <w:t>jak śmiecić mniej i oszczędzać wodę,</w:t>
      </w:r>
    </w:p>
    <w:p w14:paraId="3B7210AA" w14:textId="280EE801" w:rsidR="00EE4585" w:rsidRPr="00BE6616" w:rsidRDefault="00BE6616" w:rsidP="00BE6616">
      <w:pPr>
        <w:pStyle w:val="Akapitzlist"/>
        <w:numPr>
          <w:ilvl w:val="0"/>
          <w:numId w:val="3"/>
        </w:numPr>
        <w:spacing w:after="240"/>
        <w:jc w:val="both"/>
        <w:rPr>
          <w:rFonts w:ascii="Aptos" w:hAnsi="Aptos"/>
          <w:sz w:val="24"/>
          <w:szCs w:val="24"/>
        </w:rPr>
      </w:pPr>
      <w:r>
        <w:rPr>
          <w:rFonts w:ascii="Aptos" w:hAnsi="Aptos"/>
          <w:sz w:val="24"/>
          <w:szCs w:val="24"/>
        </w:rPr>
        <w:t>s</w:t>
      </w:r>
      <w:r w:rsidR="00EE4585" w:rsidRPr="00BE6616">
        <w:rPr>
          <w:rFonts w:ascii="Aptos" w:hAnsi="Aptos"/>
          <w:sz w:val="24"/>
          <w:szCs w:val="24"/>
        </w:rPr>
        <w:t>kąd bierze się prąd i dlaczego warto go oszczędzać.</w:t>
      </w:r>
    </w:p>
    <w:p w14:paraId="0CC8FBAD" w14:textId="502F9BBA" w:rsidR="00EE4585" w:rsidRPr="00BE6616" w:rsidRDefault="00EE4585" w:rsidP="00EE4585">
      <w:pPr>
        <w:spacing w:before="240" w:after="240"/>
        <w:jc w:val="both"/>
        <w:rPr>
          <w:rFonts w:ascii="Aptos" w:hAnsi="Aptos"/>
          <w:sz w:val="24"/>
          <w:szCs w:val="24"/>
        </w:rPr>
      </w:pPr>
      <w:r w:rsidRPr="00BE6616">
        <w:rPr>
          <w:rFonts w:ascii="Aptos" w:hAnsi="Aptos"/>
          <w:sz w:val="24"/>
          <w:szCs w:val="24"/>
        </w:rPr>
        <w:t xml:space="preserve">Zajęcia angażują wszystkie zmysły, pobudzają wyobraźnię i rozwijają naturalną ciekawość.  </w:t>
      </w:r>
    </w:p>
    <w:p w14:paraId="7A983810" w14:textId="77777777" w:rsidR="00EE4585" w:rsidRPr="00BE6616" w:rsidRDefault="00EE4585" w:rsidP="00EE4585">
      <w:pPr>
        <w:spacing w:before="240" w:after="240"/>
        <w:jc w:val="both"/>
        <w:rPr>
          <w:rFonts w:ascii="Aptos" w:hAnsi="Aptos"/>
          <w:b/>
          <w:bCs/>
          <w:sz w:val="24"/>
          <w:szCs w:val="24"/>
        </w:rPr>
      </w:pPr>
      <w:r w:rsidRPr="00BE6616">
        <w:rPr>
          <w:rFonts w:ascii="Aptos" w:hAnsi="Aptos"/>
          <w:b/>
          <w:bCs/>
          <w:sz w:val="24"/>
          <w:szCs w:val="24"/>
        </w:rPr>
        <w:t xml:space="preserve">Miastomisja </w:t>
      </w:r>
    </w:p>
    <w:p w14:paraId="3CABAA89" w14:textId="40BED192" w:rsidR="00EE4585" w:rsidRPr="00BE6616" w:rsidRDefault="00EE4585" w:rsidP="00EE4585">
      <w:pPr>
        <w:spacing w:before="240" w:after="240"/>
        <w:jc w:val="both"/>
        <w:rPr>
          <w:rFonts w:ascii="Aptos" w:hAnsi="Aptos"/>
          <w:sz w:val="24"/>
          <w:szCs w:val="24"/>
        </w:rPr>
      </w:pPr>
      <w:r w:rsidRPr="00BE6616">
        <w:rPr>
          <w:rFonts w:ascii="Aptos" w:hAnsi="Aptos"/>
          <w:sz w:val="24"/>
          <w:szCs w:val="24"/>
        </w:rPr>
        <w:t xml:space="preserve">Starsze grupy (12+) czeka emocjonująca gra zespołowa </w:t>
      </w:r>
      <w:r w:rsidRPr="00BE6616">
        <w:rPr>
          <w:rFonts w:ascii="Aptos" w:hAnsi="Aptos"/>
          <w:b/>
          <w:bCs/>
          <w:sz w:val="24"/>
          <w:szCs w:val="24"/>
        </w:rPr>
        <w:t>„Miastomisja”</w:t>
      </w:r>
      <w:r w:rsidRPr="00BE6616">
        <w:rPr>
          <w:rFonts w:ascii="Aptos" w:hAnsi="Aptos"/>
          <w:sz w:val="24"/>
          <w:szCs w:val="24"/>
        </w:rPr>
        <w:t xml:space="preserve"> – escape room, w którym uczniowie wcielają się w młodych ekspertów i aktywistów rozwiązujących realne problemy środowiskowe miasta. Wspólnie pracują nad zagadnieniami takimi jak:</w:t>
      </w:r>
    </w:p>
    <w:p w14:paraId="20BA12D4" w14:textId="1EC1F95A" w:rsidR="00EE4585" w:rsidRPr="00BE6616" w:rsidRDefault="00EE4585" w:rsidP="00BE6616">
      <w:pPr>
        <w:pStyle w:val="Akapitzlist"/>
        <w:numPr>
          <w:ilvl w:val="0"/>
          <w:numId w:val="4"/>
        </w:numPr>
        <w:jc w:val="both"/>
        <w:rPr>
          <w:rFonts w:ascii="Aptos" w:hAnsi="Aptos"/>
          <w:sz w:val="24"/>
          <w:szCs w:val="24"/>
        </w:rPr>
      </w:pPr>
      <w:r w:rsidRPr="00BE6616">
        <w:rPr>
          <w:rFonts w:ascii="Aptos" w:hAnsi="Aptos"/>
          <w:sz w:val="24"/>
          <w:szCs w:val="24"/>
        </w:rPr>
        <w:t>zarządzanie energią,</w:t>
      </w:r>
    </w:p>
    <w:p w14:paraId="1D710651" w14:textId="7BBDF949" w:rsidR="00EE4585" w:rsidRPr="00BE6616" w:rsidRDefault="00EE4585" w:rsidP="00BE6616">
      <w:pPr>
        <w:pStyle w:val="Akapitzlist"/>
        <w:numPr>
          <w:ilvl w:val="0"/>
          <w:numId w:val="4"/>
        </w:numPr>
        <w:jc w:val="both"/>
        <w:rPr>
          <w:rFonts w:ascii="Aptos" w:hAnsi="Aptos"/>
          <w:sz w:val="24"/>
          <w:szCs w:val="24"/>
        </w:rPr>
      </w:pPr>
      <w:r w:rsidRPr="00BE6616">
        <w:rPr>
          <w:rFonts w:ascii="Aptos" w:hAnsi="Aptos"/>
          <w:sz w:val="24"/>
          <w:szCs w:val="24"/>
        </w:rPr>
        <w:lastRenderedPageBreak/>
        <w:t>retencja i dostępność wody,</w:t>
      </w:r>
    </w:p>
    <w:p w14:paraId="140C06DA" w14:textId="320AA9D9" w:rsidR="00EE4585" w:rsidRPr="00BE6616" w:rsidRDefault="00EE4585" w:rsidP="00BE6616">
      <w:pPr>
        <w:pStyle w:val="Akapitzlist"/>
        <w:numPr>
          <w:ilvl w:val="0"/>
          <w:numId w:val="4"/>
        </w:numPr>
        <w:jc w:val="both"/>
        <w:rPr>
          <w:rFonts w:ascii="Aptos" w:hAnsi="Aptos"/>
          <w:sz w:val="24"/>
          <w:szCs w:val="24"/>
        </w:rPr>
      </w:pPr>
      <w:r w:rsidRPr="00BE6616">
        <w:rPr>
          <w:rFonts w:ascii="Aptos" w:hAnsi="Aptos"/>
          <w:sz w:val="24"/>
          <w:szCs w:val="24"/>
        </w:rPr>
        <w:t>gospodarka odpadami,</w:t>
      </w:r>
    </w:p>
    <w:p w14:paraId="2C6FA03B" w14:textId="777A067D" w:rsidR="00EE4585" w:rsidRPr="00BE6616" w:rsidRDefault="00EE4585" w:rsidP="00BE6616">
      <w:pPr>
        <w:pStyle w:val="Akapitzlist"/>
        <w:numPr>
          <w:ilvl w:val="0"/>
          <w:numId w:val="4"/>
        </w:numPr>
        <w:jc w:val="both"/>
        <w:rPr>
          <w:rFonts w:ascii="Aptos" w:hAnsi="Aptos"/>
          <w:sz w:val="24"/>
          <w:szCs w:val="24"/>
        </w:rPr>
      </w:pPr>
      <w:r w:rsidRPr="00BE6616">
        <w:rPr>
          <w:rFonts w:ascii="Aptos" w:hAnsi="Aptos"/>
          <w:sz w:val="24"/>
          <w:szCs w:val="24"/>
        </w:rPr>
        <w:t>zrównoważony transport,</w:t>
      </w:r>
    </w:p>
    <w:p w14:paraId="5162B267" w14:textId="09766B8C" w:rsidR="00EE4585" w:rsidRPr="00BE6616" w:rsidRDefault="00EE4585" w:rsidP="00BE6616">
      <w:pPr>
        <w:pStyle w:val="Akapitzlist"/>
        <w:numPr>
          <w:ilvl w:val="0"/>
          <w:numId w:val="4"/>
        </w:numPr>
        <w:jc w:val="both"/>
        <w:rPr>
          <w:rFonts w:ascii="Aptos" w:hAnsi="Aptos"/>
          <w:sz w:val="24"/>
          <w:szCs w:val="24"/>
        </w:rPr>
      </w:pPr>
      <w:r w:rsidRPr="00BE6616">
        <w:rPr>
          <w:rFonts w:ascii="Aptos" w:hAnsi="Aptos"/>
          <w:sz w:val="24"/>
          <w:szCs w:val="24"/>
        </w:rPr>
        <w:t>planowanie przestrzenne,</w:t>
      </w:r>
    </w:p>
    <w:p w14:paraId="5262F162" w14:textId="28E8EDF9" w:rsidR="00EE4585" w:rsidRPr="00BE6616" w:rsidRDefault="00EE4585" w:rsidP="00BE6616">
      <w:pPr>
        <w:pStyle w:val="Akapitzlist"/>
        <w:numPr>
          <w:ilvl w:val="0"/>
          <w:numId w:val="4"/>
        </w:numPr>
        <w:jc w:val="both"/>
        <w:rPr>
          <w:rFonts w:ascii="Aptos" w:hAnsi="Aptos"/>
          <w:sz w:val="24"/>
          <w:szCs w:val="24"/>
        </w:rPr>
      </w:pPr>
      <w:r w:rsidRPr="00BE6616">
        <w:rPr>
          <w:rFonts w:ascii="Aptos" w:hAnsi="Aptos"/>
          <w:sz w:val="24"/>
          <w:szCs w:val="24"/>
        </w:rPr>
        <w:t>zieleń i bioróżnorodność.</w:t>
      </w:r>
    </w:p>
    <w:p w14:paraId="09FA807C" w14:textId="77777777" w:rsidR="00EE4585" w:rsidRPr="00BE6616" w:rsidRDefault="00EE4585" w:rsidP="00EE4585">
      <w:pPr>
        <w:spacing w:before="240" w:after="240"/>
        <w:jc w:val="both"/>
        <w:rPr>
          <w:rFonts w:ascii="Aptos" w:hAnsi="Aptos"/>
          <w:sz w:val="24"/>
          <w:szCs w:val="24"/>
        </w:rPr>
      </w:pPr>
      <w:r w:rsidRPr="00BE6616">
        <w:rPr>
          <w:rFonts w:ascii="Aptos" w:hAnsi="Aptos"/>
          <w:sz w:val="24"/>
          <w:szCs w:val="24"/>
        </w:rPr>
        <w:t>Gra kończy się warsztatem podsumowującym, który pomaga utrwalić zdobytą wiedzę.</w:t>
      </w:r>
    </w:p>
    <w:p w14:paraId="167AEE6E" w14:textId="3C364B7B" w:rsidR="00EE4585" w:rsidRPr="00BE6616" w:rsidRDefault="00EE4585" w:rsidP="00EE4585">
      <w:pPr>
        <w:spacing w:before="240" w:after="240"/>
        <w:jc w:val="both"/>
        <w:rPr>
          <w:rFonts w:ascii="Aptos" w:hAnsi="Aptos"/>
          <w:sz w:val="24"/>
          <w:szCs w:val="24"/>
        </w:rPr>
      </w:pPr>
      <w:r w:rsidRPr="00BE6616">
        <w:rPr>
          <w:rFonts w:ascii="Aptos" w:hAnsi="Aptos"/>
          <w:b/>
          <w:bCs/>
          <w:sz w:val="24"/>
          <w:szCs w:val="24"/>
        </w:rPr>
        <w:t>Edukacja, która daje sprawczość</w:t>
      </w:r>
    </w:p>
    <w:p w14:paraId="0519B6D3" w14:textId="77777777" w:rsidR="00EE4585" w:rsidRPr="00BE6616" w:rsidRDefault="00EE4585" w:rsidP="00EE4585">
      <w:pPr>
        <w:spacing w:before="240" w:after="240"/>
        <w:jc w:val="both"/>
        <w:rPr>
          <w:rFonts w:ascii="Aptos" w:hAnsi="Aptos"/>
          <w:sz w:val="24"/>
          <w:szCs w:val="24"/>
        </w:rPr>
      </w:pPr>
      <w:r w:rsidRPr="00BE6616">
        <w:rPr>
          <w:rFonts w:ascii="Aptos" w:hAnsi="Aptos"/>
          <w:sz w:val="24"/>
          <w:szCs w:val="24"/>
        </w:rPr>
        <w:t xml:space="preserve">Misją EkoCentrum Punkt Zwrotny jest </w:t>
      </w:r>
      <w:r w:rsidRPr="00BE6616">
        <w:rPr>
          <w:rFonts w:ascii="Aptos" w:hAnsi="Aptos"/>
          <w:b/>
          <w:bCs/>
          <w:sz w:val="24"/>
          <w:szCs w:val="24"/>
        </w:rPr>
        <w:t>nowoczesna edukacja ekologiczna</w:t>
      </w:r>
      <w:r w:rsidRPr="00BE6616">
        <w:rPr>
          <w:rFonts w:ascii="Aptos" w:hAnsi="Aptos"/>
          <w:sz w:val="24"/>
          <w:szCs w:val="24"/>
        </w:rPr>
        <w:t xml:space="preserve"> - dostosowana do wyzwań XXI wieku. Zajęcia rozwijają </w:t>
      </w:r>
      <w:r w:rsidRPr="00BE6616">
        <w:rPr>
          <w:rFonts w:ascii="Aptos" w:hAnsi="Aptos"/>
          <w:b/>
          <w:bCs/>
          <w:sz w:val="24"/>
          <w:szCs w:val="24"/>
        </w:rPr>
        <w:t>kompetencje przyszłości</w:t>
      </w:r>
      <w:r w:rsidRPr="00BE6616">
        <w:rPr>
          <w:rFonts w:ascii="Aptos" w:hAnsi="Aptos"/>
          <w:sz w:val="24"/>
          <w:szCs w:val="24"/>
        </w:rPr>
        <w:t xml:space="preserve">, uczą </w:t>
      </w:r>
      <w:r w:rsidRPr="00BE6616">
        <w:rPr>
          <w:rFonts w:ascii="Aptos" w:hAnsi="Aptos"/>
          <w:b/>
          <w:bCs/>
          <w:sz w:val="24"/>
          <w:szCs w:val="24"/>
        </w:rPr>
        <w:t>krytycznego myślenia</w:t>
      </w:r>
      <w:r w:rsidRPr="00BE6616">
        <w:rPr>
          <w:rFonts w:ascii="Aptos" w:hAnsi="Aptos"/>
          <w:sz w:val="24"/>
          <w:szCs w:val="24"/>
        </w:rPr>
        <w:t xml:space="preserve">, pracy zespołowej i </w:t>
      </w:r>
      <w:r w:rsidRPr="00BE6616">
        <w:rPr>
          <w:rFonts w:ascii="Aptos" w:hAnsi="Aptos"/>
          <w:b/>
          <w:bCs/>
          <w:sz w:val="24"/>
          <w:szCs w:val="24"/>
        </w:rPr>
        <w:t>odpowiedzialności za planetę</w:t>
      </w:r>
      <w:r w:rsidRPr="00BE6616">
        <w:rPr>
          <w:rFonts w:ascii="Aptos" w:hAnsi="Aptos"/>
          <w:sz w:val="24"/>
          <w:szCs w:val="24"/>
        </w:rPr>
        <w:t>.</w:t>
      </w:r>
    </w:p>
    <w:p w14:paraId="46876D5B" w14:textId="77777777" w:rsidR="00EE4585" w:rsidRPr="00BE6616" w:rsidRDefault="00EE4585" w:rsidP="00EE4585">
      <w:pPr>
        <w:spacing w:before="240" w:after="240"/>
        <w:jc w:val="both"/>
        <w:rPr>
          <w:rFonts w:ascii="Aptos" w:hAnsi="Aptos"/>
          <w:sz w:val="24"/>
          <w:szCs w:val="24"/>
        </w:rPr>
      </w:pPr>
      <w:r w:rsidRPr="00BE6616">
        <w:rPr>
          <w:rFonts w:ascii="Aptos" w:hAnsi="Aptos"/>
          <w:sz w:val="24"/>
          <w:szCs w:val="24"/>
        </w:rPr>
        <w:t>Wizyta w EkoCentrum to nie tylko lekcja ekologii - to unikalne doświadczenie edukacyjne, które wzmacnia relacje między uczniami i nauczycielami oraz inspiruje do realnych działań na rzecz środowiska.</w:t>
      </w:r>
    </w:p>
    <w:p w14:paraId="1165A5D5" w14:textId="77777777" w:rsidR="00EE4585" w:rsidRPr="00BE6616" w:rsidRDefault="00EE4585" w:rsidP="00EE4585">
      <w:pPr>
        <w:rPr>
          <w:rFonts w:ascii="Aptos" w:hAnsi="Aptos"/>
          <w:b/>
          <w:bCs/>
          <w:sz w:val="24"/>
          <w:szCs w:val="24"/>
        </w:rPr>
      </w:pPr>
      <w:r w:rsidRPr="00BE6616">
        <w:rPr>
          <w:rFonts w:ascii="Aptos" w:hAnsi="Aptos"/>
          <w:b/>
          <w:bCs/>
          <w:sz w:val="24"/>
          <w:szCs w:val="24"/>
        </w:rPr>
        <w:t>EkoCentrum Punkt Zwrotny w Łodzi</w:t>
      </w:r>
    </w:p>
    <w:p w14:paraId="03979CBF" w14:textId="77777777" w:rsidR="00EE4585" w:rsidRPr="00BE6616" w:rsidRDefault="00EE4585" w:rsidP="00EE4585">
      <w:pPr>
        <w:rPr>
          <w:rFonts w:ascii="Aptos" w:hAnsi="Aptos"/>
          <w:sz w:val="24"/>
          <w:szCs w:val="24"/>
        </w:rPr>
      </w:pPr>
      <w:r w:rsidRPr="00BE6616">
        <w:rPr>
          <w:rFonts w:ascii="Aptos" w:hAnsi="Aptos"/>
          <w:sz w:val="24"/>
          <w:szCs w:val="24"/>
        </w:rPr>
        <w:t>ul. Sienkiewicza 22</w:t>
      </w:r>
    </w:p>
    <w:p w14:paraId="6A64FFFC" w14:textId="77777777" w:rsidR="00EE4585" w:rsidRPr="00BE6616" w:rsidRDefault="00EE4585" w:rsidP="00EE4585">
      <w:pPr>
        <w:rPr>
          <w:rFonts w:ascii="Aptos" w:hAnsi="Aptos"/>
          <w:sz w:val="24"/>
          <w:szCs w:val="24"/>
        </w:rPr>
      </w:pPr>
      <w:r w:rsidRPr="00BE6616">
        <w:rPr>
          <w:rFonts w:ascii="Aptos" w:hAnsi="Aptos"/>
          <w:sz w:val="24"/>
          <w:szCs w:val="24"/>
        </w:rPr>
        <w:t>punktzwrotny.com/lodz</w:t>
      </w:r>
    </w:p>
    <w:p w14:paraId="3FBD5404" w14:textId="77777777" w:rsidR="00EE4585" w:rsidRPr="00BE6616" w:rsidRDefault="00EE4585" w:rsidP="00EE4585">
      <w:pPr>
        <w:rPr>
          <w:rFonts w:ascii="Aptos" w:hAnsi="Aptos"/>
          <w:sz w:val="24"/>
          <w:szCs w:val="24"/>
        </w:rPr>
      </w:pPr>
    </w:p>
    <w:p w14:paraId="119D823A" w14:textId="7BF5AB41" w:rsidR="00946277" w:rsidRPr="00BE6616" w:rsidRDefault="00342876">
      <w:pPr>
        <w:rPr>
          <w:rFonts w:ascii="Aptos" w:hAnsi="Aptos"/>
          <w:sz w:val="24"/>
          <w:szCs w:val="24"/>
        </w:rPr>
      </w:pPr>
      <w:r w:rsidRPr="00342876">
        <w:rPr>
          <w:rFonts w:ascii="Aptos" w:hAnsi="Aptos"/>
          <w:sz w:val="24"/>
          <w:szCs w:val="24"/>
        </w:rPr>
        <w:t>______</w:t>
      </w:r>
      <w:r w:rsidRPr="00342876">
        <w:rPr>
          <w:rFonts w:ascii="Aptos" w:hAnsi="Aptos"/>
          <w:sz w:val="24"/>
          <w:szCs w:val="24"/>
        </w:rPr>
        <w:br/>
      </w:r>
      <w:r w:rsidRPr="00342876">
        <w:rPr>
          <w:rFonts w:ascii="Aptos" w:hAnsi="Aptos"/>
          <w:b/>
          <w:bCs/>
          <w:sz w:val="24"/>
          <w:szCs w:val="24"/>
        </w:rPr>
        <w:t>Kontakt dla mediów: </w:t>
      </w:r>
      <w:r w:rsidRPr="00342876">
        <w:rPr>
          <w:rFonts w:ascii="Aptos" w:hAnsi="Aptos"/>
          <w:sz w:val="24"/>
          <w:szCs w:val="24"/>
        </w:rPr>
        <w:br/>
        <w:t>Magda Derdończyk Fundacja Mamy Projekt </w:t>
      </w:r>
      <w:r w:rsidRPr="00342876">
        <w:rPr>
          <w:rFonts w:ascii="Aptos" w:hAnsi="Aptos"/>
          <w:sz w:val="24"/>
          <w:szCs w:val="24"/>
        </w:rPr>
        <w:br/>
      </w:r>
      <w:hyperlink r:id="rId7" w:history="1">
        <w:r w:rsidRPr="00342876">
          <w:rPr>
            <w:rStyle w:val="Hipercze"/>
            <w:rFonts w:ascii="Aptos" w:hAnsi="Aptos"/>
            <w:sz w:val="24"/>
            <w:szCs w:val="24"/>
          </w:rPr>
          <w:t>m.derdonczyk@mamyprojekt.pl</w:t>
        </w:r>
      </w:hyperlink>
      <w:r w:rsidRPr="00342876">
        <w:rPr>
          <w:rFonts w:ascii="Aptos" w:hAnsi="Aptos"/>
          <w:sz w:val="24"/>
          <w:szCs w:val="24"/>
        </w:rPr>
        <w:br/>
        <w:t>663-667-535</w:t>
      </w:r>
    </w:p>
    <w:sectPr w:rsidR="00946277" w:rsidRPr="00BE6616">
      <w:footerReference w:type="default" r:id="rId8"/>
      <w:headerReference w:type="first" r:id="rId9"/>
      <w:footerReference w:type="first" r:id="rId10"/>
      <w:pgSz w:w="11909" w:h="16834"/>
      <w:pgMar w:top="1440" w:right="1440" w:bottom="1440" w:left="1440" w:header="720" w:footer="720"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545AE0" w14:textId="77777777" w:rsidR="009517D9" w:rsidRDefault="009517D9">
      <w:pPr>
        <w:spacing w:line="240" w:lineRule="auto"/>
      </w:pPr>
      <w:r>
        <w:separator/>
      </w:r>
    </w:p>
  </w:endnote>
  <w:endnote w:type="continuationSeparator" w:id="0">
    <w:p w14:paraId="18915559" w14:textId="77777777" w:rsidR="009517D9" w:rsidRDefault="009517D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CBB4DAA6-8EDE-4836-B5FC-DA8195459D45}"/>
    <w:embedBold r:id="rId2" w:fontKey="{251DD11A-6ABB-4C50-B18B-0053E5739026}"/>
    <w:embedItalic r:id="rId3" w:fontKey="{531D7397-206F-4E77-AABB-90153C1AC91D}"/>
  </w:font>
  <w:font w:name="Calibri">
    <w:panose1 w:val="020F0502020204030204"/>
    <w:charset w:val="EE"/>
    <w:family w:val="swiss"/>
    <w:pitch w:val="variable"/>
    <w:sig w:usb0="E4002EFF" w:usb1="C200247B" w:usb2="00000009" w:usb3="00000000" w:csb0="000001FF" w:csb1="00000000"/>
    <w:embedRegular r:id="rId4" w:fontKey="{B092330F-7F86-4B05-A34C-4E3EF1640342}"/>
  </w:font>
  <w:font w:name="Cambria">
    <w:panose1 w:val="02040503050406030204"/>
    <w:charset w:val="EE"/>
    <w:family w:val="roman"/>
    <w:pitch w:val="variable"/>
    <w:sig w:usb0="E00006FF" w:usb1="420024FF" w:usb2="02000000" w:usb3="00000000" w:csb0="0000019F" w:csb1="00000000"/>
    <w:embedRegular r:id="rId5" w:fontKey="{25C93B2A-5BAC-417F-BD61-D90D9614CAC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AB577B" w14:textId="77777777" w:rsidR="00946277" w:rsidRDefault="00B50B8D">
    <w:r>
      <w:rPr>
        <w:noProof/>
      </w:rPr>
      <w:drawing>
        <wp:inline distT="114300" distB="114300" distL="114300" distR="114300" wp14:anchorId="68049CB9" wp14:editId="13FD4E56">
          <wp:extent cx="5731200" cy="10795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731200" cy="1079500"/>
                  </a:xfrm>
                  <a:prstGeom prst="rect">
                    <a:avLst/>
                  </a:prstGeom>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5DC80" w14:textId="77777777" w:rsidR="00946277" w:rsidRDefault="0094627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4B893E" w14:textId="77777777" w:rsidR="009517D9" w:rsidRDefault="009517D9">
      <w:pPr>
        <w:spacing w:line="240" w:lineRule="auto"/>
      </w:pPr>
      <w:r>
        <w:separator/>
      </w:r>
    </w:p>
  </w:footnote>
  <w:footnote w:type="continuationSeparator" w:id="0">
    <w:p w14:paraId="22C0DFAD" w14:textId="77777777" w:rsidR="009517D9" w:rsidRDefault="009517D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544ACA" w14:textId="77777777" w:rsidR="00946277" w:rsidRDefault="0094627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55B594D"/>
    <w:multiLevelType w:val="multilevel"/>
    <w:tmpl w:val="36B4E7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69DC677D"/>
    <w:multiLevelType w:val="hybridMultilevel"/>
    <w:tmpl w:val="D36689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6D4E0FB8"/>
    <w:multiLevelType w:val="multilevel"/>
    <w:tmpl w:val="B00655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5602E6C"/>
    <w:multiLevelType w:val="hybridMultilevel"/>
    <w:tmpl w:val="56C683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1665666691">
    <w:abstractNumId w:val="2"/>
  </w:num>
  <w:num w:numId="2" w16cid:durableId="2117367391">
    <w:abstractNumId w:val="0"/>
  </w:num>
  <w:num w:numId="3" w16cid:durableId="640382933">
    <w:abstractNumId w:val="1"/>
  </w:num>
  <w:num w:numId="4" w16cid:durableId="121315289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6277"/>
    <w:rsid w:val="001B5E95"/>
    <w:rsid w:val="00333B7A"/>
    <w:rsid w:val="00342876"/>
    <w:rsid w:val="00453828"/>
    <w:rsid w:val="00683957"/>
    <w:rsid w:val="00914803"/>
    <w:rsid w:val="00946277"/>
    <w:rsid w:val="009517D9"/>
    <w:rsid w:val="00B50B8D"/>
    <w:rsid w:val="00BE6616"/>
    <w:rsid w:val="00DA1900"/>
    <w:rsid w:val="00EE4585"/>
    <w:rsid w:val="00F65B24"/>
    <w:rsid w:val="00FC788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474AFE"/>
  <w15:docId w15:val="{CF95D7FA-F11D-4FBE-81FE-ACD71C2861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l" w:eastAsia="pl-P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400" w:after="120"/>
      <w:outlineLvl w:val="0"/>
    </w:pPr>
    <w:rPr>
      <w:sz w:val="40"/>
      <w:szCs w:val="40"/>
    </w:rPr>
  </w:style>
  <w:style w:type="paragraph" w:styleId="Nagwek2">
    <w:name w:val="heading 2"/>
    <w:basedOn w:val="Normalny"/>
    <w:next w:val="Normalny"/>
    <w:uiPriority w:val="9"/>
    <w:unhideWhenUsed/>
    <w:qFormat/>
    <w:pPr>
      <w:keepNext/>
      <w:keepLines/>
      <w:spacing w:before="360" w:after="120"/>
      <w:outlineLvl w:val="1"/>
    </w:pPr>
    <w:rPr>
      <w:sz w:val="32"/>
      <w:szCs w:val="32"/>
    </w:rPr>
  </w:style>
  <w:style w:type="paragraph" w:styleId="Nagwek3">
    <w:name w:val="heading 3"/>
    <w:basedOn w:val="Normalny"/>
    <w:next w:val="Normalny"/>
    <w:uiPriority w:val="9"/>
    <w:unhideWhenUsed/>
    <w:qFormat/>
    <w:pPr>
      <w:keepNext/>
      <w:keepLines/>
      <w:spacing w:before="320" w:after="80"/>
      <w:outlineLvl w:val="2"/>
    </w:pPr>
    <w:rPr>
      <w:color w:val="434343"/>
      <w:sz w:val="28"/>
      <w:szCs w:val="28"/>
    </w:rPr>
  </w:style>
  <w:style w:type="paragraph" w:styleId="Nagwek4">
    <w:name w:val="heading 4"/>
    <w:basedOn w:val="Normalny"/>
    <w:next w:val="Normalny"/>
    <w:uiPriority w:val="9"/>
    <w:semiHidden/>
    <w:unhideWhenUsed/>
    <w:qFormat/>
    <w:pPr>
      <w:keepNext/>
      <w:keepLines/>
      <w:spacing w:before="280" w:after="80"/>
      <w:outlineLvl w:val="3"/>
    </w:pPr>
    <w:rPr>
      <w:color w:val="666666"/>
      <w:sz w:val="24"/>
      <w:szCs w:val="24"/>
    </w:rPr>
  </w:style>
  <w:style w:type="paragraph" w:styleId="Nagwek5">
    <w:name w:val="heading 5"/>
    <w:basedOn w:val="Normalny"/>
    <w:next w:val="Normalny"/>
    <w:uiPriority w:val="9"/>
    <w:semiHidden/>
    <w:unhideWhenUsed/>
    <w:qFormat/>
    <w:pPr>
      <w:keepNext/>
      <w:keepLines/>
      <w:spacing w:before="240" w:after="80"/>
      <w:outlineLvl w:val="4"/>
    </w:pPr>
    <w:rPr>
      <w:color w:val="666666"/>
    </w:rPr>
  </w:style>
  <w:style w:type="paragraph" w:styleId="Nagwek6">
    <w:name w:val="heading 6"/>
    <w:basedOn w:val="Normalny"/>
    <w:next w:val="Normalny"/>
    <w:uiPriority w:val="9"/>
    <w:semiHidden/>
    <w:unhideWhenUsed/>
    <w:qFormat/>
    <w:pPr>
      <w:keepNext/>
      <w:keepLines/>
      <w:spacing w:before="240" w:after="80"/>
      <w:outlineLvl w:val="5"/>
    </w:pPr>
    <w:rPr>
      <w:i/>
      <w:color w:val="66666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uiPriority w:val="10"/>
    <w:qFormat/>
    <w:pPr>
      <w:keepNext/>
      <w:keepLines/>
      <w:spacing w:after="60"/>
    </w:pPr>
    <w:rPr>
      <w:sz w:val="52"/>
      <w:szCs w:val="52"/>
    </w:rPr>
  </w:style>
  <w:style w:type="paragraph" w:styleId="Podtytu">
    <w:name w:val="Subtitle"/>
    <w:basedOn w:val="Normalny"/>
    <w:next w:val="Normalny"/>
    <w:uiPriority w:val="11"/>
    <w:qFormat/>
    <w:pPr>
      <w:keepNext/>
      <w:keepLines/>
      <w:spacing w:after="320"/>
    </w:pPr>
    <w:rPr>
      <w:color w:val="666666"/>
      <w:sz w:val="30"/>
      <w:szCs w:val="30"/>
    </w:rPr>
  </w:style>
  <w:style w:type="paragraph" w:styleId="Tekstprzypisukocowego">
    <w:name w:val="endnote text"/>
    <w:basedOn w:val="Normalny"/>
    <w:link w:val="TekstprzypisukocowegoZnak"/>
    <w:uiPriority w:val="99"/>
    <w:semiHidden/>
    <w:unhideWhenUsed/>
    <w:rsid w:val="001B5E95"/>
    <w:pPr>
      <w:spacing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1B5E95"/>
    <w:rPr>
      <w:sz w:val="20"/>
      <w:szCs w:val="20"/>
    </w:rPr>
  </w:style>
  <w:style w:type="character" w:styleId="Odwoanieprzypisukocowego">
    <w:name w:val="endnote reference"/>
    <w:basedOn w:val="Domylnaczcionkaakapitu"/>
    <w:uiPriority w:val="99"/>
    <w:semiHidden/>
    <w:unhideWhenUsed/>
    <w:rsid w:val="001B5E95"/>
    <w:rPr>
      <w:vertAlign w:val="superscript"/>
    </w:rPr>
  </w:style>
  <w:style w:type="paragraph" w:styleId="Akapitzlist">
    <w:name w:val="List Paragraph"/>
    <w:basedOn w:val="Normalny"/>
    <w:uiPriority w:val="34"/>
    <w:qFormat/>
    <w:rsid w:val="00BE6616"/>
    <w:pPr>
      <w:ind w:left="720"/>
      <w:contextualSpacing/>
    </w:pPr>
  </w:style>
  <w:style w:type="character" w:styleId="Hipercze">
    <w:name w:val="Hyperlink"/>
    <w:basedOn w:val="Domylnaczcionkaakapitu"/>
    <w:uiPriority w:val="99"/>
    <w:unhideWhenUsed/>
    <w:rsid w:val="00342876"/>
    <w:rPr>
      <w:color w:val="0000FF" w:themeColor="hyperlink"/>
      <w:u w:val="single"/>
    </w:rPr>
  </w:style>
  <w:style w:type="character" w:styleId="Nierozpoznanawzmianka">
    <w:name w:val="Unresolved Mention"/>
    <w:basedOn w:val="Domylnaczcionkaakapitu"/>
    <w:uiPriority w:val="99"/>
    <w:semiHidden/>
    <w:unhideWhenUsed/>
    <w:rsid w:val="003428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m.derdonczyk@mamyprojekt.pl"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2</Pages>
  <Words>392</Words>
  <Characters>2356</Characters>
  <Application>Microsoft Office Word</Application>
  <DocSecurity>0</DocSecurity>
  <Lines>19</Lines>
  <Paragraphs>5</Paragraphs>
  <ScaleCrop>false</ScaleCrop>
  <Company/>
  <LinksUpToDate>false</LinksUpToDate>
  <CharactersWithSpaces>2743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Karolina Czepkiewicz</dc:creator>
  <cp:lastModifiedBy>Karolina Czepkiewicz</cp:lastModifiedBy>
  <cp:revision>8</cp:revision>
  <dcterms:created xsi:type="dcterms:W3CDTF">2025-10-31T12:14:00Z</dcterms:created>
  <dcterms:modified xsi:type="dcterms:W3CDTF">2025-11-04T08:24:00Z</dcterms:modified>
</cp:coreProperties>
</file>