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5072E3B4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316BD5">
        <w:rPr>
          <w:rFonts w:ascii="Calibri" w:eastAsia="Calibri" w:hAnsi="Calibri" w:cs="Calibri"/>
        </w:rPr>
        <w:t>31</w:t>
      </w:r>
      <w:r w:rsidRPr="50E74B15">
        <w:rPr>
          <w:rFonts w:ascii="Calibri" w:eastAsia="Calibri" w:hAnsi="Calibri" w:cs="Calibri"/>
        </w:rPr>
        <w:t>.</w:t>
      </w:r>
      <w:r w:rsidR="00C011A6">
        <w:rPr>
          <w:rFonts w:ascii="Calibri" w:eastAsia="Calibri" w:hAnsi="Calibri" w:cs="Calibri"/>
        </w:rPr>
        <w:t>10</w:t>
      </w:r>
      <w:r w:rsidRPr="50E74B15">
        <w:rPr>
          <w:rFonts w:ascii="Calibri" w:eastAsia="Calibri" w:hAnsi="Calibri" w:cs="Calibri"/>
        </w:rPr>
        <w:t>.2025</w:t>
      </w:r>
    </w:p>
    <w:p w14:paraId="54A3209D" w14:textId="2BFD7536" w:rsidR="00E33AFE" w:rsidRDefault="00316BD5" w:rsidP="00E33AFE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316BD5">
        <w:rPr>
          <w:rFonts w:ascii="Calibri" w:eastAsia="Calibri" w:hAnsi="Calibri" w:cs="Calibri"/>
          <w:b/>
          <w:bCs/>
          <w:sz w:val="28"/>
          <w:szCs w:val="28"/>
        </w:rPr>
        <w:t xml:space="preserve">Strach ma wielkie oczy… zwłaszcza bez ubezpieczenia.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316BD5">
        <w:rPr>
          <w:rFonts w:ascii="Calibri" w:eastAsia="Calibri" w:hAnsi="Calibri" w:cs="Calibri"/>
          <w:b/>
          <w:bCs/>
          <w:sz w:val="28"/>
          <w:szCs w:val="28"/>
        </w:rPr>
        <w:t xml:space="preserve">Balcia 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 w:rsidRPr="00316BD5">
        <w:rPr>
          <w:rFonts w:ascii="Calibri" w:eastAsia="Calibri" w:hAnsi="Calibri" w:cs="Calibri"/>
          <w:b/>
          <w:bCs/>
          <w:sz w:val="28"/>
          <w:szCs w:val="28"/>
        </w:rPr>
        <w:t xml:space="preserve"> Halloween przypomina, że dom też może straszyć</w:t>
      </w:r>
    </w:p>
    <w:p w14:paraId="371EED6E" w14:textId="36C12478" w:rsidR="00316BD5" w:rsidRPr="00AE0CB9" w:rsidRDefault="00316BD5" w:rsidP="00AE0CB9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316BD5">
        <w:rPr>
          <w:rFonts w:ascii="Calibri" w:eastAsia="Calibri" w:hAnsi="Calibri" w:cs="Calibri"/>
          <w:b/>
          <w:bCs/>
        </w:rPr>
        <w:t>Balcia Insurance z okazji Halloween zapr</w:t>
      </w:r>
      <w:r>
        <w:rPr>
          <w:rFonts w:ascii="Calibri" w:eastAsia="Calibri" w:hAnsi="Calibri" w:cs="Calibri"/>
          <w:b/>
          <w:bCs/>
        </w:rPr>
        <w:t xml:space="preserve">osiła </w:t>
      </w:r>
      <w:r w:rsidRPr="00316BD5">
        <w:rPr>
          <w:rFonts w:ascii="Calibri" w:eastAsia="Calibri" w:hAnsi="Calibri" w:cs="Calibri"/>
          <w:b/>
          <w:bCs/>
        </w:rPr>
        <w:t xml:space="preserve">na wyjątkowy seans filmowy z dreszczykiem – ale i z poczuciem bezpieczeństwa. </w:t>
      </w:r>
      <w:r w:rsidR="00B73AFD" w:rsidRPr="00B73AFD">
        <w:rPr>
          <w:rFonts w:ascii="Calibri" w:eastAsia="Calibri" w:hAnsi="Calibri" w:cs="Calibri"/>
          <w:b/>
          <w:bCs/>
        </w:rPr>
        <w:t xml:space="preserve">Marka połączyła atmosferę grozy z przypomnieniem, że największe strachy nie zawsze czają się na ekranie — czasem pojawiają się </w:t>
      </w:r>
      <w:r w:rsidR="00B0180C">
        <w:rPr>
          <w:rFonts w:ascii="Calibri" w:eastAsia="Calibri" w:hAnsi="Calibri" w:cs="Calibri"/>
          <w:b/>
          <w:bCs/>
        </w:rPr>
        <w:t>we własnych czterech ścianach</w:t>
      </w:r>
      <w:r w:rsidR="00B73AFD" w:rsidRPr="00B73AFD">
        <w:rPr>
          <w:rFonts w:ascii="Calibri" w:eastAsia="Calibri" w:hAnsi="Calibri" w:cs="Calibri"/>
          <w:b/>
          <w:bCs/>
        </w:rPr>
        <w:t>.</w:t>
      </w:r>
    </w:p>
    <w:p w14:paraId="4203B1A9" w14:textId="1C929DE4" w:rsidR="00E33AFE" w:rsidRPr="00E33AFE" w:rsidRDefault="00316BD5" w:rsidP="00E33AFE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Halloween,</w:t>
      </w:r>
      <w:r w:rsidRPr="00316BD5">
        <w:rPr>
          <w:rFonts w:ascii="Calibri" w:eastAsia="Calibri" w:hAnsi="Calibri" w:cs="Calibri"/>
        </w:rPr>
        <w:t xml:space="preserve"> w</w:t>
      </w:r>
      <w:r>
        <w:rPr>
          <w:rFonts w:ascii="Calibri" w:eastAsia="Calibri" w:hAnsi="Calibri" w:cs="Calibri"/>
        </w:rPr>
        <w:t xml:space="preserve"> jednym z</w:t>
      </w:r>
      <w:r w:rsidRPr="00316BD5">
        <w:rPr>
          <w:rFonts w:ascii="Calibri" w:eastAsia="Calibri" w:hAnsi="Calibri" w:cs="Calibri"/>
        </w:rPr>
        <w:t xml:space="preserve"> warszawsk</w:t>
      </w:r>
      <w:r>
        <w:rPr>
          <w:rFonts w:ascii="Calibri" w:eastAsia="Calibri" w:hAnsi="Calibri" w:cs="Calibri"/>
        </w:rPr>
        <w:t>ich</w:t>
      </w:r>
      <w:r w:rsidRPr="00316BD5">
        <w:rPr>
          <w:rFonts w:ascii="Calibri" w:eastAsia="Calibri" w:hAnsi="Calibri" w:cs="Calibri"/>
        </w:rPr>
        <w:t xml:space="preserve"> Cinema City odb</w:t>
      </w:r>
      <w:r>
        <w:rPr>
          <w:rFonts w:ascii="Calibri" w:eastAsia="Calibri" w:hAnsi="Calibri" w:cs="Calibri"/>
        </w:rPr>
        <w:t>ył</w:t>
      </w:r>
      <w:r w:rsidRPr="00316BD5">
        <w:rPr>
          <w:rFonts w:ascii="Calibri" w:eastAsia="Calibri" w:hAnsi="Calibri" w:cs="Calibri"/>
        </w:rPr>
        <w:t xml:space="preserve"> się specjalny pokaz horroru „Czarny Telefon 2”. Wydarzenie m</w:t>
      </w:r>
      <w:r>
        <w:rPr>
          <w:rFonts w:ascii="Calibri" w:eastAsia="Calibri" w:hAnsi="Calibri" w:cs="Calibri"/>
        </w:rPr>
        <w:t>iało</w:t>
      </w:r>
      <w:r w:rsidRPr="00316BD5">
        <w:rPr>
          <w:rFonts w:ascii="Calibri" w:eastAsia="Calibri" w:hAnsi="Calibri" w:cs="Calibri"/>
        </w:rPr>
        <w:t xml:space="preserve"> nie tylko bawić i zaskakiwać, ale również przypominać, że z Balcią mniej się boisz – także w swoim domu.</w:t>
      </w:r>
      <w:r>
        <w:rPr>
          <w:rFonts w:ascii="Calibri" w:eastAsia="Calibri" w:hAnsi="Calibri" w:cs="Calibri"/>
        </w:rPr>
        <w:t xml:space="preserve"> </w:t>
      </w:r>
      <w:r w:rsidR="00E33AFE" w:rsidRPr="00E33AFE">
        <w:rPr>
          <w:rFonts w:ascii="Calibri" w:eastAsia="Calibri" w:hAnsi="Calibri" w:cs="Calibri"/>
        </w:rPr>
        <w:t>Halloween to idealny moment, by podejść z dystansem do tematu lęku – także tego, który nie pochodzi z ekranu, lecz z życia codziennego. Balcia wykorzyst</w:t>
      </w:r>
      <w:r>
        <w:rPr>
          <w:rFonts w:ascii="Calibri" w:eastAsia="Calibri" w:hAnsi="Calibri" w:cs="Calibri"/>
        </w:rPr>
        <w:t>ała</w:t>
      </w:r>
      <w:r w:rsidR="00E33AFE" w:rsidRPr="00E33AFE">
        <w:rPr>
          <w:rFonts w:ascii="Calibri" w:eastAsia="Calibri" w:hAnsi="Calibri" w:cs="Calibri"/>
        </w:rPr>
        <w:t xml:space="preserve"> estetykę filmów grozy, by porozmawiać o realnych strachach</w:t>
      </w:r>
      <w:r>
        <w:rPr>
          <w:rFonts w:ascii="Calibri" w:eastAsia="Calibri" w:hAnsi="Calibri" w:cs="Calibri"/>
        </w:rPr>
        <w:t xml:space="preserve">. </w:t>
      </w:r>
    </w:p>
    <w:p w14:paraId="29C4392E" w14:textId="3E215965" w:rsidR="00AE0CB9" w:rsidRPr="00AE0CB9" w:rsidRDefault="00AE0CB9" w:rsidP="00AE0CB9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AE0CB9">
        <w:rPr>
          <w:rFonts w:ascii="Calibri" w:eastAsia="Calibri" w:hAnsi="Calibri" w:cs="Calibri"/>
          <w:b/>
          <w:bCs/>
        </w:rPr>
        <w:t>Strach, zabawa i ubezpieczenie? To się łączy!</w:t>
      </w:r>
    </w:p>
    <w:p w14:paraId="208B0B2B" w14:textId="150C2583" w:rsidR="00E33AFE" w:rsidRPr="00AE0CB9" w:rsidRDefault="00AE0CB9" w:rsidP="00E33AFE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E0CB9">
        <w:rPr>
          <w:rFonts w:ascii="Calibri" w:eastAsia="Calibri" w:hAnsi="Calibri" w:cs="Calibri"/>
        </w:rPr>
        <w:t>Balcia pokaz</w:t>
      </w:r>
      <w:r w:rsidR="00B0180C">
        <w:rPr>
          <w:rFonts w:ascii="Calibri" w:eastAsia="Calibri" w:hAnsi="Calibri" w:cs="Calibri"/>
        </w:rPr>
        <w:t>ała</w:t>
      </w:r>
      <w:r w:rsidRPr="00AE0CB9">
        <w:rPr>
          <w:rFonts w:ascii="Calibri" w:eastAsia="Calibri" w:hAnsi="Calibri" w:cs="Calibri"/>
        </w:rPr>
        <w:t>, że w świecie pełnym nieprzewidywalnych sytuacji warto mieć partnera, który pozwala przeżywać więcej i bać się mniej. Wydarzenie nie tylko oswaja</w:t>
      </w:r>
      <w:r w:rsidR="00316BD5">
        <w:rPr>
          <w:rFonts w:ascii="Calibri" w:eastAsia="Calibri" w:hAnsi="Calibri" w:cs="Calibri"/>
        </w:rPr>
        <w:t>ło</w:t>
      </w:r>
      <w:r w:rsidRPr="00AE0CB9">
        <w:rPr>
          <w:rFonts w:ascii="Calibri" w:eastAsia="Calibri" w:hAnsi="Calibri" w:cs="Calibri"/>
        </w:rPr>
        <w:t xml:space="preserve"> temat lęku, ale wpis</w:t>
      </w:r>
      <w:r w:rsidR="00316BD5">
        <w:rPr>
          <w:rFonts w:ascii="Calibri" w:eastAsia="Calibri" w:hAnsi="Calibri" w:cs="Calibri"/>
        </w:rPr>
        <w:t>ało</w:t>
      </w:r>
      <w:r w:rsidRPr="00AE0CB9">
        <w:rPr>
          <w:rFonts w:ascii="Calibri" w:eastAsia="Calibri" w:hAnsi="Calibri" w:cs="Calibri"/>
        </w:rPr>
        <w:t xml:space="preserve"> się też w trend doświadczeń marki i eventowego real-time marketingu.</w:t>
      </w:r>
      <w:r>
        <w:rPr>
          <w:rFonts w:ascii="Calibri" w:eastAsia="Calibri" w:hAnsi="Calibri" w:cs="Calibri"/>
        </w:rPr>
        <w:t xml:space="preserve"> </w:t>
      </w:r>
      <w:r w:rsidR="00B0180C">
        <w:rPr>
          <w:rFonts w:ascii="Calibri" w:eastAsia="Calibri" w:hAnsi="Calibri" w:cs="Calibri"/>
        </w:rPr>
        <w:t>P</w:t>
      </w:r>
      <w:r w:rsidR="00316BD5">
        <w:rPr>
          <w:rFonts w:ascii="Calibri" w:eastAsia="Calibri" w:hAnsi="Calibri" w:cs="Calibri"/>
        </w:rPr>
        <w:t>o</w:t>
      </w:r>
      <w:r w:rsidR="00316BD5" w:rsidRPr="00316BD5">
        <w:rPr>
          <w:rFonts w:ascii="Calibri" w:eastAsia="Calibri" w:hAnsi="Calibri" w:cs="Calibri"/>
        </w:rPr>
        <w:t>łączy</w:t>
      </w:r>
      <w:r w:rsidR="00316BD5">
        <w:rPr>
          <w:rFonts w:ascii="Calibri" w:eastAsia="Calibri" w:hAnsi="Calibri" w:cs="Calibri"/>
        </w:rPr>
        <w:t>ło</w:t>
      </w:r>
      <w:r w:rsidR="00316BD5" w:rsidRPr="00316BD5">
        <w:rPr>
          <w:rFonts w:ascii="Calibri" w:eastAsia="Calibri" w:hAnsi="Calibri" w:cs="Calibri"/>
        </w:rPr>
        <w:t xml:space="preserve"> komunikację produktową z doświadczeniem marki, budując emocjonalną relację z odbiorcami.</w:t>
      </w:r>
    </w:p>
    <w:p w14:paraId="5B0F3632" w14:textId="790F4664" w:rsidR="00316BD5" w:rsidRPr="00316BD5" w:rsidRDefault="00AE0CB9" w:rsidP="00316BD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9379D0">
        <w:rPr>
          <w:rFonts w:ascii="Calibri" w:eastAsia="Calibri" w:hAnsi="Calibri" w:cs="Calibri"/>
        </w:rPr>
        <w:t>Na uczestników wydarzenia czeka</w:t>
      </w:r>
      <w:r w:rsidR="00316BD5">
        <w:rPr>
          <w:rFonts w:ascii="Calibri" w:eastAsia="Calibri" w:hAnsi="Calibri" w:cs="Calibri"/>
        </w:rPr>
        <w:t>ło</w:t>
      </w:r>
      <w:r w:rsidRPr="009379D0">
        <w:rPr>
          <w:rFonts w:ascii="Calibri" w:eastAsia="Calibri" w:hAnsi="Calibri" w:cs="Calibri"/>
        </w:rPr>
        <w:t xml:space="preserve"> kinowe trick or treat</w:t>
      </w:r>
      <w:r w:rsidR="009379D0" w:rsidRPr="009379D0">
        <w:rPr>
          <w:rFonts w:ascii="Calibri" w:eastAsia="Calibri" w:hAnsi="Calibri" w:cs="Calibri"/>
        </w:rPr>
        <w:t>:</w:t>
      </w:r>
      <w:r w:rsidR="009379D0">
        <w:rPr>
          <w:rFonts w:ascii="Calibri" w:eastAsia="Calibri" w:hAnsi="Calibri" w:cs="Calibri"/>
          <w:b/>
          <w:bCs/>
        </w:rPr>
        <w:t xml:space="preserve"> </w:t>
      </w:r>
      <w:r w:rsidRPr="00AE0CB9">
        <w:rPr>
          <w:rFonts w:ascii="Calibri" w:eastAsia="Calibri" w:hAnsi="Calibri" w:cs="Calibri"/>
        </w:rPr>
        <w:t>popcorn, nachos</w:t>
      </w:r>
      <w:r>
        <w:rPr>
          <w:rFonts w:ascii="Calibri" w:eastAsia="Calibri" w:hAnsi="Calibri" w:cs="Calibri"/>
        </w:rPr>
        <w:t>y</w:t>
      </w:r>
      <w:r w:rsidRPr="00AE0CB9">
        <w:rPr>
          <w:rFonts w:ascii="Calibri" w:eastAsia="Calibri" w:hAnsi="Calibri" w:cs="Calibri"/>
        </w:rPr>
        <w:t>, słodycze i sporo pozytywnej energii.</w:t>
      </w:r>
      <w:r>
        <w:rPr>
          <w:rFonts w:ascii="Calibri" w:eastAsia="Calibri" w:hAnsi="Calibri" w:cs="Calibri"/>
        </w:rPr>
        <w:t xml:space="preserve"> </w:t>
      </w:r>
      <w:r w:rsidRPr="00AE0CB9">
        <w:rPr>
          <w:rFonts w:ascii="Calibri" w:eastAsia="Calibri" w:hAnsi="Calibri" w:cs="Calibri"/>
        </w:rPr>
        <w:t xml:space="preserve">Mile widziane </w:t>
      </w:r>
      <w:r w:rsidR="00316BD5">
        <w:rPr>
          <w:rFonts w:ascii="Calibri" w:eastAsia="Calibri" w:hAnsi="Calibri" w:cs="Calibri"/>
        </w:rPr>
        <w:t>były</w:t>
      </w:r>
      <w:r w:rsidRPr="00AE0CB9">
        <w:rPr>
          <w:rFonts w:ascii="Calibri" w:eastAsia="Calibri" w:hAnsi="Calibri" w:cs="Calibri"/>
        </w:rPr>
        <w:t xml:space="preserve"> halloweenowe przebrania, choć liczy</w:t>
      </w:r>
      <w:r w:rsidR="00316BD5">
        <w:rPr>
          <w:rFonts w:ascii="Calibri" w:eastAsia="Calibri" w:hAnsi="Calibri" w:cs="Calibri"/>
        </w:rPr>
        <w:t>ły</w:t>
      </w:r>
      <w:r w:rsidRPr="00AE0CB9">
        <w:rPr>
          <w:rFonts w:ascii="Calibri" w:eastAsia="Calibri" w:hAnsi="Calibri" w:cs="Calibri"/>
        </w:rPr>
        <w:t xml:space="preserve"> się przede wszystkim odwaga i chęć wspólnego przeżywania.</w:t>
      </w:r>
      <w:r w:rsidR="00316BD5">
        <w:rPr>
          <w:rFonts w:ascii="Calibri" w:eastAsia="Calibri" w:hAnsi="Calibri" w:cs="Calibri"/>
        </w:rPr>
        <w:t xml:space="preserve"> </w:t>
      </w:r>
    </w:p>
    <w:p w14:paraId="5A412821" w14:textId="39DFDE62" w:rsidR="00316BD5" w:rsidRPr="00316BD5" w:rsidRDefault="00316BD5" w:rsidP="00316BD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316BD5">
        <w:rPr>
          <w:rFonts w:ascii="Calibri" w:eastAsia="Calibri" w:hAnsi="Calibri" w:cs="Calibri"/>
          <w:b/>
          <w:bCs/>
        </w:rPr>
        <w:t>Domowe strachy? Balcia ma na nie sposób</w:t>
      </w:r>
    </w:p>
    <w:p w14:paraId="755AE5C2" w14:textId="6E28FADF" w:rsidR="00B73AFD" w:rsidRPr="00B73AFD" w:rsidRDefault="00316BD5" w:rsidP="00B73AF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316BD5">
        <w:rPr>
          <w:rFonts w:ascii="Calibri" w:eastAsia="Calibri" w:hAnsi="Calibri" w:cs="Calibri"/>
        </w:rPr>
        <w:t>W ramach jesiennej promocji z okazji Halloween Balcia oferuje aż 50% zniżki na ubezpieczenie House Comb</w:t>
      </w:r>
      <w:r w:rsidR="00B73AFD">
        <w:rPr>
          <w:rFonts w:ascii="Calibri" w:eastAsia="Calibri" w:hAnsi="Calibri" w:cs="Calibri"/>
        </w:rPr>
        <w:t xml:space="preserve">o </w:t>
      </w:r>
      <w:r w:rsidR="00B73AFD" w:rsidRPr="00B73AFD">
        <w:rPr>
          <w:rFonts w:ascii="Calibri" w:eastAsia="Calibri" w:hAnsi="Calibri" w:cs="Calibri"/>
        </w:rPr>
        <w:t xml:space="preserve">z kodem </w:t>
      </w:r>
      <w:r w:rsidR="00B73AFD" w:rsidRPr="00B0180C">
        <w:rPr>
          <w:rFonts w:ascii="Calibri" w:eastAsia="Calibri" w:hAnsi="Calibri" w:cs="Calibri"/>
          <w:b/>
          <w:bCs/>
        </w:rPr>
        <w:t>BOOBALCIA50</w:t>
      </w:r>
      <w:r w:rsidRPr="00B0180C">
        <w:rPr>
          <w:rFonts w:ascii="Calibri" w:eastAsia="Calibri" w:hAnsi="Calibri" w:cs="Calibri"/>
          <w:b/>
          <w:bCs/>
        </w:rPr>
        <w:t xml:space="preserve"> </w:t>
      </w:r>
      <w:r w:rsidRPr="00316BD5">
        <w:rPr>
          <w:rFonts w:ascii="Calibri" w:eastAsia="Calibri" w:hAnsi="Calibri" w:cs="Calibri"/>
        </w:rPr>
        <w:t>– kompleksowy pakiet ochrony mieszkania lub domu, który ogarnia wszystko, co może się przydarzyć – od zalanego sufitu, przez złamany zamek w drzwiach, po pupila, który trochę przesadził z zabawą.</w:t>
      </w:r>
    </w:p>
    <w:p w14:paraId="2BEED806" w14:textId="766E7D4A" w:rsidR="00B73AFD" w:rsidRPr="00316BD5" w:rsidRDefault="00B73AFD" w:rsidP="00B73AF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73AFD">
        <w:rPr>
          <w:rFonts w:ascii="Calibri" w:eastAsia="Calibri" w:hAnsi="Calibri" w:cs="Calibri"/>
        </w:rPr>
        <w:t>Zamiast straszyć, Balcia przypom</w:t>
      </w:r>
      <w:r>
        <w:rPr>
          <w:rFonts w:ascii="Calibri" w:eastAsia="Calibri" w:hAnsi="Calibri" w:cs="Calibri"/>
        </w:rPr>
        <w:t>ina</w:t>
      </w:r>
      <w:r w:rsidRPr="00B73AFD">
        <w:rPr>
          <w:rFonts w:ascii="Calibri" w:eastAsia="Calibri" w:hAnsi="Calibri" w:cs="Calibri"/>
        </w:rPr>
        <w:t>: w domu też potrafi być groźnie — ale można być na to przygotowanym.</w:t>
      </w:r>
      <w:r>
        <w:rPr>
          <w:rFonts w:ascii="Calibri" w:eastAsia="Calibri" w:hAnsi="Calibri" w:cs="Calibri"/>
        </w:rPr>
        <w:t xml:space="preserve"> </w:t>
      </w:r>
      <w:r w:rsidRPr="00B73AFD">
        <w:rPr>
          <w:rFonts w:ascii="Calibri" w:eastAsia="Calibri" w:hAnsi="Calibri" w:cs="Calibri"/>
        </w:rPr>
        <w:t xml:space="preserve">Promocja obowiązuje do 15 listopada 2025 r., a zakup możliwy jest </w:t>
      </w:r>
      <w:r w:rsidR="00B0180C">
        <w:rPr>
          <w:rFonts w:ascii="Calibri" w:eastAsia="Calibri" w:hAnsi="Calibri" w:cs="Calibri"/>
        </w:rPr>
        <w:t xml:space="preserve">między innymi </w:t>
      </w:r>
      <w:r w:rsidRPr="00B73AFD">
        <w:rPr>
          <w:rFonts w:ascii="Calibri" w:eastAsia="Calibri" w:hAnsi="Calibri" w:cs="Calibri"/>
        </w:rPr>
        <w:t>przez aplikację</w:t>
      </w:r>
      <w:r w:rsidR="00B0180C">
        <w:rPr>
          <w:rFonts w:ascii="Calibri" w:eastAsia="Calibri" w:hAnsi="Calibri" w:cs="Calibri"/>
        </w:rPr>
        <w:t xml:space="preserve"> mobilną. </w:t>
      </w:r>
    </w:p>
    <w:p w14:paraId="28778BA9" w14:textId="77777777" w:rsidR="00316BD5" w:rsidRPr="00316BD5" w:rsidRDefault="00316BD5" w:rsidP="00316BD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316BD5">
        <w:rPr>
          <w:rFonts w:ascii="Calibri" w:eastAsia="Calibri" w:hAnsi="Calibri" w:cs="Calibri"/>
          <w:b/>
          <w:bCs/>
        </w:rPr>
        <w:lastRenderedPageBreak/>
        <w:t>Dopasowanie oferty? To dzieje się automatycznie</w:t>
      </w:r>
    </w:p>
    <w:p w14:paraId="5F7321EB" w14:textId="5E1D76FA" w:rsidR="00316BD5" w:rsidRPr="00316BD5" w:rsidRDefault="009379D0" w:rsidP="00316BD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E0CB9">
        <w:rPr>
          <w:rFonts w:ascii="Calibri" w:eastAsia="Calibri" w:hAnsi="Calibri" w:cs="Calibri"/>
        </w:rPr>
        <w:t xml:space="preserve">Balcia Halloween Movie Experience to kolejny przykład działań, w których ubezpieczenia wychodzą poza ekran komputera i stają się elementem codziennych, angażujących doświadczeń. </w:t>
      </w:r>
      <w:r w:rsidR="00316BD5" w:rsidRPr="00316BD5">
        <w:rPr>
          <w:rFonts w:ascii="Calibri" w:eastAsia="Calibri" w:hAnsi="Calibri" w:cs="Calibri"/>
        </w:rPr>
        <w:t>W tle wydarzenia Balcia wprowadza również nową funkcjonalność w aplikacji mobilnej – oferty i przypomnienia lepiej dopasowane do stylu życia i potrzeb użytkownika. Dzięki niej klienci mogą otrzymywać sugestie wtedy, gdy są im naprawdę potrzebne – np. po wyjeździe, podczas zakupów lub w momencie, kiedy myślą o swoim domu.</w:t>
      </w:r>
    </w:p>
    <w:p w14:paraId="2371226F" w14:textId="62221850" w:rsidR="00AE0CB9" w:rsidRPr="00B73AFD" w:rsidRDefault="00B73AFD" w:rsidP="00AE0C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316BD5" w:rsidRPr="00316BD5">
        <w:rPr>
          <w:rFonts w:ascii="Calibri" w:eastAsia="Calibri" w:hAnsi="Calibri" w:cs="Calibri"/>
          <w:i/>
          <w:iCs/>
        </w:rPr>
        <w:t>Zamiast mówić o strachu, mówimy o spokoju. Zamiast straszyć awariami – pokazujemy, że można mieć pod ręką gotowe rozwiązanie. To właśnie daje House Combo</w:t>
      </w:r>
      <w:r w:rsidR="00316BD5" w:rsidRPr="00316BD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– </w:t>
      </w:r>
      <w:r w:rsidR="00AE0CB9" w:rsidRPr="00B73AFD">
        <w:rPr>
          <w:rFonts w:ascii="Calibri" w:eastAsia="Calibri" w:hAnsi="Calibri" w:cs="Calibri"/>
        </w:rPr>
        <w:t xml:space="preserve">mówi Maciej Surzyn, Marketing Project Manager Balcia. </w:t>
      </w:r>
    </w:p>
    <w:p w14:paraId="4642CD19" w14:textId="3CD17061" w:rsidR="00AE0CB9" w:rsidRPr="00AE0CB9" w:rsidRDefault="00B73AFD" w:rsidP="00AE0C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</w:t>
      </w:r>
      <w:r w:rsidR="00AE0CB9" w:rsidRPr="00AE0CB9">
        <w:rPr>
          <w:rFonts w:ascii="Calibri" w:eastAsia="Calibri" w:hAnsi="Calibri" w:cs="Calibri"/>
        </w:rPr>
        <w:t xml:space="preserve"> wszystko da się przewidzieć, ale można się przygotować. Hasło wydarzenia – „Z Balcią mniej się boisz” – spina całość kampanii w lekki, ale celny sposób.</w:t>
      </w:r>
    </w:p>
    <w:p w14:paraId="4E4443E8" w14:textId="59E1F3F0" w:rsidR="009379D0" w:rsidRPr="009379D0" w:rsidRDefault="009379D0" w:rsidP="009379D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9379D0">
        <w:rPr>
          <w:rFonts w:ascii="Calibri" w:eastAsia="Calibri" w:hAnsi="Calibri" w:cs="Calibri"/>
          <w:i/>
          <w:iCs/>
        </w:rPr>
        <w:t>Ubezpieczenia powinny być tak proste i użyteczne jak każda aplikacja, która ułatwia codzienne życie. Dzięki geolokalizacji jesteśmy bliżej klientów – dokładnie wtedy, gdy mogą nas potrzebować</w:t>
      </w:r>
      <w:r w:rsidRPr="009379D0">
        <w:rPr>
          <w:rFonts w:ascii="Calibri" w:eastAsia="Calibri" w:hAnsi="Calibri" w:cs="Calibri"/>
        </w:rPr>
        <w:t xml:space="preserve"> –</w:t>
      </w:r>
      <w:r w:rsidR="00B73AFD">
        <w:rPr>
          <w:rFonts w:ascii="Calibri" w:eastAsia="Calibri" w:hAnsi="Calibri" w:cs="Calibri"/>
        </w:rPr>
        <w:t xml:space="preserve"> dodaje </w:t>
      </w:r>
      <w:r w:rsidRPr="009379D0">
        <w:rPr>
          <w:rFonts w:ascii="Calibri" w:eastAsia="Calibri" w:hAnsi="Calibri" w:cs="Calibri"/>
        </w:rPr>
        <w:t>Maciej Surzyn</w:t>
      </w:r>
      <w:r w:rsidR="00B73AFD">
        <w:rPr>
          <w:rFonts w:ascii="Calibri" w:eastAsia="Calibri" w:hAnsi="Calibri" w:cs="Calibri"/>
        </w:rPr>
        <w:t xml:space="preserve">. </w:t>
      </w:r>
    </w:p>
    <w:p w14:paraId="5479A914" w14:textId="30673E18" w:rsidR="00AE0CB9" w:rsidRPr="00AE0CB9" w:rsidRDefault="00B73AFD" w:rsidP="00AE0CB9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B73AFD">
        <w:rPr>
          <w:rFonts w:ascii="Calibri" w:eastAsia="Calibri" w:hAnsi="Calibri" w:cs="Calibri"/>
          <w:b/>
          <w:bCs/>
        </w:rPr>
        <w:t>Z Balcią mniej się boisz – i w domu, i na ekranie</w:t>
      </w:r>
    </w:p>
    <w:p w14:paraId="05EA0E56" w14:textId="46C0590C" w:rsidR="00C302EF" w:rsidRPr="00B73AFD" w:rsidRDefault="00B0180C" w:rsidP="00B73AF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Dzięki </w:t>
      </w:r>
      <w:r w:rsidR="00B73AFD" w:rsidRPr="00B73AFD">
        <w:rPr>
          <w:rFonts w:ascii="Calibri" w:eastAsia="Calibri" w:hAnsi="Calibri" w:cs="Calibri"/>
        </w:rPr>
        <w:t>Balcia Halloween Movie Experience marka w nieszablonowy sposób eduk</w:t>
      </w:r>
      <w:r>
        <w:rPr>
          <w:rFonts w:ascii="Calibri" w:eastAsia="Calibri" w:hAnsi="Calibri" w:cs="Calibri"/>
        </w:rPr>
        <w:t>owała</w:t>
      </w:r>
      <w:r w:rsidR="00B73AFD" w:rsidRPr="00B73AFD">
        <w:rPr>
          <w:rFonts w:ascii="Calibri" w:eastAsia="Calibri" w:hAnsi="Calibri" w:cs="Calibri"/>
        </w:rPr>
        <w:t>, angaż</w:t>
      </w:r>
      <w:r>
        <w:rPr>
          <w:rFonts w:ascii="Calibri" w:eastAsia="Calibri" w:hAnsi="Calibri" w:cs="Calibri"/>
        </w:rPr>
        <w:t>owała</w:t>
      </w:r>
      <w:r w:rsidR="00B73AFD" w:rsidRPr="00B73AFD">
        <w:rPr>
          <w:rFonts w:ascii="Calibri" w:eastAsia="Calibri" w:hAnsi="Calibri" w:cs="Calibri"/>
        </w:rPr>
        <w:t xml:space="preserve"> i przypomina</w:t>
      </w:r>
      <w:r>
        <w:rPr>
          <w:rFonts w:ascii="Calibri" w:eastAsia="Calibri" w:hAnsi="Calibri" w:cs="Calibri"/>
        </w:rPr>
        <w:t>ła</w:t>
      </w:r>
      <w:r w:rsidR="00B73AFD" w:rsidRPr="00B73AFD">
        <w:rPr>
          <w:rFonts w:ascii="Calibri" w:eastAsia="Calibri" w:hAnsi="Calibri" w:cs="Calibri"/>
        </w:rPr>
        <w:t xml:space="preserve"> o tym, że warto mieć wsparcie – nie tylko w kinie. Bo przecież</w:t>
      </w:r>
      <w:r w:rsidR="00B73AFD">
        <w:rPr>
          <w:rFonts w:ascii="Calibri" w:eastAsia="Calibri" w:hAnsi="Calibri" w:cs="Calibri"/>
        </w:rPr>
        <w:t xml:space="preserve"> </w:t>
      </w:r>
      <w:r w:rsidR="00B73AFD" w:rsidRPr="00B73AFD">
        <w:rPr>
          <w:rFonts w:ascii="Calibri" w:eastAsia="Calibri" w:hAnsi="Calibri" w:cs="Calibri"/>
        </w:rPr>
        <w:t>czasem straszniejsze od potwora z horroru są zalane panele w przedpokoju.</w:t>
      </w:r>
      <w:r w:rsidR="009379D0" w:rsidRPr="00B73AFD">
        <w:rPr>
          <w:rFonts w:ascii="Calibri" w:eastAsia="Calibri" w:hAnsi="Calibri" w:cs="Calibri"/>
        </w:rPr>
        <w:t xml:space="preserve"> </w:t>
      </w:r>
    </w:p>
    <w:sectPr w:rsidR="00C302EF" w:rsidRPr="00B73AF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9533" w14:textId="77777777" w:rsidR="00885D61" w:rsidRDefault="00885D61">
      <w:pPr>
        <w:spacing w:after="0" w:line="240" w:lineRule="auto"/>
      </w:pPr>
      <w:r>
        <w:separator/>
      </w:r>
    </w:p>
  </w:endnote>
  <w:endnote w:type="continuationSeparator" w:id="0">
    <w:p w14:paraId="31DE846E" w14:textId="77777777" w:rsidR="00885D61" w:rsidRDefault="0088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68F1" w14:textId="77777777" w:rsidR="00885D61" w:rsidRDefault="00885D61">
      <w:pPr>
        <w:spacing w:after="0" w:line="240" w:lineRule="auto"/>
      </w:pPr>
      <w:r>
        <w:separator/>
      </w:r>
    </w:p>
  </w:footnote>
  <w:footnote w:type="continuationSeparator" w:id="0">
    <w:p w14:paraId="4CC2B05F" w14:textId="77777777" w:rsidR="00885D61" w:rsidRDefault="0088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7284"/>
    <w:multiLevelType w:val="hybridMultilevel"/>
    <w:tmpl w:val="188E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0B8"/>
    <w:multiLevelType w:val="hybridMultilevel"/>
    <w:tmpl w:val="6C3A6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F3072"/>
    <w:multiLevelType w:val="hybridMultilevel"/>
    <w:tmpl w:val="70E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A2D45"/>
    <w:multiLevelType w:val="multilevel"/>
    <w:tmpl w:val="D792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3"/>
  </w:num>
  <w:num w:numId="2" w16cid:durableId="621545152">
    <w:abstractNumId w:val="6"/>
  </w:num>
  <w:num w:numId="3" w16cid:durableId="1809738845">
    <w:abstractNumId w:val="0"/>
  </w:num>
  <w:num w:numId="4" w16cid:durableId="857349932">
    <w:abstractNumId w:val="1"/>
  </w:num>
  <w:num w:numId="5" w16cid:durableId="985012903">
    <w:abstractNumId w:val="4"/>
  </w:num>
  <w:num w:numId="6" w16cid:durableId="225456456">
    <w:abstractNumId w:val="5"/>
  </w:num>
  <w:num w:numId="7" w16cid:durableId="385495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115F2"/>
    <w:rsid w:val="00015617"/>
    <w:rsid w:val="00017B21"/>
    <w:rsid w:val="0005397A"/>
    <w:rsid w:val="000B46E7"/>
    <w:rsid w:val="000D5C06"/>
    <w:rsid w:val="001812BB"/>
    <w:rsid w:val="001C4EFB"/>
    <w:rsid w:val="001D1D7B"/>
    <w:rsid w:val="00211C3B"/>
    <w:rsid w:val="002123CF"/>
    <w:rsid w:val="002915D4"/>
    <w:rsid w:val="002B6941"/>
    <w:rsid w:val="002C442D"/>
    <w:rsid w:val="002D259B"/>
    <w:rsid w:val="00316BD5"/>
    <w:rsid w:val="003211DA"/>
    <w:rsid w:val="003554E9"/>
    <w:rsid w:val="003894AE"/>
    <w:rsid w:val="003E16EC"/>
    <w:rsid w:val="004D7B45"/>
    <w:rsid w:val="004F14B6"/>
    <w:rsid w:val="0053696A"/>
    <w:rsid w:val="00576BB6"/>
    <w:rsid w:val="00593383"/>
    <w:rsid w:val="005E2600"/>
    <w:rsid w:val="005F384E"/>
    <w:rsid w:val="00635CDC"/>
    <w:rsid w:val="0064136B"/>
    <w:rsid w:val="006520AB"/>
    <w:rsid w:val="006A6D8A"/>
    <w:rsid w:val="00706214"/>
    <w:rsid w:val="00727C73"/>
    <w:rsid w:val="00790A0E"/>
    <w:rsid w:val="007A4E79"/>
    <w:rsid w:val="007C0195"/>
    <w:rsid w:val="007C512D"/>
    <w:rsid w:val="007D524D"/>
    <w:rsid w:val="00853FA1"/>
    <w:rsid w:val="00885D61"/>
    <w:rsid w:val="008A42EF"/>
    <w:rsid w:val="008D6522"/>
    <w:rsid w:val="008F2A9E"/>
    <w:rsid w:val="009005B3"/>
    <w:rsid w:val="009379D0"/>
    <w:rsid w:val="009539A1"/>
    <w:rsid w:val="009B2EC5"/>
    <w:rsid w:val="009B7EBC"/>
    <w:rsid w:val="009C367A"/>
    <w:rsid w:val="009F0B1E"/>
    <w:rsid w:val="00A07D9B"/>
    <w:rsid w:val="00A36CD7"/>
    <w:rsid w:val="00A65401"/>
    <w:rsid w:val="00A84BB8"/>
    <w:rsid w:val="00A97947"/>
    <w:rsid w:val="00AE0CB9"/>
    <w:rsid w:val="00AF4F55"/>
    <w:rsid w:val="00B0180C"/>
    <w:rsid w:val="00B6118B"/>
    <w:rsid w:val="00B73AFD"/>
    <w:rsid w:val="00C011A6"/>
    <w:rsid w:val="00C14399"/>
    <w:rsid w:val="00C302EF"/>
    <w:rsid w:val="00C43015"/>
    <w:rsid w:val="00C46999"/>
    <w:rsid w:val="00C46B08"/>
    <w:rsid w:val="00C94F9F"/>
    <w:rsid w:val="00D03D16"/>
    <w:rsid w:val="00D15D6E"/>
    <w:rsid w:val="00D63655"/>
    <w:rsid w:val="00DC0554"/>
    <w:rsid w:val="00DD1713"/>
    <w:rsid w:val="00E33AFE"/>
    <w:rsid w:val="00E41F55"/>
    <w:rsid w:val="00E57769"/>
    <w:rsid w:val="00E6461F"/>
    <w:rsid w:val="00E720F0"/>
    <w:rsid w:val="00E81129"/>
    <w:rsid w:val="00E896B4"/>
    <w:rsid w:val="00E90A9D"/>
    <w:rsid w:val="00EB6835"/>
    <w:rsid w:val="00EF463C"/>
    <w:rsid w:val="00F678B6"/>
    <w:rsid w:val="00F8590E"/>
    <w:rsid w:val="00FB235D"/>
    <w:rsid w:val="00FE3588"/>
    <w:rsid w:val="00FE538D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4FEFFC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AC225FF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A4CA94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9DCE84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C5BB8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2EB86B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EB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505</Words>
  <Characters>2987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6</cp:revision>
  <dcterms:created xsi:type="dcterms:W3CDTF">2025-10-28T13:54:00Z</dcterms:created>
  <dcterms:modified xsi:type="dcterms:W3CDTF">2025-10-30T14:39:00Z</dcterms:modified>
</cp:coreProperties>
</file>