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0812" w14:textId="5F4D6291" w:rsidR="007C5327" w:rsidRPr="00544E4A" w:rsidRDefault="002B3916" w:rsidP="007C5327">
      <w:pPr>
        <w:jc w:val="both"/>
        <w:rPr>
          <w:b/>
          <w:bCs/>
          <w:sz w:val="40"/>
          <w:szCs w:val="40"/>
        </w:rPr>
      </w:pPr>
      <w:r w:rsidRPr="002B3916">
        <w:rPr>
          <w:b/>
          <w:bCs/>
          <w:sz w:val="40"/>
          <w:szCs w:val="40"/>
        </w:rPr>
        <w:t>W trosce o</w:t>
      </w:r>
      <w:r w:rsidR="002C70DF">
        <w:rPr>
          <w:b/>
          <w:bCs/>
          <w:sz w:val="40"/>
          <w:szCs w:val="40"/>
        </w:rPr>
        <w:t xml:space="preserve"> wygodę i</w:t>
      </w:r>
      <w:r w:rsidRPr="002B3916">
        <w:rPr>
          <w:b/>
          <w:bCs/>
          <w:sz w:val="40"/>
          <w:szCs w:val="40"/>
        </w:rPr>
        <w:t xml:space="preserve"> środowisko</w:t>
      </w:r>
      <w:r w:rsidR="007C5327" w:rsidRPr="002B3916">
        <w:rPr>
          <w:b/>
          <w:bCs/>
          <w:sz w:val="40"/>
          <w:szCs w:val="40"/>
        </w:rPr>
        <w:t xml:space="preserve">: </w:t>
      </w:r>
      <w:r w:rsidRPr="002B3916">
        <w:rPr>
          <w:b/>
          <w:bCs/>
          <w:sz w:val="40"/>
          <w:szCs w:val="40"/>
        </w:rPr>
        <w:t>zmywacz do</w:t>
      </w:r>
      <w:r w:rsidR="007C5327" w:rsidRPr="002B3916">
        <w:rPr>
          <w:b/>
          <w:bCs/>
          <w:sz w:val="40"/>
          <w:szCs w:val="40"/>
        </w:rPr>
        <w:t xml:space="preserve"> hamulców </w:t>
      </w:r>
      <w:proofErr w:type="spellStart"/>
      <w:r w:rsidR="007C5327" w:rsidRPr="002B3916">
        <w:rPr>
          <w:b/>
          <w:bCs/>
          <w:sz w:val="40"/>
          <w:szCs w:val="40"/>
        </w:rPr>
        <w:t>Textar</w:t>
      </w:r>
      <w:proofErr w:type="spellEnd"/>
      <w:r w:rsidR="007C5327" w:rsidRPr="002B3916">
        <w:rPr>
          <w:b/>
          <w:bCs/>
          <w:sz w:val="40"/>
          <w:szCs w:val="40"/>
        </w:rPr>
        <w:t xml:space="preserve"> </w:t>
      </w:r>
      <w:proofErr w:type="spellStart"/>
      <w:r w:rsidR="007C5327" w:rsidRPr="002B3916">
        <w:rPr>
          <w:b/>
          <w:bCs/>
          <w:sz w:val="40"/>
          <w:szCs w:val="40"/>
        </w:rPr>
        <w:t>Formula</w:t>
      </w:r>
      <w:proofErr w:type="spellEnd"/>
      <w:r w:rsidR="007C5327" w:rsidRPr="002B3916">
        <w:rPr>
          <w:b/>
          <w:bCs/>
          <w:sz w:val="40"/>
          <w:szCs w:val="40"/>
        </w:rPr>
        <w:t xml:space="preserve"> XT</w:t>
      </w:r>
    </w:p>
    <w:p w14:paraId="17475A6A" w14:textId="77777777" w:rsidR="007C5327" w:rsidRPr="00544E4A" w:rsidRDefault="007C5327" w:rsidP="007C5327">
      <w:pPr>
        <w:jc w:val="both"/>
      </w:pPr>
    </w:p>
    <w:p w14:paraId="27645253" w14:textId="18197127" w:rsidR="007C5327" w:rsidRPr="00544E4A" w:rsidRDefault="007C5327" w:rsidP="007C5327">
      <w:pPr>
        <w:jc w:val="both"/>
      </w:pPr>
      <w:r w:rsidRPr="002B70EE">
        <w:rPr>
          <w:b/>
          <w:bCs/>
        </w:rPr>
        <w:t>W</w:t>
      </w:r>
      <w:r w:rsidR="002B70EE" w:rsidRPr="002B70EE">
        <w:rPr>
          <w:b/>
          <w:bCs/>
        </w:rPr>
        <w:t>arszawa,</w:t>
      </w:r>
      <w:r w:rsidRPr="002B70EE">
        <w:rPr>
          <w:b/>
          <w:bCs/>
        </w:rPr>
        <w:t xml:space="preserve"> </w:t>
      </w:r>
      <w:r w:rsidR="00AA3AE9">
        <w:rPr>
          <w:b/>
          <w:bCs/>
        </w:rPr>
        <w:t>31</w:t>
      </w:r>
      <w:r w:rsidR="002B70EE" w:rsidRPr="00C65DB1">
        <w:rPr>
          <w:b/>
          <w:bCs/>
        </w:rPr>
        <w:t xml:space="preserve"> </w:t>
      </w:r>
      <w:r w:rsidR="00C65DB1">
        <w:rPr>
          <w:b/>
          <w:bCs/>
        </w:rPr>
        <w:t>października</w:t>
      </w:r>
      <w:r w:rsidRPr="002B70EE">
        <w:rPr>
          <w:b/>
          <w:bCs/>
        </w:rPr>
        <w:t xml:space="preserve"> 2025 r.</w:t>
      </w:r>
      <w:r w:rsidRPr="00544E4A">
        <w:t xml:space="preserve"> – </w:t>
      </w:r>
      <w:r w:rsidR="002B70EE">
        <w:t>Zmywacz</w:t>
      </w:r>
      <w:r w:rsidRPr="00544E4A">
        <w:t xml:space="preserve"> do hamulców jest przydatny do usuwania nawet najbardziej uporczywych zabrudzeń. Działa szybko i nie pozostawia śladów. Nic dziwnego, że warsztaty samochodowe często </w:t>
      </w:r>
      <w:r w:rsidR="002B70EE">
        <w:t>stosują</w:t>
      </w:r>
      <w:r w:rsidRPr="00544E4A">
        <w:t xml:space="preserve"> go do czyszczenia wszelkich tłustych lub oleistych plam</w:t>
      </w:r>
      <w:r w:rsidR="002B70EE">
        <w:t>, a zużycie środków tego typu jest bardzo wysokie.</w:t>
      </w:r>
    </w:p>
    <w:p w14:paraId="6E79AC16" w14:textId="55A111A8" w:rsidR="009D64B7" w:rsidRDefault="007C5327" w:rsidP="009D64B7">
      <w:pPr>
        <w:jc w:val="both"/>
      </w:pPr>
      <w:r w:rsidRPr="00544E4A">
        <w:t xml:space="preserve">Firma TMD </w:t>
      </w:r>
      <w:proofErr w:type="spellStart"/>
      <w:r w:rsidRPr="00544E4A">
        <w:t>Friction</w:t>
      </w:r>
      <w:proofErr w:type="spellEnd"/>
      <w:r w:rsidRPr="00544E4A">
        <w:t xml:space="preserve">, specjalizująca się w produkcji </w:t>
      </w:r>
      <w:r w:rsidR="00852935">
        <w:t>materiałów</w:t>
      </w:r>
      <w:r w:rsidRPr="00544E4A">
        <w:t xml:space="preserve"> ciernych do hamulców,</w:t>
      </w:r>
      <w:r w:rsidR="00852935">
        <w:t xml:space="preserve"> może pochwalić się </w:t>
      </w:r>
      <w:r w:rsidR="009D64B7">
        <w:t xml:space="preserve">zmywaczem do hamulców </w:t>
      </w:r>
      <w:proofErr w:type="spellStart"/>
      <w:r w:rsidR="009D64B7">
        <w:t>Textar</w:t>
      </w:r>
      <w:proofErr w:type="spellEnd"/>
      <w:r w:rsidR="009D64B7">
        <w:t xml:space="preserve"> </w:t>
      </w:r>
      <w:proofErr w:type="spellStart"/>
      <w:r w:rsidR="009D64B7">
        <w:t>Formula</w:t>
      </w:r>
      <w:proofErr w:type="spellEnd"/>
      <w:r w:rsidR="009D64B7">
        <w:t xml:space="preserve"> XT </w:t>
      </w:r>
      <w:r w:rsidR="0002318F">
        <w:t>z przydatnym rozwiązaniem praktycznym. Z</w:t>
      </w:r>
      <w:r w:rsidR="009D64B7" w:rsidRPr="00544E4A">
        <w:t xml:space="preserve">aletą </w:t>
      </w:r>
      <w:r w:rsidR="009D64B7">
        <w:t>zmywacza</w:t>
      </w:r>
      <w:r w:rsidR="009D64B7" w:rsidRPr="00544E4A">
        <w:t xml:space="preserve"> marki </w:t>
      </w:r>
      <w:proofErr w:type="spellStart"/>
      <w:r w:rsidR="009D64B7" w:rsidRPr="00544E4A">
        <w:t>Textar</w:t>
      </w:r>
      <w:proofErr w:type="spellEnd"/>
      <w:r w:rsidR="009D64B7" w:rsidRPr="00544E4A">
        <w:t xml:space="preserve"> jest dysza rozpylająca o kącie działania 360 stopni, dzięki której </w:t>
      </w:r>
      <w:r w:rsidR="009D64B7">
        <w:t>środek</w:t>
      </w:r>
      <w:r w:rsidR="009D64B7" w:rsidRPr="00544E4A">
        <w:t xml:space="preserve"> można stosować trzymając </w:t>
      </w:r>
      <w:r w:rsidR="009D64B7">
        <w:t>pojemnik nawet</w:t>
      </w:r>
      <w:r w:rsidR="009D64B7" w:rsidRPr="00544E4A">
        <w:t xml:space="preserve"> do góry dnem. Oznacza to, że można go używa</w:t>
      </w:r>
      <w:r w:rsidR="009D64B7">
        <w:t>ć</w:t>
      </w:r>
      <w:r w:rsidR="009D64B7" w:rsidRPr="00544E4A">
        <w:t xml:space="preserve"> nawet w </w:t>
      </w:r>
      <w:r w:rsidR="009D64B7">
        <w:t>najtrudniej do</w:t>
      </w:r>
      <w:r w:rsidR="009D64B7" w:rsidRPr="00544E4A">
        <w:t>stępnych miejscach.</w:t>
      </w:r>
    </w:p>
    <w:p w14:paraId="04ABB701" w14:textId="0B575A8E" w:rsidR="00852935" w:rsidRDefault="009D64B7" w:rsidP="007C5327">
      <w:pPr>
        <w:jc w:val="both"/>
      </w:pPr>
      <w:r w:rsidRPr="00544E4A">
        <w:t>Kolejn</w:t>
      </w:r>
      <w:r w:rsidR="0002318F">
        <w:t xml:space="preserve">ym wyróżnikiem produktu jest bardziej </w:t>
      </w:r>
      <w:r w:rsidR="00852935">
        <w:t>przyjazn</w:t>
      </w:r>
      <w:r w:rsidR="0002318F">
        <w:t>e</w:t>
      </w:r>
      <w:r w:rsidR="00852935">
        <w:t xml:space="preserve"> dla środowiska opakowanie</w:t>
      </w:r>
      <w:r w:rsidR="00987090">
        <w:t>.</w:t>
      </w:r>
      <w:r w:rsidR="00852935">
        <w:t xml:space="preserve"> Szara przykrywka zmywacza jest wykonana w </w:t>
      </w:r>
      <w:r w:rsidR="007C5327" w:rsidRPr="00544E4A">
        <w:t>100% z materiałów p</w:t>
      </w:r>
      <w:r w:rsidR="00CB09A1" w:rsidRPr="00544E4A">
        <w:t>rzetworzonych</w:t>
      </w:r>
      <w:r w:rsidR="007C5327" w:rsidRPr="00544E4A">
        <w:t xml:space="preserve">. </w:t>
      </w:r>
      <w:r w:rsidR="00852935">
        <w:t>Taka przykrywka jest łatwiejsza do recyklingu niż stosowana wcześniej czarna, ponieważ ze względu na zawarte w nim barwniki</w:t>
      </w:r>
      <w:r w:rsidR="00987090">
        <w:t>,</w:t>
      </w:r>
      <w:r w:rsidR="00852935">
        <w:t xml:space="preserve"> czarny plastik jest jednym z najtrudniejszych </w:t>
      </w:r>
      <w:r w:rsidR="00AD6FB7">
        <w:t xml:space="preserve">do przetworzenia </w:t>
      </w:r>
      <w:r w:rsidR="00852935">
        <w:t xml:space="preserve">tworzyw sztucznych. </w:t>
      </w:r>
    </w:p>
    <w:p w14:paraId="2ED5477A" w14:textId="3E360B55" w:rsidR="002B3916" w:rsidRPr="002B3916" w:rsidRDefault="002B3916" w:rsidP="007C5327">
      <w:pPr>
        <w:jc w:val="both"/>
        <w:rPr>
          <w:b/>
          <w:bCs/>
          <w:color w:val="595959" w:themeColor="text1" w:themeTint="A6"/>
        </w:rPr>
      </w:pPr>
      <w:r w:rsidRPr="002B3916">
        <w:rPr>
          <w:b/>
          <w:bCs/>
          <w:color w:val="595959" w:themeColor="text1" w:themeTint="A6"/>
        </w:rPr>
        <w:t>Jak używać zmywacza do hamulców?</w:t>
      </w:r>
    </w:p>
    <w:p w14:paraId="525D905A" w14:textId="4BF00B81" w:rsidR="007C5327" w:rsidRPr="00544E4A" w:rsidRDefault="00901C44" w:rsidP="007C5327">
      <w:pPr>
        <w:jc w:val="both"/>
      </w:pPr>
      <w:r>
        <w:t>Zmywacz do</w:t>
      </w:r>
      <w:r w:rsidR="007C5327" w:rsidRPr="00544E4A">
        <w:t xml:space="preserve"> hamulców jest niezbędny do odtłuszczania </w:t>
      </w:r>
      <w:r>
        <w:t xml:space="preserve">powierzchni i elementów </w:t>
      </w:r>
      <w:r w:rsidR="007C5327" w:rsidRPr="00544E4A">
        <w:t xml:space="preserve">podczas </w:t>
      </w:r>
      <w:r>
        <w:t>wymiany</w:t>
      </w:r>
      <w:r w:rsidR="007C5327" w:rsidRPr="00544E4A">
        <w:t xml:space="preserve"> i napraw hamulców. Ze względów ekologicznych </w:t>
      </w:r>
      <w:r w:rsidR="00AD6FB7">
        <w:t>oraz</w:t>
      </w:r>
      <w:r w:rsidR="007C5327" w:rsidRPr="00544E4A">
        <w:t xml:space="preserve"> ekonomicznych należy go jednak stosować </w:t>
      </w:r>
      <w:r>
        <w:t>rozsądnie</w:t>
      </w:r>
      <w:r w:rsidR="007C5327" w:rsidRPr="00544E4A">
        <w:t xml:space="preserve">. </w:t>
      </w:r>
      <w:r>
        <w:t>Zalecane</w:t>
      </w:r>
      <w:r w:rsidR="007C5327" w:rsidRPr="00544E4A">
        <w:t xml:space="preserve"> jest unikanie kontaktu</w:t>
      </w:r>
      <w:r>
        <w:t xml:space="preserve"> środka</w:t>
      </w:r>
      <w:r w:rsidR="007C5327" w:rsidRPr="00544E4A">
        <w:t xml:space="preserve"> ze skórą i oczami, </w:t>
      </w:r>
      <w:r>
        <w:t>używanie</w:t>
      </w:r>
      <w:r w:rsidR="007C5327" w:rsidRPr="00544E4A">
        <w:t xml:space="preserve"> wyłącznie w dobrze wentylowanych pomieszczeniach oraz – zwłaszcza w przypadku </w:t>
      </w:r>
      <w:r>
        <w:t xml:space="preserve">aplikowania </w:t>
      </w:r>
      <w:r w:rsidR="007C5327" w:rsidRPr="00544E4A">
        <w:t>na elementach</w:t>
      </w:r>
      <w:r>
        <w:t xml:space="preserve"> innych niż hamulce,</w:t>
      </w:r>
      <w:r w:rsidR="007C5327" w:rsidRPr="00544E4A">
        <w:t xml:space="preserve"> niemetalowych – sprawdzenie najpierw w niewidocznym miejscu, czy środek nie uszkadza materiału lub lakieru.</w:t>
      </w:r>
    </w:p>
    <w:p w14:paraId="6A77BA63" w14:textId="5D9D0869" w:rsidR="007C5327" w:rsidRPr="002B3916" w:rsidRDefault="007C5327" w:rsidP="007C5327">
      <w:pPr>
        <w:jc w:val="both"/>
        <w:rPr>
          <w:b/>
          <w:bCs/>
          <w:color w:val="595959" w:themeColor="text1" w:themeTint="A6"/>
        </w:rPr>
      </w:pPr>
      <w:r w:rsidRPr="002B3916">
        <w:rPr>
          <w:b/>
          <w:bCs/>
          <w:color w:val="595959" w:themeColor="text1" w:themeTint="A6"/>
        </w:rPr>
        <w:t xml:space="preserve">Nie wszystkie </w:t>
      </w:r>
      <w:r w:rsidR="00E17FF4" w:rsidRPr="002B3916">
        <w:rPr>
          <w:b/>
          <w:bCs/>
          <w:color w:val="595959" w:themeColor="text1" w:themeTint="A6"/>
        </w:rPr>
        <w:t>zmywacze</w:t>
      </w:r>
      <w:r w:rsidRPr="002B3916">
        <w:rPr>
          <w:b/>
          <w:bCs/>
          <w:color w:val="595959" w:themeColor="text1" w:themeTint="A6"/>
        </w:rPr>
        <w:t xml:space="preserve"> do hamulców mają taki sam skład</w:t>
      </w:r>
    </w:p>
    <w:p w14:paraId="0E36652C" w14:textId="6C588493" w:rsidR="007C5327" w:rsidRPr="00544E4A" w:rsidRDefault="00E17FF4" w:rsidP="007C5327">
      <w:pPr>
        <w:jc w:val="both"/>
      </w:pPr>
      <w:r>
        <w:t xml:space="preserve">Zmywacz </w:t>
      </w:r>
      <w:proofErr w:type="spellStart"/>
      <w:r>
        <w:t>Textar</w:t>
      </w:r>
      <w:proofErr w:type="spellEnd"/>
      <w:r>
        <w:t xml:space="preserve"> </w:t>
      </w:r>
      <w:proofErr w:type="spellStart"/>
      <w:r w:rsidR="00901C44" w:rsidRPr="00544E4A">
        <w:t>Formula</w:t>
      </w:r>
      <w:proofErr w:type="spellEnd"/>
      <w:r w:rsidR="00901C44" w:rsidRPr="00544E4A">
        <w:t xml:space="preserve"> XT jest dostępn</w:t>
      </w:r>
      <w:r>
        <w:t>y</w:t>
      </w:r>
      <w:r w:rsidR="00901C44" w:rsidRPr="00544E4A">
        <w:t xml:space="preserve"> w puszce z rozpylaczem o pojemności 500 ml.</w:t>
      </w:r>
      <w:r>
        <w:t xml:space="preserve"> </w:t>
      </w:r>
      <w:r w:rsidR="002B3916">
        <w:br/>
      </w:r>
      <w:r w:rsidR="007C5327" w:rsidRPr="00544E4A">
        <w:t xml:space="preserve">W warsztatach, które zużywają duże ilości </w:t>
      </w:r>
      <w:r>
        <w:t xml:space="preserve">tego typu </w:t>
      </w:r>
      <w:r w:rsidR="007C5327" w:rsidRPr="00544E4A">
        <w:t>środków do czyszczenia, warto prz</w:t>
      </w:r>
      <w:r>
        <w:t xml:space="preserve">eanalizować </w:t>
      </w:r>
      <w:r w:rsidR="007C5327" w:rsidRPr="00544E4A">
        <w:t>zawartoś</w:t>
      </w:r>
      <w:r>
        <w:t>ć</w:t>
      </w:r>
      <w:r w:rsidR="007C5327" w:rsidRPr="00544E4A">
        <w:t xml:space="preserve"> </w:t>
      </w:r>
      <w:r>
        <w:t>opakowania</w:t>
      </w:r>
      <w:r w:rsidR="007C5327" w:rsidRPr="00544E4A">
        <w:t>. Etykieta ze składem może ujawnić istotne różnice między poszczególnymi markami</w:t>
      </w:r>
      <w:r>
        <w:t xml:space="preserve"> zmywaczy</w:t>
      </w:r>
      <w:r w:rsidR="007C5327" w:rsidRPr="00544E4A">
        <w:t>.</w:t>
      </w:r>
    </w:p>
    <w:p w14:paraId="57D41077" w14:textId="0F8AEA44" w:rsidR="007C5327" w:rsidRPr="00544E4A" w:rsidRDefault="007C5327" w:rsidP="007C5327">
      <w:pPr>
        <w:jc w:val="both"/>
      </w:pPr>
      <w:r w:rsidRPr="00544E4A">
        <w:t xml:space="preserve">Chociaż </w:t>
      </w:r>
      <w:proofErr w:type="spellStart"/>
      <w:r w:rsidRPr="00544E4A">
        <w:t>Textar</w:t>
      </w:r>
      <w:proofErr w:type="spellEnd"/>
      <w:r w:rsidRPr="00544E4A">
        <w:t xml:space="preserve"> </w:t>
      </w:r>
      <w:proofErr w:type="spellStart"/>
      <w:r w:rsidRPr="00544E4A">
        <w:t>Formula</w:t>
      </w:r>
      <w:proofErr w:type="spellEnd"/>
      <w:r w:rsidRPr="00544E4A">
        <w:t xml:space="preserve"> XT </w:t>
      </w:r>
      <w:r w:rsidR="00E17FF4">
        <w:t xml:space="preserve">może </w:t>
      </w:r>
      <w:r w:rsidRPr="00544E4A">
        <w:t>koszt</w:t>
      </w:r>
      <w:r w:rsidR="00E17FF4">
        <w:t>ować</w:t>
      </w:r>
      <w:r w:rsidRPr="00544E4A">
        <w:t xml:space="preserve"> więcej niż inne produkty dostępne na rynku, oferuje znacznie lepszy stosunek jakości do ceny, ponieważ zawiera większą ilość środka czyszczącego </w:t>
      </w:r>
      <w:r w:rsidR="002B3916">
        <w:br/>
      </w:r>
      <w:r w:rsidRPr="00544E4A">
        <w:t xml:space="preserve">w puszce tej samej wielkości. </w:t>
      </w:r>
      <w:r w:rsidR="00981986">
        <w:t>Zmywacz</w:t>
      </w:r>
      <w:r w:rsidRPr="00544E4A">
        <w:t xml:space="preserve"> </w:t>
      </w:r>
      <w:proofErr w:type="spellStart"/>
      <w:r w:rsidRPr="00544E4A">
        <w:t>Textar</w:t>
      </w:r>
      <w:proofErr w:type="spellEnd"/>
      <w:r w:rsidRPr="00544E4A">
        <w:t xml:space="preserve"> zawiera ponad 95% aktywnej substancji czyszczącej. Pozostałe 5% stanowi sprężony gaz, który pełni rolę </w:t>
      </w:r>
      <w:r w:rsidR="00981986">
        <w:t>czynnika rozpylającego</w:t>
      </w:r>
      <w:r w:rsidRPr="00544E4A">
        <w:t xml:space="preserve">. W innych środkach czyszczących płynny </w:t>
      </w:r>
      <w:r w:rsidR="00981986">
        <w:t>czynnik</w:t>
      </w:r>
      <w:r w:rsidRPr="00544E4A">
        <w:t xml:space="preserve"> stanowi od 25 do 50% zawartości </w:t>
      </w:r>
      <w:r w:rsidR="00981986">
        <w:t>środka. O</w:t>
      </w:r>
      <w:r w:rsidRPr="00544E4A">
        <w:t>znacza</w:t>
      </w:r>
      <w:r w:rsidR="00981986">
        <w:t xml:space="preserve"> to</w:t>
      </w:r>
      <w:r w:rsidRPr="00544E4A">
        <w:t xml:space="preserve">, że </w:t>
      </w:r>
      <w:r w:rsidR="002B3916">
        <w:br/>
      </w:r>
      <w:r w:rsidRPr="00544E4A">
        <w:t xml:space="preserve">w najgorszym przypadku </w:t>
      </w:r>
      <w:r w:rsidR="00981986">
        <w:t xml:space="preserve">zmywacz to faktycznie </w:t>
      </w:r>
      <w:r w:rsidRPr="00544E4A">
        <w:t xml:space="preserve">tylko </w:t>
      </w:r>
      <w:r w:rsidR="00981986">
        <w:t>połowa</w:t>
      </w:r>
      <w:r w:rsidRPr="00544E4A">
        <w:t xml:space="preserve"> zawartości </w:t>
      </w:r>
      <w:r w:rsidR="00981986">
        <w:t>opakowania</w:t>
      </w:r>
      <w:r w:rsidRPr="00544E4A">
        <w:t>.</w:t>
      </w:r>
    </w:p>
    <w:p w14:paraId="7D888A01" w14:textId="50F372D5" w:rsidR="007C5327" w:rsidRPr="00544E4A" w:rsidRDefault="00981986" w:rsidP="007C5327">
      <w:pPr>
        <w:jc w:val="both"/>
      </w:pPr>
      <w:r w:rsidRPr="00544E4A">
        <w:lastRenderedPageBreak/>
        <w:t>–</w:t>
      </w:r>
      <w:r>
        <w:t xml:space="preserve"> Sprawdzając skład </w:t>
      </w:r>
      <w:r w:rsidR="007C5327" w:rsidRPr="00544E4A">
        <w:t>danego środka czyszczącego</w:t>
      </w:r>
      <w:r>
        <w:t xml:space="preserve"> w karcie charakterystyki produktu </w:t>
      </w:r>
      <w:r w:rsidR="007C5327" w:rsidRPr="00544E4A">
        <w:t>mo</w:t>
      </w:r>
      <w:r>
        <w:t>żna</w:t>
      </w:r>
      <w:r w:rsidR="007C5327" w:rsidRPr="00544E4A">
        <w:t xml:space="preserve"> dowiedzieć się, ile substancji czynnej faktycznie znajduje się w pojemnik</w:t>
      </w:r>
      <w:r>
        <w:t>u. Proporcje aktywnego środka i czynnika rozpylającego znajdują się w punkcie 3.2 karty</w:t>
      </w:r>
      <w:r w:rsidR="000D2B40">
        <w:t xml:space="preserve">. Taka kontrola to niewielka praca, która jednak szybko może się zwrócić, biorąc pod uwagę, że niektóre warsztaty zużywają całe kartony zmywaczy hamulcowych </w:t>
      </w:r>
      <w:r w:rsidRPr="00544E4A">
        <w:t>– wyjaśnia</w:t>
      </w:r>
      <w:r w:rsidR="009D64B7">
        <w:t xml:space="preserve"> </w:t>
      </w:r>
      <w:r w:rsidR="009D64B7" w:rsidRPr="009D64B7">
        <w:t xml:space="preserve">Przemysław Przymuszała, </w:t>
      </w:r>
      <w:proofErr w:type="spellStart"/>
      <w:r w:rsidR="009D64B7" w:rsidRPr="009D64B7">
        <w:t>Area</w:t>
      </w:r>
      <w:proofErr w:type="spellEnd"/>
      <w:r w:rsidR="009D64B7" w:rsidRPr="009D64B7">
        <w:t xml:space="preserve"> Sales Manager PL, CZ, SK firmy TMD </w:t>
      </w:r>
      <w:proofErr w:type="spellStart"/>
      <w:r w:rsidR="009D64B7" w:rsidRPr="009D64B7">
        <w:t>Friction</w:t>
      </w:r>
      <w:proofErr w:type="spellEnd"/>
      <w:r w:rsidR="009D64B7" w:rsidRPr="009D64B7">
        <w:t xml:space="preserve">, do której należy marka </w:t>
      </w:r>
      <w:proofErr w:type="spellStart"/>
      <w:r w:rsidR="009D64B7" w:rsidRPr="009D64B7">
        <w:t>Textar</w:t>
      </w:r>
      <w:proofErr w:type="spellEnd"/>
      <w:r w:rsidR="000D2B40">
        <w:t>.</w:t>
      </w:r>
    </w:p>
    <w:p w14:paraId="7A235453" w14:textId="5F49E31B" w:rsidR="007C5327" w:rsidRPr="00544E4A" w:rsidRDefault="007C5327" w:rsidP="007C5327">
      <w:pPr>
        <w:jc w:val="both"/>
      </w:pPr>
      <w:r w:rsidRPr="00544E4A">
        <w:t xml:space="preserve">Nacisk, jaki </w:t>
      </w:r>
      <w:r w:rsidR="000F6DA8">
        <w:t>marka</w:t>
      </w:r>
      <w:r w:rsidRPr="00544E4A">
        <w:t xml:space="preserve"> </w:t>
      </w:r>
      <w:proofErr w:type="spellStart"/>
      <w:r w:rsidRPr="00544E4A">
        <w:t>Textar</w:t>
      </w:r>
      <w:proofErr w:type="spellEnd"/>
      <w:r w:rsidRPr="00544E4A">
        <w:t xml:space="preserve"> kładzie na jakość, jest widoczny nie tylko w ilości środka czyszczącego </w:t>
      </w:r>
      <w:r w:rsidR="002B3916">
        <w:br/>
      </w:r>
      <w:r w:rsidRPr="00544E4A">
        <w:t xml:space="preserve">w puszce, ale także w samym </w:t>
      </w:r>
      <w:r w:rsidR="00A646C2">
        <w:t xml:space="preserve">specyfiku. Do jego produkcji </w:t>
      </w:r>
      <w:r w:rsidRPr="00544E4A">
        <w:t xml:space="preserve">używane są wyłącznie składniki wysokiej jakości. </w:t>
      </w:r>
      <w:r w:rsidR="00A646C2">
        <w:t>Zmywacz</w:t>
      </w:r>
      <w:r w:rsidRPr="00544E4A">
        <w:t xml:space="preserve"> nie zawiera chlorowanych rozpuszczalników i jest bezwonny. </w:t>
      </w:r>
      <w:proofErr w:type="spellStart"/>
      <w:r w:rsidRPr="00544E4A">
        <w:t>Textar</w:t>
      </w:r>
      <w:proofErr w:type="spellEnd"/>
      <w:r w:rsidRPr="00544E4A">
        <w:t xml:space="preserve"> wykracza również poza wymogi przepisów i aktualizuje karty charakterystyki co dwa lata, a nie co trzy, jak wymaga tego prawo.</w:t>
      </w:r>
    </w:p>
    <w:p w14:paraId="3867000B" w14:textId="772A0343" w:rsidR="007C5327" w:rsidRPr="002B3916" w:rsidRDefault="002B3916" w:rsidP="007C5327">
      <w:pPr>
        <w:jc w:val="both"/>
        <w:rPr>
          <w:b/>
          <w:bCs/>
          <w:color w:val="595959" w:themeColor="text1" w:themeTint="A6"/>
        </w:rPr>
      </w:pPr>
      <w:r w:rsidRPr="002B3916">
        <w:rPr>
          <w:b/>
          <w:bCs/>
          <w:color w:val="595959" w:themeColor="text1" w:themeTint="A6"/>
        </w:rPr>
        <w:t>Materiały zdjęciowe</w:t>
      </w:r>
      <w:r w:rsidR="007C5327" w:rsidRPr="002B3916">
        <w:rPr>
          <w:b/>
          <w:bCs/>
          <w:color w:val="595959" w:themeColor="text1" w:themeTint="A6"/>
        </w:rPr>
        <w:t xml:space="preserve">: </w:t>
      </w:r>
    </w:p>
    <w:p w14:paraId="627984A1" w14:textId="77777777" w:rsidR="007C5327" w:rsidRPr="00544E4A" w:rsidRDefault="007C5327" w:rsidP="007C5327">
      <w:pPr>
        <w:jc w:val="both"/>
      </w:pPr>
      <w:r w:rsidRPr="00544E4A">
        <w:rPr>
          <w:noProof/>
        </w:rPr>
        <w:drawing>
          <wp:inline distT="0" distB="0" distL="0" distR="0" wp14:anchorId="7ADF62E5" wp14:editId="3F42AD2D">
            <wp:extent cx="1832573" cy="1870075"/>
            <wp:effectExtent l="190500" t="190500" r="187325" b="187325"/>
            <wp:docPr id="20089319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3194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573" cy="187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7543FA" w14:textId="2316A0E3" w:rsidR="00C65DB1" w:rsidRDefault="002B3916" w:rsidP="007C5327">
      <w:pPr>
        <w:jc w:val="both"/>
      </w:pPr>
      <w:r>
        <w:rPr>
          <w:b/>
          <w:bCs/>
        </w:rPr>
        <w:t>Zmywacz_do_hamulcow_</w:t>
      </w:r>
      <w:r w:rsidR="007C5327" w:rsidRPr="00544E4A">
        <w:rPr>
          <w:b/>
          <w:bCs/>
        </w:rPr>
        <w:t>Textar.jpg:</w:t>
      </w:r>
      <w:r w:rsidR="007C5327" w:rsidRPr="00544E4A">
        <w:t xml:space="preserve"> </w:t>
      </w:r>
      <w:r>
        <w:t>Zmywacz</w:t>
      </w:r>
      <w:r w:rsidR="007C5327" w:rsidRPr="00544E4A">
        <w:t xml:space="preserve"> do hamulców </w:t>
      </w:r>
      <w:proofErr w:type="spellStart"/>
      <w:r>
        <w:t>Textar</w:t>
      </w:r>
      <w:proofErr w:type="spellEnd"/>
      <w:r>
        <w:t xml:space="preserve"> </w:t>
      </w:r>
      <w:proofErr w:type="spellStart"/>
      <w:r w:rsidR="007C5327" w:rsidRPr="00544E4A">
        <w:t>Formula</w:t>
      </w:r>
      <w:proofErr w:type="spellEnd"/>
      <w:r w:rsidR="007C5327" w:rsidRPr="00544E4A">
        <w:t xml:space="preserve"> XT</w:t>
      </w:r>
      <w:r>
        <w:t xml:space="preserve"> </w:t>
      </w:r>
      <w:r w:rsidR="007C5327" w:rsidRPr="00544E4A">
        <w:t xml:space="preserve">jest </w:t>
      </w:r>
      <w:r>
        <w:t xml:space="preserve">wydajny, </w:t>
      </w:r>
      <w:r w:rsidR="00AA3AE9">
        <w:br/>
      </w:r>
      <w:r>
        <w:t>a przy tym przyjazny dla środowiska</w:t>
      </w:r>
      <w:r w:rsidR="007C5327" w:rsidRPr="00544E4A">
        <w:t>.</w:t>
      </w:r>
    </w:p>
    <w:p w14:paraId="3E29836B" w14:textId="77777777" w:rsidR="00AA3AE9" w:rsidRPr="00544E4A" w:rsidRDefault="00AA3AE9" w:rsidP="00AA3AE9">
      <w:pPr>
        <w:jc w:val="both"/>
      </w:pPr>
      <w:r w:rsidRPr="00544E4A">
        <w:rPr>
          <w:noProof/>
        </w:rPr>
        <w:drawing>
          <wp:inline distT="0" distB="0" distL="0" distR="0" wp14:anchorId="6F5E8E57" wp14:editId="60449182">
            <wp:extent cx="1545534" cy="1870075"/>
            <wp:effectExtent l="190500" t="190500" r="188595" b="187325"/>
            <wp:docPr id="2098860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0860" name="Grafik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534" cy="187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CB5931" w14:textId="7FBA67B7" w:rsidR="00AA3AE9" w:rsidRPr="00544E4A" w:rsidRDefault="00AA3AE9" w:rsidP="007C5327">
      <w:pPr>
        <w:jc w:val="both"/>
      </w:pPr>
      <w:r w:rsidRPr="00AA3AE9">
        <w:rPr>
          <w:b/>
          <w:bCs/>
        </w:rPr>
        <w:t>Przemyslaw_Przymuszala_TMD_Friction</w:t>
      </w:r>
      <w:r w:rsidRPr="00544E4A">
        <w:rPr>
          <w:b/>
          <w:bCs/>
        </w:rPr>
        <w:t>.jpg:</w:t>
      </w:r>
      <w:r w:rsidRPr="00544E4A">
        <w:t xml:space="preserve"> </w:t>
      </w:r>
      <w:r w:rsidRPr="009D64B7">
        <w:t xml:space="preserve">Przemysław Przymuszała, </w:t>
      </w:r>
      <w:proofErr w:type="spellStart"/>
      <w:r w:rsidRPr="009D64B7">
        <w:t>Area</w:t>
      </w:r>
      <w:proofErr w:type="spellEnd"/>
      <w:r w:rsidRPr="009D64B7">
        <w:t xml:space="preserve"> Sales Manager PL, CZ, SK firmy TMD </w:t>
      </w:r>
      <w:proofErr w:type="spellStart"/>
      <w:r w:rsidRPr="009D64B7">
        <w:t>Friction</w:t>
      </w:r>
      <w:proofErr w:type="spellEnd"/>
      <w:r w:rsidRPr="009D64B7">
        <w:t xml:space="preserve">, do której należy marka </w:t>
      </w:r>
      <w:proofErr w:type="spellStart"/>
      <w:r w:rsidRPr="009D64B7">
        <w:t>Textar</w:t>
      </w:r>
      <w:proofErr w:type="spellEnd"/>
      <w:r>
        <w:t>.</w:t>
      </w:r>
    </w:p>
    <w:p w14:paraId="2D09FB77" w14:textId="4A1BE139" w:rsidR="00CF15CA" w:rsidRPr="00544E4A" w:rsidRDefault="00144E69" w:rsidP="00CF15CA">
      <w:pPr>
        <w:rPr>
          <w:rStyle w:val="Pogrubienie"/>
        </w:rPr>
      </w:pPr>
      <w:r w:rsidRPr="00544E4A">
        <w:rPr>
          <w:rStyle w:val="Pogrubienie"/>
        </w:rPr>
        <w:lastRenderedPageBreak/>
        <w:t>Informacje o</w:t>
      </w:r>
      <w:r w:rsidR="00CF15CA" w:rsidRPr="00544E4A">
        <w:rPr>
          <w:rStyle w:val="Pogrubienie"/>
        </w:rPr>
        <w:t xml:space="preserve"> TMD </w:t>
      </w:r>
      <w:proofErr w:type="spellStart"/>
      <w:r w:rsidR="00CF15CA" w:rsidRPr="00544E4A">
        <w:rPr>
          <w:rStyle w:val="Pogrubienie"/>
        </w:rPr>
        <w:t>Friction</w:t>
      </w:r>
      <w:proofErr w:type="spellEnd"/>
    </w:p>
    <w:p w14:paraId="44385897" w14:textId="6F9DB495" w:rsidR="00144E69" w:rsidRPr="00544E4A" w:rsidRDefault="00144E69" w:rsidP="00600FDC">
      <w:pPr>
        <w:jc w:val="both"/>
        <w:rPr>
          <w:rFonts w:ascii="Segoe UI" w:hAnsi="Segoe UI" w:cs="Segoe UI"/>
        </w:rPr>
      </w:pPr>
      <w:r w:rsidRPr="00544E4A">
        <w:rPr>
          <w:rFonts w:ascii="Segoe UI" w:hAnsi="Segoe UI" w:cs="Segoe UI"/>
        </w:rPr>
        <w:t xml:space="preserve">TMD </w:t>
      </w:r>
      <w:proofErr w:type="spellStart"/>
      <w:r w:rsidRPr="00544E4A">
        <w:rPr>
          <w:rFonts w:ascii="Segoe UI" w:hAnsi="Segoe UI" w:cs="Segoe UI"/>
        </w:rPr>
        <w:t>Friction</w:t>
      </w:r>
      <w:proofErr w:type="spellEnd"/>
      <w:r w:rsidRPr="00544E4A">
        <w:rPr>
          <w:rFonts w:ascii="Segoe UI" w:hAnsi="Segoe UI" w:cs="Segoe UI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</w:t>
      </w:r>
      <w:r w:rsidR="00684414" w:rsidRPr="00544E4A">
        <w:rPr>
          <w:rFonts w:ascii="Segoe UI" w:hAnsi="Segoe UI" w:cs="Segoe UI"/>
        </w:rPr>
        <w:t xml:space="preserve">Firma TMD </w:t>
      </w:r>
      <w:proofErr w:type="spellStart"/>
      <w:r w:rsidR="00684414" w:rsidRPr="00544E4A">
        <w:rPr>
          <w:rFonts w:ascii="Segoe UI" w:hAnsi="Segoe UI" w:cs="Segoe UI"/>
        </w:rPr>
        <w:t>Friction</w:t>
      </w:r>
      <w:proofErr w:type="spellEnd"/>
      <w:r w:rsidR="00684414" w:rsidRPr="00544E4A">
        <w:rPr>
          <w:rFonts w:ascii="Segoe UI" w:hAnsi="Segoe UI" w:cs="Segoe UI"/>
        </w:rPr>
        <w:t xml:space="preserve"> już od 1878 roku jest zaangażowana w wyzwania związane z bezpieczeństwem na drodze</w:t>
      </w:r>
      <w:r w:rsidRPr="00544E4A">
        <w:rPr>
          <w:rFonts w:ascii="Segoe UI" w:hAnsi="Segoe UI" w:cs="Segoe UI"/>
        </w:rPr>
        <w:t>, stając się godnym zaufania liderem w dziedzinie technologii ciernych.</w:t>
      </w:r>
    </w:p>
    <w:p w14:paraId="20CCF7C5" w14:textId="39D12ADC" w:rsidR="005F76F2" w:rsidRPr="00544E4A" w:rsidRDefault="005F76F2" w:rsidP="00600FDC">
      <w:pPr>
        <w:jc w:val="both"/>
        <w:rPr>
          <w:rFonts w:ascii="Segoe UI" w:hAnsi="Segoe UI" w:cs="Segoe UI"/>
        </w:rPr>
      </w:pPr>
      <w:r w:rsidRPr="00544E4A">
        <w:rPr>
          <w:color w:val="151616"/>
        </w:rPr>
        <w:t xml:space="preserve">TMD </w:t>
      </w:r>
      <w:proofErr w:type="spellStart"/>
      <w:r w:rsidRPr="00544E4A">
        <w:rPr>
          <w:color w:val="151616"/>
        </w:rPr>
        <w:t>Friction</w:t>
      </w:r>
      <w:proofErr w:type="spellEnd"/>
      <w:r w:rsidRPr="00544E4A">
        <w:rPr>
          <w:color w:val="151616"/>
        </w:rPr>
        <w:t xml:space="preserve"> dostarcza producentom pojazdów najwyższej jakości produkty oryginalnego wyposażenia (OE), a </w:t>
      </w:r>
      <w:r w:rsidR="00600FDC" w:rsidRPr="00544E4A">
        <w:rPr>
          <w:color w:val="151616"/>
        </w:rPr>
        <w:t>także</w:t>
      </w:r>
      <w:r w:rsidRPr="00544E4A">
        <w:rPr>
          <w:color w:val="151616"/>
        </w:rPr>
        <w:t xml:space="preserve"> zaopatruje niezależny rynek części zamiennych (IAM) w artykuły renomowanych marek </w:t>
      </w:r>
      <w:proofErr w:type="spellStart"/>
      <w:r w:rsidRPr="00544E4A">
        <w:rPr>
          <w:color w:val="151616"/>
        </w:rPr>
        <w:t>Textar</w:t>
      </w:r>
      <w:proofErr w:type="spellEnd"/>
      <w:r w:rsidRPr="00544E4A">
        <w:rPr>
          <w:color w:val="151616"/>
        </w:rPr>
        <w:t xml:space="preserve">, </w:t>
      </w:r>
      <w:proofErr w:type="spellStart"/>
      <w:r w:rsidRPr="00544E4A">
        <w:rPr>
          <w:color w:val="151616"/>
        </w:rPr>
        <w:t>Mintex</w:t>
      </w:r>
      <w:proofErr w:type="spellEnd"/>
      <w:r w:rsidRPr="00544E4A">
        <w:rPr>
          <w:color w:val="151616"/>
        </w:rPr>
        <w:t xml:space="preserve">, Don, </w:t>
      </w:r>
      <w:proofErr w:type="spellStart"/>
      <w:r w:rsidRPr="00544E4A">
        <w:rPr>
          <w:color w:val="151616"/>
        </w:rPr>
        <w:t>Pagid</w:t>
      </w:r>
      <w:proofErr w:type="spellEnd"/>
      <w:r w:rsidRPr="00544E4A">
        <w:rPr>
          <w:color w:val="151616"/>
        </w:rPr>
        <w:t xml:space="preserve">, </w:t>
      </w:r>
      <w:proofErr w:type="spellStart"/>
      <w:r w:rsidRPr="00544E4A">
        <w:rPr>
          <w:color w:val="151616"/>
        </w:rPr>
        <w:t>Cobreq</w:t>
      </w:r>
      <w:proofErr w:type="spellEnd"/>
      <w:r w:rsidRPr="00544E4A">
        <w:rPr>
          <w:color w:val="151616"/>
        </w:rPr>
        <w:t xml:space="preserve"> i </w:t>
      </w:r>
      <w:proofErr w:type="spellStart"/>
      <w:r w:rsidRPr="00544E4A">
        <w:rPr>
          <w:color w:val="151616"/>
        </w:rPr>
        <w:t>Bendix</w:t>
      </w:r>
      <w:proofErr w:type="spellEnd"/>
      <w:r w:rsidRPr="00544E4A">
        <w:rPr>
          <w:color w:val="151616"/>
        </w:rPr>
        <w:t xml:space="preserve">. Portfolio obejmuje również wysokowydajne produkty wyścigowe marek </w:t>
      </w:r>
      <w:proofErr w:type="spellStart"/>
      <w:r w:rsidRPr="00544E4A">
        <w:rPr>
          <w:color w:val="151616"/>
        </w:rPr>
        <w:t>Pagid</w:t>
      </w:r>
      <w:proofErr w:type="spellEnd"/>
      <w:r w:rsidRPr="00544E4A">
        <w:rPr>
          <w:color w:val="151616"/>
        </w:rPr>
        <w:t xml:space="preserve"> Racing i </w:t>
      </w:r>
      <w:proofErr w:type="spellStart"/>
      <w:r w:rsidRPr="00544E4A">
        <w:rPr>
          <w:color w:val="151616"/>
        </w:rPr>
        <w:t>Mintex</w:t>
      </w:r>
      <w:proofErr w:type="spellEnd"/>
      <w:r w:rsidRPr="00544E4A">
        <w:rPr>
          <w:color w:val="151616"/>
        </w:rPr>
        <w:t xml:space="preserve"> Racing, powstałe w oparciu </w:t>
      </w:r>
      <w:r w:rsidR="00600FDC" w:rsidRPr="00544E4A">
        <w:rPr>
          <w:color w:val="151616"/>
        </w:rPr>
        <w:br/>
      </w:r>
      <w:r w:rsidRPr="00544E4A">
        <w:rPr>
          <w:color w:val="151616"/>
        </w:rPr>
        <w:t>o ponad stuletnie doświadczenie w sportach motorowych</w:t>
      </w:r>
      <w:r w:rsidR="00B71925" w:rsidRPr="00544E4A">
        <w:rPr>
          <w:color w:val="151616"/>
        </w:rPr>
        <w:t>.</w:t>
      </w:r>
    </w:p>
    <w:p w14:paraId="496DC641" w14:textId="7C2F970E" w:rsidR="005F76F2" w:rsidRPr="00544E4A" w:rsidRDefault="005F76F2" w:rsidP="00684414">
      <w:pPr>
        <w:jc w:val="both"/>
        <w:rPr>
          <w:rFonts w:ascii="Segoe UI" w:hAnsi="Segoe UI" w:cs="Segoe UI"/>
        </w:rPr>
      </w:pPr>
      <w:r w:rsidRPr="00544E4A">
        <w:rPr>
          <w:rFonts w:ascii="Segoe UI" w:hAnsi="Segoe UI" w:cs="Segoe UI"/>
        </w:rPr>
        <w:t xml:space="preserve">Dzięki wyspecjalizowanej, </w:t>
      </w:r>
      <w:r w:rsidR="00600FDC" w:rsidRPr="00544E4A">
        <w:rPr>
          <w:rFonts w:ascii="Segoe UI" w:hAnsi="Segoe UI" w:cs="Segoe UI"/>
        </w:rPr>
        <w:t>globalnej</w:t>
      </w:r>
      <w:r w:rsidRPr="00544E4A">
        <w:rPr>
          <w:rFonts w:ascii="Segoe UI" w:hAnsi="Segoe UI" w:cs="Segoe UI"/>
        </w:rPr>
        <w:t xml:space="preserve"> grupie ponad 4200 ekspertów</w:t>
      </w:r>
      <w:r w:rsidR="00684414" w:rsidRPr="00544E4A">
        <w:rPr>
          <w:rFonts w:ascii="Segoe UI" w:hAnsi="Segoe UI" w:cs="Segoe UI"/>
        </w:rPr>
        <w:t xml:space="preserve"> w dziedzinie materiałów ciernych</w:t>
      </w:r>
      <w:r w:rsidRPr="00544E4A">
        <w:rPr>
          <w:rFonts w:ascii="Segoe UI" w:hAnsi="Segoe UI" w:cs="Segoe UI"/>
        </w:rPr>
        <w:t xml:space="preserve"> z całego świ</w:t>
      </w:r>
      <w:r w:rsidR="00600FDC" w:rsidRPr="00544E4A">
        <w:rPr>
          <w:rFonts w:ascii="Segoe UI" w:hAnsi="Segoe UI" w:cs="Segoe UI"/>
        </w:rPr>
        <w:t>a</w:t>
      </w:r>
      <w:r w:rsidRPr="00544E4A">
        <w:rPr>
          <w:rFonts w:ascii="Segoe UI" w:hAnsi="Segoe UI" w:cs="Segoe UI"/>
        </w:rPr>
        <w:t xml:space="preserve">ta </w:t>
      </w:r>
      <w:r w:rsidR="00324225" w:rsidRPr="00544E4A">
        <w:rPr>
          <w:rFonts w:ascii="Segoe UI" w:hAnsi="Segoe UI" w:cs="Segoe UI"/>
        </w:rPr>
        <w:t>oraz</w:t>
      </w:r>
      <w:r w:rsidRPr="00544E4A">
        <w:rPr>
          <w:rFonts w:ascii="Segoe UI" w:hAnsi="Segoe UI" w:cs="Segoe UI"/>
        </w:rPr>
        <w:t xml:space="preserve"> oddziałom</w:t>
      </w:r>
      <w:r w:rsidR="00324225" w:rsidRPr="00544E4A">
        <w:rPr>
          <w:rFonts w:ascii="Segoe UI" w:hAnsi="Segoe UI" w:cs="Segoe UI"/>
        </w:rPr>
        <w:t xml:space="preserve"> zlokalizowanym</w:t>
      </w:r>
      <w:r w:rsidRPr="00544E4A">
        <w:rPr>
          <w:rFonts w:ascii="Segoe UI" w:hAnsi="Segoe UI" w:cs="Segoe UI"/>
        </w:rPr>
        <w:t xml:space="preserve"> w Europie, na Bliskim Wschodzie, w USA, Brazylii, Meksyku, Chinach i Japonii, TMD </w:t>
      </w:r>
      <w:proofErr w:type="spellStart"/>
      <w:r w:rsidRPr="00544E4A">
        <w:rPr>
          <w:rFonts w:ascii="Segoe UI" w:hAnsi="Segoe UI" w:cs="Segoe UI"/>
        </w:rPr>
        <w:t>Friction</w:t>
      </w:r>
      <w:proofErr w:type="spellEnd"/>
      <w:r w:rsidRPr="00544E4A">
        <w:rPr>
          <w:rFonts w:ascii="Segoe UI" w:hAnsi="Segoe UI" w:cs="Segoe UI"/>
        </w:rPr>
        <w:t xml:space="preserve"> jest siłą napędową bezpiecznej i zrównoważonej mobilności przyszłości.</w:t>
      </w:r>
    </w:p>
    <w:p w14:paraId="25E9B431" w14:textId="4779ED3B" w:rsidR="00CF15CA" w:rsidRPr="00544E4A" w:rsidRDefault="00600FDC" w:rsidP="00CF15CA">
      <w:pPr>
        <w:rPr>
          <w:rStyle w:val="Pogrubienie"/>
        </w:rPr>
      </w:pPr>
      <w:r w:rsidRPr="00544E4A">
        <w:rPr>
          <w:rStyle w:val="Pogrubienie"/>
        </w:rPr>
        <w:t>K</w:t>
      </w:r>
      <w:r w:rsidR="00CF15CA" w:rsidRPr="00544E4A">
        <w:rPr>
          <w:rStyle w:val="Pogrubienie"/>
        </w:rPr>
        <w:t>onta</w:t>
      </w:r>
      <w:r w:rsidRPr="00544E4A">
        <w:rPr>
          <w:rStyle w:val="Pogrubienie"/>
        </w:rPr>
        <w:t>k</w:t>
      </w:r>
      <w:r w:rsidR="00CF15CA" w:rsidRPr="00544E4A">
        <w:rPr>
          <w:rStyle w:val="Pogrubienie"/>
        </w:rPr>
        <w:t>t</w:t>
      </w:r>
      <w:r w:rsidRPr="00544E4A">
        <w:rPr>
          <w:rStyle w:val="Pogrubienie"/>
        </w:rPr>
        <w:t xml:space="preserve"> dla mediów</w:t>
      </w:r>
      <w:r w:rsidR="00CF15CA" w:rsidRPr="00544E4A">
        <w:rPr>
          <w:rStyle w:val="Pogrubienie"/>
        </w:rPr>
        <w:t>:</w:t>
      </w:r>
    </w:p>
    <w:p w14:paraId="7DD54C41" w14:textId="77777777" w:rsidR="00A774FB" w:rsidRPr="00544E4A" w:rsidRDefault="00A774FB" w:rsidP="00A774FB">
      <w:pPr>
        <w:rPr>
          <w:rStyle w:val="Pogrubienie"/>
          <w:b w:val="0"/>
          <w:bCs w:val="0"/>
        </w:rPr>
      </w:pPr>
      <w:r w:rsidRPr="00544E4A">
        <w:rPr>
          <w:rStyle w:val="Pogrubienie"/>
          <w:b w:val="0"/>
          <w:bCs w:val="0"/>
        </w:rPr>
        <w:t>Kamila Tarmas-Bilmin</w:t>
      </w:r>
      <w:r w:rsidRPr="00544E4A">
        <w:rPr>
          <w:rStyle w:val="Pogrubienie"/>
          <w:b w:val="0"/>
          <w:bCs w:val="0"/>
        </w:rPr>
        <w:tab/>
      </w:r>
      <w:r w:rsidRPr="00544E4A">
        <w:rPr>
          <w:rStyle w:val="Pogrubienie"/>
          <w:b w:val="0"/>
          <w:bCs w:val="0"/>
        </w:rPr>
        <w:tab/>
      </w:r>
      <w:r w:rsidRPr="00544E4A">
        <w:rPr>
          <w:rStyle w:val="Pogrubienie"/>
          <w:b w:val="0"/>
          <w:bCs w:val="0"/>
        </w:rPr>
        <w:tab/>
      </w:r>
      <w:r w:rsidRPr="00544E4A">
        <w:rPr>
          <w:rStyle w:val="Pogrubienie"/>
          <w:b w:val="0"/>
          <w:bCs w:val="0"/>
        </w:rPr>
        <w:tab/>
      </w:r>
      <w:r w:rsidRPr="00544E4A">
        <w:rPr>
          <w:rStyle w:val="Pogrubienie"/>
          <w:b w:val="0"/>
          <w:bCs w:val="0"/>
        </w:rPr>
        <w:tab/>
        <w:t>Krzysztof Jordan</w:t>
      </w:r>
    </w:p>
    <w:p w14:paraId="7ADB61C1" w14:textId="4299DEB4" w:rsidR="00A774FB" w:rsidRPr="009D64B7" w:rsidRDefault="00A774FB" w:rsidP="00A774FB">
      <w:pPr>
        <w:rPr>
          <w:rStyle w:val="Pogrubienie"/>
          <w:b w:val="0"/>
          <w:bCs w:val="0"/>
          <w:lang w:val="en-US"/>
        </w:rPr>
      </w:pPr>
      <w:r w:rsidRPr="009D64B7">
        <w:rPr>
          <w:rStyle w:val="Pogrubienie"/>
          <w:b w:val="0"/>
          <w:bCs w:val="0"/>
          <w:lang w:val="en-US"/>
        </w:rPr>
        <w:t>TMD Friction</w:t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  <w:t>ConTrust Communication</w:t>
      </w:r>
    </w:p>
    <w:p w14:paraId="4D422AF7" w14:textId="08FA6240" w:rsidR="00A774FB" w:rsidRPr="009D64B7" w:rsidRDefault="00A774FB" w:rsidP="00A774FB">
      <w:pPr>
        <w:rPr>
          <w:rStyle w:val="Pogrubienie"/>
          <w:b w:val="0"/>
          <w:bCs w:val="0"/>
          <w:lang w:val="en-US"/>
        </w:rPr>
      </w:pPr>
      <w:r w:rsidRPr="009D64B7">
        <w:rPr>
          <w:rStyle w:val="Pogrubienie"/>
          <w:b w:val="0"/>
          <w:bCs w:val="0"/>
          <w:lang w:val="en-US"/>
        </w:rPr>
        <w:t>tel. 668 652 437</w:t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  <w:t>tel. 533 877 677</w:t>
      </w:r>
    </w:p>
    <w:p w14:paraId="36E39895" w14:textId="74F96E2C" w:rsidR="00CF15CA" w:rsidRPr="00A774FB" w:rsidRDefault="00A774FB" w:rsidP="00A774FB">
      <w:pPr>
        <w:rPr>
          <w:color w:val="000000" w:themeColor="text1"/>
          <w:lang w:val="en-US"/>
        </w:rPr>
      </w:pPr>
      <w:hyperlink r:id="rId9" w:history="1">
        <w:r w:rsidRPr="009D64B7">
          <w:rPr>
            <w:rStyle w:val="Hipercze"/>
            <w:lang w:val="en-US"/>
          </w:rPr>
          <w:t>kamila.tarmas-bilmin@tmdfriction.com</w:t>
        </w:r>
      </w:hyperlink>
      <w:r w:rsidRPr="009D64B7">
        <w:rPr>
          <w:rStyle w:val="Pogrubienie"/>
          <w:b w:val="0"/>
          <w:bCs w:val="0"/>
          <w:lang w:val="en-US"/>
        </w:rPr>
        <w:tab/>
      </w:r>
      <w:r w:rsidRPr="009D64B7">
        <w:rPr>
          <w:rStyle w:val="Pogrubienie"/>
          <w:b w:val="0"/>
          <w:bCs w:val="0"/>
          <w:lang w:val="en-US"/>
        </w:rPr>
        <w:tab/>
      </w:r>
      <w:hyperlink r:id="rId10" w:history="1">
        <w:r w:rsidRPr="009D64B7">
          <w:rPr>
            <w:rStyle w:val="Hipercze"/>
            <w:lang w:val="en-US"/>
          </w:rPr>
          <w:t>k.jordan@contrust.pl</w:t>
        </w:r>
      </w:hyperlink>
      <w:r w:rsidRPr="009D64B7">
        <w:rPr>
          <w:rStyle w:val="Pogrubienie"/>
          <w:b w:val="0"/>
          <w:bCs w:val="0"/>
          <w:lang w:val="en-US"/>
        </w:rPr>
        <w:t xml:space="preserve"> </w:t>
      </w:r>
    </w:p>
    <w:sectPr w:rsidR="00CF15CA" w:rsidRPr="00A774FB" w:rsidSect="00004FC0">
      <w:headerReference w:type="default" r:id="rId11"/>
      <w:footerReference w:type="default" r:id="rId12"/>
      <w:footerReference w:type="first" r:id="rId13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CF3C" w14:textId="77777777" w:rsidR="00383675" w:rsidRPr="00544E4A" w:rsidRDefault="00383675" w:rsidP="007F11AE">
      <w:pPr>
        <w:spacing w:after="0" w:line="240" w:lineRule="auto"/>
      </w:pPr>
      <w:r w:rsidRPr="00544E4A">
        <w:separator/>
      </w:r>
    </w:p>
  </w:endnote>
  <w:endnote w:type="continuationSeparator" w:id="0">
    <w:p w14:paraId="6849C7F1" w14:textId="77777777" w:rsidR="00383675" w:rsidRPr="00544E4A" w:rsidRDefault="00383675" w:rsidP="007F11AE">
      <w:pPr>
        <w:spacing w:after="0" w:line="240" w:lineRule="auto"/>
      </w:pPr>
      <w:r w:rsidRPr="00544E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04B3" w14:textId="3B35882E" w:rsidR="002E36BB" w:rsidRPr="00544E4A" w:rsidRDefault="002E36BB">
    <w:pPr>
      <w:pStyle w:val="Stopka"/>
    </w:pPr>
    <w:r w:rsidRPr="00544E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79EE5B" wp14:editId="0FB618B1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8FB7" w14:textId="77777777" w:rsidR="002E36BB" w:rsidRPr="009D64B7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9EE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" filled="f" stroked="f" strokeweight=".5pt">
              <v:textbox inset="0,0,0,0">
                <w:txbxContent>
                  <w:p w14:paraId="36C18FB7" w14:textId="77777777" w:rsidR="002E36BB" w:rsidRPr="009D64B7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B9F" w14:textId="77777777" w:rsidR="002E36BB" w:rsidRPr="00544E4A" w:rsidRDefault="0097231C">
    <w:pPr>
      <w:pStyle w:val="Stopka"/>
    </w:pPr>
    <w:r w:rsidRPr="00544E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91B6CB" wp14:editId="401E5187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5C92A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UniCredit Bank AG, Düsseldorf</w:t>
                          </w:r>
                        </w:p>
                        <w:p w14:paraId="55831724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302 201 90  </w:t>
                          </w:r>
                        </w:p>
                        <w:p w14:paraId="211B937A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18 47 59 95  </w:t>
                          </w:r>
                        </w:p>
                        <w:p w14:paraId="39F5692A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HYVE DE MM 414 </w:t>
                          </w:r>
                        </w:p>
                        <w:p w14:paraId="16D052CB" w14:textId="77777777" w:rsidR="002E36BB" w:rsidRPr="00544E4A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44E4A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544E4A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44E4A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1B6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wN5cax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0685C92A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>UniCredit Bank AG, Düsseldorf</w:t>
                    </w:r>
                  </w:p>
                  <w:p w14:paraId="55831724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302 201 90  </w:t>
                    </w:r>
                  </w:p>
                  <w:p w14:paraId="211B937A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18 47 59 95  </w:t>
                    </w:r>
                  </w:p>
                  <w:p w14:paraId="39F5692A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HYVE DE MM 414 </w:t>
                    </w:r>
                  </w:p>
                  <w:p w14:paraId="16D052CB" w14:textId="77777777" w:rsidR="002E36BB" w:rsidRPr="00544E4A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544E4A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544E4A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544E4A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 w:rsidRPr="00544E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8254" wp14:editId="07D6CC00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22AD2" w14:textId="77777777" w:rsidR="002E36BB" w:rsidRPr="009D64B7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8254" id="_x0000_s1030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Ci6SKR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3A22AD2" w14:textId="77777777" w:rsidR="002E36BB" w:rsidRPr="009D64B7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 w:rsidRPr="00544E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CDCA9" wp14:editId="438A363B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272EA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Commerzbank AG, Leverkusen  </w:t>
                          </w:r>
                        </w:p>
                        <w:p w14:paraId="76EF3B4B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Bank Code (BLZ):  375 400 50  </w:t>
                          </w:r>
                        </w:p>
                        <w:p w14:paraId="52C2A69A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44 45 82 101  </w:t>
                          </w:r>
                        </w:p>
                        <w:p w14:paraId="107E539D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COBA DE FF 375  </w:t>
                          </w:r>
                        </w:p>
                        <w:p w14:paraId="595A7691" w14:textId="77777777" w:rsidR="002E36BB" w:rsidRPr="00544E4A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44E4A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544E4A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44E4A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CDCA9" id="_x0000_s1031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" filled="f" stroked="f" strokeweight=".5pt">
              <v:textbox inset="0,0,0,0">
                <w:txbxContent>
                  <w:p w14:paraId="36B272EA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Commerzbank AG, Leverkusen  </w:t>
                    </w:r>
                  </w:p>
                  <w:p w14:paraId="76EF3B4B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Bank Code (BLZ):  375 400 50  </w:t>
                    </w:r>
                  </w:p>
                  <w:p w14:paraId="52C2A69A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44 45 82 101  </w:t>
                    </w:r>
                  </w:p>
                  <w:p w14:paraId="107E539D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COBA DE FF 375  </w:t>
                    </w:r>
                  </w:p>
                  <w:p w14:paraId="595A7691" w14:textId="77777777" w:rsidR="002E36BB" w:rsidRPr="00544E4A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544E4A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544E4A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544E4A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 w:rsidRPr="00544E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F526C" wp14:editId="0619BCAC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0F02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Management Board: </w:t>
                          </w:r>
                        </w:p>
                        <w:p w14:paraId="52DC8449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David Baines, Robert Roiger, Sebastian Despineux </w:t>
                          </w:r>
                        </w:p>
                        <w:p w14:paraId="70CBC613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Registered Office: Leverkusen  </w:t>
                          </w:r>
                        </w:p>
                        <w:p w14:paraId="547AB3C6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HRB 118934  </w:t>
                          </w:r>
                        </w:p>
                        <w:p w14:paraId="024F89ED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Commercial Register Court:  </w:t>
                          </w:r>
                          <w:proofErr w:type="spellStart"/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Amtsgericht</w:t>
                          </w:r>
                          <w:proofErr w:type="spellEnd"/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 Köln </w:t>
                          </w:r>
                        </w:p>
                        <w:p w14:paraId="406AF827" w14:textId="77777777" w:rsidR="002E36BB" w:rsidRPr="009D64B7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9D64B7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F526C" id="_x0000_s1032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" filled="f" stroked="f" strokeweight=".5pt">
              <v:textbox inset="0,0,0,0">
                <w:txbxContent>
                  <w:p w14:paraId="12D00F02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Management Board: </w:t>
                    </w:r>
                  </w:p>
                  <w:p w14:paraId="52DC8449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David Baines, Robert Roiger, Sebastian Despineux </w:t>
                    </w:r>
                  </w:p>
                  <w:p w14:paraId="70CBC613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Registered Office: Leverkusen  </w:t>
                    </w:r>
                  </w:p>
                  <w:p w14:paraId="547AB3C6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HRB 118934  </w:t>
                    </w:r>
                  </w:p>
                  <w:p w14:paraId="024F89ED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Commercial Register Court:  Amtsgericht Köln </w:t>
                    </w:r>
                  </w:p>
                  <w:p w14:paraId="406AF827" w14:textId="77777777" w:rsidR="002E36BB" w:rsidRPr="009D64B7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9D64B7">
                      <w:rPr>
                        <w:rFonts w:cs="Arial"/>
                        <w:sz w:val="14"/>
                        <w:szCs w:val="14"/>
                        <w:lang w:val="en-US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33FC" w14:textId="77777777" w:rsidR="00383675" w:rsidRPr="00544E4A" w:rsidRDefault="00383675" w:rsidP="007F11AE">
      <w:pPr>
        <w:spacing w:after="0" w:line="240" w:lineRule="auto"/>
      </w:pPr>
      <w:r w:rsidRPr="00544E4A">
        <w:separator/>
      </w:r>
    </w:p>
  </w:footnote>
  <w:footnote w:type="continuationSeparator" w:id="0">
    <w:p w14:paraId="02FD4DCE" w14:textId="77777777" w:rsidR="00383675" w:rsidRPr="00544E4A" w:rsidRDefault="00383675" w:rsidP="007F11AE">
      <w:pPr>
        <w:spacing w:after="0" w:line="240" w:lineRule="auto"/>
      </w:pPr>
      <w:r w:rsidRPr="00544E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8190" w14:textId="15792A0D" w:rsidR="00693C86" w:rsidRPr="00544E4A" w:rsidRDefault="00151A77" w:rsidP="00ED4AEA">
    <w:pPr>
      <w:pStyle w:val="Nagwek"/>
      <w:jc w:val="center"/>
      <w:rPr>
        <w:rFonts w:ascii="Segoe UI" w:hAnsi="Segoe UI" w:cs="Segoe UI"/>
      </w:rPr>
    </w:pPr>
    <w:r w:rsidRPr="00544E4A">
      <w:rPr>
        <w:b/>
        <w:bCs/>
        <w:noProof/>
        <w:color w:val="C79757" w:themeColor="accent1"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AA8836" wp14:editId="2A0C95A7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1CE6" w14:textId="0B3C8CA0" w:rsidR="00151A77" w:rsidRPr="00544E4A" w:rsidRDefault="00291799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 w:rsidRPr="00544E4A">
                            <w:rPr>
                              <w:rFonts w:ascii="Segoe UI" w:hAnsi="Segoe UI" w:cs="Segoe UI"/>
                              <w:b/>
                              <w:bCs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A88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42F21CE6" w14:textId="0B3C8CA0" w:rsidR="00151A77" w:rsidRPr="00544E4A" w:rsidRDefault="00291799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 w:rsidRPr="00544E4A">
                      <w:rPr>
                        <w:rFonts w:ascii="Segoe UI" w:hAnsi="Segoe UI" w:cs="Segoe UI"/>
                        <w:b/>
                        <w:bCs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 w:rsidRPr="00544E4A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D17F7D1" wp14:editId="1F1210FD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 w:rsidRPr="00544E4A">
      <w:t xml:space="preserve">                                                                                                                               </w:t>
    </w:r>
  </w:p>
  <w:p w14:paraId="7C383472" w14:textId="214D606A" w:rsidR="00693C86" w:rsidRPr="00544E4A" w:rsidRDefault="00F83506" w:rsidP="00693C86">
    <w:pPr>
      <w:pStyle w:val="Nagwek"/>
    </w:pPr>
    <w:r w:rsidRPr="00544E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7897B4" wp14:editId="2443FBD4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3D353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" strokecolor="#c79757 [3204]" strokeweight="1pt">
              <v:stroke joinstyle="miter"/>
            </v:line>
          </w:pict>
        </mc:Fallback>
      </mc:AlternateContent>
    </w:r>
    <w:r w:rsidR="00693C86" w:rsidRPr="00544E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77674">
    <w:abstractNumId w:val="0"/>
  </w:num>
  <w:num w:numId="2" w16cid:durableId="2000425785">
    <w:abstractNumId w:val="5"/>
  </w:num>
  <w:num w:numId="3" w16cid:durableId="245850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276626">
    <w:abstractNumId w:val="1"/>
  </w:num>
  <w:num w:numId="5" w16cid:durableId="520898585">
    <w:abstractNumId w:val="6"/>
  </w:num>
  <w:num w:numId="6" w16cid:durableId="866061922">
    <w:abstractNumId w:val="3"/>
  </w:num>
  <w:num w:numId="7" w16cid:durableId="2072728081">
    <w:abstractNumId w:val="2"/>
  </w:num>
  <w:num w:numId="8" w16cid:durableId="3745939">
    <w:abstractNumId w:val="2"/>
  </w:num>
  <w:num w:numId="9" w16cid:durableId="291836049">
    <w:abstractNumId w:val="2"/>
  </w:num>
  <w:num w:numId="10" w16cid:durableId="596014126">
    <w:abstractNumId w:val="2"/>
  </w:num>
  <w:num w:numId="11" w16cid:durableId="27267198">
    <w:abstractNumId w:val="2"/>
  </w:num>
  <w:num w:numId="12" w16cid:durableId="157229234">
    <w:abstractNumId w:val="2"/>
  </w:num>
  <w:num w:numId="13" w16cid:durableId="1003046845">
    <w:abstractNumId w:val="2"/>
  </w:num>
  <w:num w:numId="14" w16cid:durableId="569578397">
    <w:abstractNumId w:val="2"/>
  </w:num>
  <w:num w:numId="15" w16cid:durableId="647634374">
    <w:abstractNumId w:val="2"/>
  </w:num>
  <w:num w:numId="16" w16cid:durableId="1316449847">
    <w:abstractNumId w:val="2"/>
  </w:num>
  <w:num w:numId="17" w16cid:durableId="2116440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2318F"/>
    <w:rsid w:val="000525B9"/>
    <w:rsid w:val="000561D3"/>
    <w:rsid w:val="0005731E"/>
    <w:rsid w:val="0006739B"/>
    <w:rsid w:val="000923FC"/>
    <w:rsid w:val="000A3B94"/>
    <w:rsid w:val="000A68C0"/>
    <w:rsid w:val="000A7628"/>
    <w:rsid w:val="000C0004"/>
    <w:rsid w:val="000C119A"/>
    <w:rsid w:val="000D2B40"/>
    <w:rsid w:val="000E4CA2"/>
    <w:rsid w:val="000F6DA8"/>
    <w:rsid w:val="00103AFD"/>
    <w:rsid w:val="00126CDA"/>
    <w:rsid w:val="00126FCC"/>
    <w:rsid w:val="00144E69"/>
    <w:rsid w:val="00151A77"/>
    <w:rsid w:val="001606C2"/>
    <w:rsid w:val="001628C1"/>
    <w:rsid w:val="001653D3"/>
    <w:rsid w:val="001A57E2"/>
    <w:rsid w:val="001D5851"/>
    <w:rsid w:val="001E7EB6"/>
    <w:rsid w:val="001F0F71"/>
    <w:rsid w:val="001F176C"/>
    <w:rsid w:val="001F237E"/>
    <w:rsid w:val="002447D2"/>
    <w:rsid w:val="00291799"/>
    <w:rsid w:val="002B3916"/>
    <w:rsid w:val="002B70EE"/>
    <w:rsid w:val="002C70DF"/>
    <w:rsid w:val="002E1588"/>
    <w:rsid w:val="002E36BB"/>
    <w:rsid w:val="002E41DB"/>
    <w:rsid w:val="0032346A"/>
    <w:rsid w:val="00324225"/>
    <w:rsid w:val="00340004"/>
    <w:rsid w:val="00383675"/>
    <w:rsid w:val="004056E4"/>
    <w:rsid w:val="004136E3"/>
    <w:rsid w:val="004B364F"/>
    <w:rsid w:val="004C4ED6"/>
    <w:rsid w:val="004C6EDD"/>
    <w:rsid w:val="004F3DA5"/>
    <w:rsid w:val="00520366"/>
    <w:rsid w:val="005213EB"/>
    <w:rsid w:val="00541E8D"/>
    <w:rsid w:val="00544E4A"/>
    <w:rsid w:val="00561D11"/>
    <w:rsid w:val="005C59B6"/>
    <w:rsid w:val="005E3E90"/>
    <w:rsid w:val="005F76F2"/>
    <w:rsid w:val="00600CCE"/>
    <w:rsid w:val="00600FDC"/>
    <w:rsid w:val="00634E38"/>
    <w:rsid w:val="0064322E"/>
    <w:rsid w:val="00652387"/>
    <w:rsid w:val="00655744"/>
    <w:rsid w:val="00655BDC"/>
    <w:rsid w:val="00655BE7"/>
    <w:rsid w:val="00662773"/>
    <w:rsid w:val="006646BF"/>
    <w:rsid w:val="0067392D"/>
    <w:rsid w:val="00684414"/>
    <w:rsid w:val="00693C86"/>
    <w:rsid w:val="006A3ECE"/>
    <w:rsid w:val="006E518B"/>
    <w:rsid w:val="00734896"/>
    <w:rsid w:val="00734E2F"/>
    <w:rsid w:val="007538E9"/>
    <w:rsid w:val="00775F31"/>
    <w:rsid w:val="0079105F"/>
    <w:rsid w:val="007B7417"/>
    <w:rsid w:val="007C5327"/>
    <w:rsid w:val="007D2506"/>
    <w:rsid w:val="007F11AE"/>
    <w:rsid w:val="00852935"/>
    <w:rsid w:val="00861EDA"/>
    <w:rsid w:val="00870A63"/>
    <w:rsid w:val="008902F9"/>
    <w:rsid w:val="008937FA"/>
    <w:rsid w:val="008B1FD1"/>
    <w:rsid w:val="008D2F91"/>
    <w:rsid w:val="008D3A10"/>
    <w:rsid w:val="00901C44"/>
    <w:rsid w:val="00905183"/>
    <w:rsid w:val="00911BD5"/>
    <w:rsid w:val="00917CF0"/>
    <w:rsid w:val="00924519"/>
    <w:rsid w:val="00933D50"/>
    <w:rsid w:val="0094549A"/>
    <w:rsid w:val="0095635C"/>
    <w:rsid w:val="0097231C"/>
    <w:rsid w:val="00981986"/>
    <w:rsid w:val="00987090"/>
    <w:rsid w:val="009906AC"/>
    <w:rsid w:val="009943E8"/>
    <w:rsid w:val="009A028F"/>
    <w:rsid w:val="009A4FF3"/>
    <w:rsid w:val="009D64B7"/>
    <w:rsid w:val="00A20204"/>
    <w:rsid w:val="00A53646"/>
    <w:rsid w:val="00A54E8D"/>
    <w:rsid w:val="00A646C2"/>
    <w:rsid w:val="00A774FB"/>
    <w:rsid w:val="00A86123"/>
    <w:rsid w:val="00AA3AE9"/>
    <w:rsid w:val="00AD508F"/>
    <w:rsid w:val="00AD6FB7"/>
    <w:rsid w:val="00AF39DD"/>
    <w:rsid w:val="00B15202"/>
    <w:rsid w:val="00B32D47"/>
    <w:rsid w:val="00B71925"/>
    <w:rsid w:val="00B82A55"/>
    <w:rsid w:val="00B900DC"/>
    <w:rsid w:val="00B92F40"/>
    <w:rsid w:val="00B9611D"/>
    <w:rsid w:val="00BA00CF"/>
    <w:rsid w:val="00BB47DB"/>
    <w:rsid w:val="00BB63D1"/>
    <w:rsid w:val="00BB6D04"/>
    <w:rsid w:val="00BD3E58"/>
    <w:rsid w:val="00BE275F"/>
    <w:rsid w:val="00BE4D36"/>
    <w:rsid w:val="00BF5A26"/>
    <w:rsid w:val="00C26EFA"/>
    <w:rsid w:val="00C5442A"/>
    <w:rsid w:val="00C65DB1"/>
    <w:rsid w:val="00C7659A"/>
    <w:rsid w:val="00C806A3"/>
    <w:rsid w:val="00CB09A1"/>
    <w:rsid w:val="00CC04EC"/>
    <w:rsid w:val="00CF15CA"/>
    <w:rsid w:val="00CF3FA8"/>
    <w:rsid w:val="00D011EE"/>
    <w:rsid w:val="00D171A9"/>
    <w:rsid w:val="00D21332"/>
    <w:rsid w:val="00D248A1"/>
    <w:rsid w:val="00D81D58"/>
    <w:rsid w:val="00D92D31"/>
    <w:rsid w:val="00DC308A"/>
    <w:rsid w:val="00DF2599"/>
    <w:rsid w:val="00E1214D"/>
    <w:rsid w:val="00E16471"/>
    <w:rsid w:val="00E17FF4"/>
    <w:rsid w:val="00E44A47"/>
    <w:rsid w:val="00E70B24"/>
    <w:rsid w:val="00E713F5"/>
    <w:rsid w:val="00E75274"/>
    <w:rsid w:val="00E93884"/>
    <w:rsid w:val="00EB6A28"/>
    <w:rsid w:val="00ED4AEA"/>
    <w:rsid w:val="00EF4FBA"/>
    <w:rsid w:val="00F1426F"/>
    <w:rsid w:val="00F24313"/>
    <w:rsid w:val="00F25990"/>
    <w:rsid w:val="00F677A0"/>
    <w:rsid w:val="00F83506"/>
    <w:rsid w:val="00F94B5C"/>
    <w:rsid w:val="00F96337"/>
    <w:rsid w:val="00FA0707"/>
    <w:rsid w:val="00FA65D5"/>
    <w:rsid w:val="00FD16FC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7FF0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22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  <w:lang w:val="en-GB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92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.jordan@contrus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ila.tarmas-bilmin@tmdfrict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7</cp:revision>
  <dcterms:created xsi:type="dcterms:W3CDTF">2025-09-15T08:54:00Z</dcterms:created>
  <dcterms:modified xsi:type="dcterms:W3CDTF">2025-10-31T08:18:00Z</dcterms:modified>
</cp:coreProperties>
</file>