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0"/>
          <w:szCs w:val="20"/>
        </w:rPr>
      </w:pPr>
      <w:bookmarkStart w:colFirst="0" w:colLast="0" w:name="_heading=h.ru2omn4wtcej" w:id="0"/>
      <w:bookmarkEnd w:id="0"/>
      <w:r w:rsidDel="00000000" w:rsidR="00000000" w:rsidRPr="00000000">
        <w:rPr>
          <w:sz w:val="20"/>
          <w:szCs w:val="20"/>
          <w:rtl w:val="0"/>
        </w:rPr>
        <w:t xml:space="preserve">Informacja prasowa</w:t>
        <w:tab/>
        <w:tab/>
        <w:tab/>
        <w:tab/>
        <w:tab/>
        <w:tab/>
        <w:tab/>
      </w:r>
    </w:p>
    <w:p w:rsidR="00000000" w:rsidDel="00000000" w:rsidP="00000000" w:rsidRDefault="00000000" w:rsidRPr="00000000" w14:paraId="00000002">
      <w:pPr>
        <w:spacing w:after="240" w:before="240" w:lineRule="auto"/>
        <w:jc w:val="right"/>
        <w:rPr>
          <w:sz w:val="20"/>
          <w:szCs w:val="20"/>
        </w:rPr>
      </w:pPr>
      <w:r w:rsidDel="00000000" w:rsidR="00000000" w:rsidRPr="00000000">
        <w:rPr>
          <w:sz w:val="20"/>
          <w:szCs w:val="20"/>
          <w:rtl w:val="0"/>
        </w:rPr>
        <w:t xml:space="preserve">Warszawa, X.10.2025 r. </w:t>
      </w:r>
    </w:p>
    <w:p w:rsidR="00000000" w:rsidDel="00000000" w:rsidP="00000000" w:rsidRDefault="00000000" w:rsidRPr="00000000" w14:paraId="00000003">
      <w:pPr>
        <w:jc w:val="center"/>
        <w:rPr>
          <w:b w:val="1"/>
        </w:rPr>
      </w:pPr>
      <w:r w:rsidDel="00000000" w:rsidR="00000000" w:rsidRPr="00000000">
        <w:rPr>
          <w:b w:val="1"/>
          <w:rtl w:val="0"/>
        </w:rPr>
        <w:t xml:space="preserve">Jesienna chandra? Psycholog podpowiada, jak odzyskać równowagę i czas dla siebie</w:t>
      </w:r>
    </w:p>
    <w:p w:rsidR="00000000" w:rsidDel="00000000" w:rsidP="00000000" w:rsidRDefault="00000000" w:rsidRPr="00000000" w14:paraId="00000004">
      <w:pPr>
        <w:jc w:val="both"/>
        <w:rPr>
          <w:b w:val="1"/>
          <w:sz w:val="20"/>
          <w:szCs w:val="20"/>
        </w:rPr>
      </w:pPr>
      <w:r w:rsidDel="00000000" w:rsidR="00000000" w:rsidRPr="00000000">
        <w:rPr>
          <w:b w:val="1"/>
          <w:sz w:val="20"/>
          <w:szCs w:val="20"/>
          <w:rtl w:val="0"/>
        </w:rPr>
        <w:t xml:space="preserve">Jesień to pora roku, która dla wielu osób oznacza większe zmęczenie i spadek nastroju. Po wakacyjnej przerwie tempo życia gwałtownie przyspiesza: dzieci wracają do szkoły, zaczynają zajęcia dodatkowe, a rodzice muszą sprostać wyzwaniom związanym z pracą i domową logistyką. Do tego dochodzą krótsze i zimniejsze dni, mniej słońca oraz często deszczowa pogoda. Wszystko to sprawia, że łatwiej czujemy się przeciążeni i zniechęceni.</w:t>
      </w:r>
    </w:p>
    <w:p w:rsidR="00000000" w:rsidDel="00000000" w:rsidP="00000000" w:rsidRDefault="00000000" w:rsidRPr="00000000" w14:paraId="00000005">
      <w:pPr>
        <w:jc w:val="both"/>
        <w:rPr>
          <w:sz w:val="20"/>
          <w:szCs w:val="20"/>
        </w:rPr>
      </w:pPr>
      <w:r w:rsidDel="00000000" w:rsidR="00000000" w:rsidRPr="00000000">
        <w:rPr>
          <w:i w:val="1"/>
          <w:sz w:val="20"/>
          <w:szCs w:val="20"/>
          <w:rtl w:val="0"/>
        </w:rPr>
        <w:t xml:space="preserve">– Jesienią nasz organizm działa w innych warunkach biologicznych. Mniejsza ilość światła obniża poziom energii i sprzyja obniżonemu nastrojowi. Niektóre dostępne źródła mówią, że jesienna chandra dotyka aż co trzeciego Polaka</w:t>
      </w:r>
      <w:r w:rsidDel="00000000" w:rsidR="00000000" w:rsidRPr="00000000">
        <w:rPr>
          <w:i w:val="1"/>
          <w:sz w:val="20"/>
          <w:szCs w:val="20"/>
          <w:vertAlign w:val="superscript"/>
          <w:rtl w:val="0"/>
        </w:rPr>
        <w:t xml:space="preserve">1</w:t>
      </w:r>
      <w:r w:rsidDel="00000000" w:rsidR="00000000" w:rsidRPr="00000000">
        <w:rPr>
          <w:i w:val="1"/>
          <w:sz w:val="20"/>
          <w:szCs w:val="20"/>
          <w:rtl w:val="0"/>
        </w:rPr>
        <w:t xml:space="preserve">. Jeśli w tym samym czasie rośnie liczba obowiązków, nietrudno o poczucie przytłoczenia</w:t>
      </w:r>
      <w:r w:rsidDel="00000000" w:rsidR="00000000" w:rsidRPr="00000000">
        <w:rPr>
          <w:sz w:val="20"/>
          <w:szCs w:val="20"/>
          <w:rtl w:val="0"/>
        </w:rPr>
        <w:t xml:space="preserve"> – zauważa psycholog Sylwia Jurek, ekspertka marki iRobot.</w:t>
      </w:r>
    </w:p>
    <w:p w:rsidR="00000000" w:rsidDel="00000000" w:rsidP="00000000" w:rsidRDefault="00000000" w:rsidRPr="00000000" w14:paraId="00000006">
      <w:pPr>
        <w:jc w:val="both"/>
        <w:rPr>
          <w:b w:val="1"/>
          <w:sz w:val="20"/>
          <w:szCs w:val="20"/>
        </w:rPr>
      </w:pPr>
      <w:r w:rsidDel="00000000" w:rsidR="00000000" w:rsidRPr="00000000">
        <w:rPr>
          <w:b w:val="1"/>
          <w:sz w:val="20"/>
          <w:szCs w:val="20"/>
          <w:rtl w:val="0"/>
        </w:rPr>
        <w:t xml:space="preserve">Obowiązki domowe kontra wellbeing</w:t>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Prace domowe należą do czasochłonnych i najmniej lubianych elementów dnia codziennego. Jednocześnie aż 71,9 proc. Polek i Polaków, którzy deklarują, że są zadowoleni z życia, ma jednocześnie czysto lub idealnie czysto w domu</w:t>
      </w:r>
      <w:r w:rsidDel="00000000" w:rsidR="00000000" w:rsidRPr="00000000">
        <w:rPr>
          <w:sz w:val="20"/>
          <w:szCs w:val="20"/>
          <w:vertAlign w:val="superscript"/>
          <w:rtl w:val="0"/>
        </w:rPr>
        <w:t xml:space="preserve">2</w:t>
      </w:r>
      <w:r w:rsidDel="00000000" w:rsidR="00000000" w:rsidRPr="00000000">
        <w:rPr>
          <w:sz w:val="20"/>
          <w:szCs w:val="20"/>
          <w:rtl w:val="0"/>
        </w:rPr>
        <w:t xml:space="preserve">.</w:t>
      </w:r>
    </w:p>
    <w:p w:rsidR="00000000" w:rsidDel="00000000" w:rsidP="00000000" w:rsidRDefault="00000000" w:rsidRPr="00000000" w14:paraId="00000008">
      <w:pPr>
        <w:jc w:val="both"/>
        <w:rPr>
          <w:sz w:val="20"/>
          <w:szCs w:val="20"/>
        </w:rPr>
      </w:pPr>
      <w:r w:rsidDel="00000000" w:rsidR="00000000" w:rsidRPr="00000000">
        <w:rPr>
          <w:i w:val="1"/>
          <w:sz w:val="20"/>
          <w:szCs w:val="20"/>
          <w:rtl w:val="0"/>
        </w:rPr>
        <w:t xml:space="preserve">– Z perspektywy psychologii porządek działa jak sygnał kontroli. Kiedy otacza nas czyste i uporządkowane środowisko, łatwiej nam radzić sobie z emocjami, bo mózg nie jest przeciążony nadmiarem bodźców. Bałagan sprawia, że szybciej odczuwamy napięcie i trudniej się skoncentrować. Dlatego systematyczne utrzymywanie czystości przekłada się nie tylko na estetykę domu, ale także na poczucie spokoju i bezpieczeństwa.</w:t>
      </w:r>
      <w:r w:rsidDel="00000000" w:rsidR="00000000" w:rsidRPr="00000000">
        <w:rPr>
          <w:sz w:val="20"/>
          <w:szCs w:val="20"/>
          <w:rtl w:val="0"/>
        </w:rPr>
        <w:t xml:space="preserve"> </w:t>
      </w:r>
      <w:r w:rsidDel="00000000" w:rsidR="00000000" w:rsidRPr="00000000">
        <w:rPr>
          <w:i w:val="1"/>
          <w:sz w:val="20"/>
          <w:szCs w:val="20"/>
          <w:rtl w:val="0"/>
        </w:rPr>
        <w:t xml:space="preserve">Istotne jest, by znaleźć sposób na utrzymanie porządku przy jak najmniejszym wysiłku</w:t>
      </w:r>
      <w:r w:rsidDel="00000000" w:rsidR="00000000" w:rsidRPr="00000000">
        <w:rPr>
          <w:sz w:val="20"/>
          <w:szCs w:val="20"/>
          <w:rtl w:val="0"/>
        </w:rPr>
        <w:t xml:space="preserve"> – tłumaczy psycholog.</w:t>
      </w:r>
    </w:p>
    <w:p w:rsidR="00000000" w:rsidDel="00000000" w:rsidP="00000000" w:rsidRDefault="00000000" w:rsidRPr="00000000" w14:paraId="00000009">
      <w:pPr>
        <w:jc w:val="both"/>
        <w:rPr>
          <w:b w:val="1"/>
          <w:sz w:val="20"/>
          <w:szCs w:val="20"/>
        </w:rPr>
      </w:pPr>
      <w:r w:rsidDel="00000000" w:rsidR="00000000" w:rsidRPr="00000000">
        <w:rPr>
          <w:b w:val="1"/>
          <w:sz w:val="20"/>
          <w:szCs w:val="20"/>
          <w:rtl w:val="0"/>
        </w:rPr>
        <w:t xml:space="preserve">Technologiczni sprzymierzeńcy w domu</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Psychologia nawyków pokazuje, że to, co powtarzalne i przewidywalne, zmniejsza poziom stresu. Kiedy wiemy, że pewne zadania są wykonywane automatycznie, spada napięcie związane z „ciągłą listą rzeczy do zrobienia”. Zyskujemy przestrzeń mentalną, którą możemy przeznaczyć na relaks czy relacje z bliskimi. To właśnie w tym kontekście rośnie znaczenie technologii, która przejmuje część codziennych obowiązków.</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W jednym z przeprowadzonych badań niemal 19% ankietowanych jako najbardziej nielubiany obowiązek domowy wskazało sprzątanie podłóg</w:t>
      </w:r>
      <w:r w:rsidDel="00000000" w:rsidR="00000000" w:rsidRPr="00000000">
        <w:rPr>
          <w:sz w:val="20"/>
          <w:szCs w:val="20"/>
          <w:vertAlign w:val="superscript"/>
          <w:rtl w:val="0"/>
        </w:rPr>
        <w:t xml:space="preserve">3</w:t>
      </w:r>
      <w:r w:rsidDel="00000000" w:rsidR="00000000" w:rsidRPr="00000000">
        <w:rPr>
          <w:sz w:val="20"/>
          <w:szCs w:val="20"/>
          <w:rtl w:val="0"/>
        </w:rPr>
        <w:t xml:space="preserve">. W ograniczeniu tych monotonnych zadań wspierają nas coraz bardziej popularne – a przy tym coraz bardziej zaawansowane – roboty odkurzająco-mopujące.</w:t>
      </w:r>
    </w:p>
    <w:p w:rsidR="00000000" w:rsidDel="00000000" w:rsidP="00000000" w:rsidRDefault="00000000" w:rsidRPr="00000000" w14:paraId="0000000C">
      <w:pPr>
        <w:jc w:val="both"/>
        <w:rPr>
          <w:sz w:val="20"/>
          <w:szCs w:val="20"/>
        </w:rPr>
      </w:pPr>
      <w:r w:rsidDel="00000000" w:rsidR="00000000" w:rsidRPr="00000000">
        <w:rPr>
          <w:i w:val="1"/>
          <w:sz w:val="20"/>
          <w:szCs w:val="20"/>
          <w:rtl w:val="0"/>
        </w:rPr>
        <w:t xml:space="preserve">– Robot sprzątający pracuje samodzielnie, systematycznie i w tle – nie zaburzając naszej codzienności. Dzięki temu nie musimy planować dodatkowego czasu na sprzątanie ani odkładać innych aktywności, które są dla nas ważniejsze. Coraz więcej osób traktuje takie sprzęty jak nowego domownika i nadaje robotom </w:t>
      </w:r>
      <w:r w:rsidDel="00000000" w:rsidR="00000000" w:rsidRPr="00000000">
        <w:rPr>
          <w:sz w:val="20"/>
          <w:szCs w:val="20"/>
          <w:rtl w:val="0"/>
        </w:rPr>
        <w:t xml:space="preserve">imiona – dodaje ekspertka.</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Wsparcia technologicznego mogą udzielić także sprzęty takie jak multicookery czy wolnowary, dzięki którym posiłek gotuje się bez naszego nadzoru. Wystarczy umieścić produkty w urządzeniu i zająć się innymi sprawami. Świetnym rozwiązaniem będą także aromatyzery, zapewniające wieczorny relaks wraz z aromaterapią.</w:t>
      </w:r>
    </w:p>
    <w:p w:rsidR="00000000" w:rsidDel="00000000" w:rsidP="00000000" w:rsidRDefault="00000000" w:rsidRPr="00000000" w14:paraId="0000000E">
      <w:pPr>
        <w:jc w:val="both"/>
        <w:rPr>
          <w:color w:val="000000"/>
          <w:sz w:val="20"/>
          <w:szCs w:val="20"/>
        </w:rPr>
      </w:pPr>
      <w:r w:rsidDel="00000000" w:rsidR="00000000" w:rsidRPr="00000000">
        <w:rPr>
          <w:i w:val="1"/>
          <w:color w:val="000000"/>
          <w:sz w:val="20"/>
          <w:szCs w:val="20"/>
          <w:rtl w:val="0"/>
        </w:rPr>
        <w:t xml:space="preserve">– Skoro technologia może odciążyć nas z części zadań, dlaczego nie mielibyśmy z niej skorzystać? Dzięki temu możemy przeznaczyć energię na dbanie o nasz dobrostan w mniej obciążający sposób </w:t>
      </w:r>
      <w:r w:rsidDel="00000000" w:rsidR="00000000" w:rsidRPr="00000000">
        <w:rPr>
          <w:color w:val="000000"/>
          <w:sz w:val="20"/>
          <w:szCs w:val="20"/>
          <w:rtl w:val="0"/>
        </w:rPr>
        <w:t xml:space="preserve">– podkreśla ekspertka marki iRobot.</w:t>
      </w:r>
    </w:p>
    <w:p w:rsidR="00000000" w:rsidDel="00000000" w:rsidP="00000000" w:rsidRDefault="00000000" w:rsidRPr="00000000" w14:paraId="0000000F">
      <w:pPr>
        <w:jc w:val="both"/>
        <w:rPr>
          <w:b w:val="1"/>
          <w:sz w:val="20"/>
          <w:szCs w:val="20"/>
        </w:rPr>
      </w:pPr>
      <w:bookmarkStart w:colFirst="0" w:colLast="0" w:name="_heading=h.t719cyt5e004" w:id="1"/>
      <w:bookmarkEnd w:id="1"/>
      <w:r w:rsidDel="00000000" w:rsidR="00000000" w:rsidRPr="00000000">
        <w:rPr>
          <w:b w:val="1"/>
          <w:sz w:val="20"/>
          <w:szCs w:val="20"/>
          <w:rtl w:val="0"/>
        </w:rPr>
        <w:t xml:space="preserve">Drobne strategie, które robią różnicę</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O czym jeszcze warto pamiętać, aby zachować równowagę jesienią? Oto kilka sprawdzonych sposobów:</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59" w:lineRule="auto"/>
        <w:ind w:left="720" w:hanging="360"/>
        <w:jc w:val="both"/>
        <w:rPr>
          <w:sz w:val="20"/>
          <w:szCs w:val="20"/>
        </w:rPr>
      </w:pPr>
      <w:r w:rsidDel="00000000" w:rsidR="00000000" w:rsidRPr="00000000">
        <w:rPr>
          <w:color w:val="000000"/>
          <w:sz w:val="20"/>
          <w:szCs w:val="20"/>
          <w:rtl w:val="0"/>
        </w:rPr>
        <w:t xml:space="preserve">Planowanie tygodnia z wyprzedzeniem – spisanie najważniejszych obowiązków i zajęć dodatkowych </w:t>
      </w:r>
      <w:r w:rsidDel="00000000" w:rsidR="00000000" w:rsidRPr="00000000">
        <w:rPr>
          <w:sz w:val="20"/>
          <w:szCs w:val="20"/>
          <w:rtl w:val="0"/>
        </w:rPr>
        <w:t xml:space="preserve">na</w:t>
      </w:r>
      <w:r w:rsidDel="00000000" w:rsidR="00000000" w:rsidRPr="00000000">
        <w:rPr>
          <w:color w:val="000000"/>
          <w:sz w:val="20"/>
          <w:szCs w:val="20"/>
          <w:rtl w:val="0"/>
        </w:rPr>
        <w:t xml:space="preserve"> </w:t>
      </w:r>
      <w:r w:rsidDel="00000000" w:rsidR="00000000" w:rsidRPr="00000000">
        <w:rPr>
          <w:sz w:val="20"/>
          <w:szCs w:val="20"/>
          <w:rtl w:val="0"/>
        </w:rPr>
        <w:t xml:space="preserve">najbliższe dni</w:t>
      </w:r>
      <w:r w:rsidDel="00000000" w:rsidR="00000000" w:rsidRPr="00000000">
        <w:rPr>
          <w:color w:val="000000"/>
          <w:sz w:val="20"/>
          <w:szCs w:val="20"/>
          <w:rtl w:val="0"/>
        </w:rPr>
        <w:t xml:space="preserve"> zmniejsza poczucie chaosu, a także pomaga w rozłożeniu wszystkiego w czasie.</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59" w:lineRule="auto"/>
        <w:ind w:left="720" w:hanging="360"/>
        <w:jc w:val="both"/>
        <w:rPr>
          <w:sz w:val="20"/>
          <w:szCs w:val="20"/>
        </w:rPr>
      </w:pPr>
      <w:r w:rsidDel="00000000" w:rsidR="00000000" w:rsidRPr="00000000">
        <w:rPr>
          <w:color w:val="000000"/>
          <w:sz w:val="20"/>
          <w:szCs w:val="20"/>
          <w:rtl w:val="0"/>
        </w:rPr>
        <w:t xml:space="preserve">Dbanie o zdrową i pełnowartościową dietę – choć w jesienne wieczory łatwo ulegamy pokusom i sięgamy po tzw. comfort food, warto uwzględnić w swoim jadłospisie także sezonowe warzywa, zdrowe białko i tłuszcze.</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59" w:lineRule="auto"/>
        <w:ind w:left="720" w:hanging="360"/>
        <w:jc w:val="both"/>
        <w:rPr>
          <w:sz w:val="20"/>
          <w:szCs w:val="20"/>
        </w:rPr>
      </w:pPr>
      <w:r w:rsidDel="00000000" w:rsidR="00000000" w:rsidRPr="00000000">
        <w:rPr>
          <w:color w:val="000000"/>
          <w:sz w:val="20"/>
          <w:szCs w:val="20"/>
          <w:rtl w:val="0"/>
        </w:rPr>
        <w:t xml:space="preserve">Zapewnienie organizmowi </w:t>
      </w:r>
      <w:r w:rsidDel="00000000" w:rsidR="00000000" w:rsidRPr="00000000">
        <w:rPr>
          <w:sz w:val="20"/>
          <w:szCs w:val="20"/>
          <w:rtl w:val="0"/>
        </w:rPr>
        <w:t xml:space="preserve">dawki </w:t>
      </w:r>
      <w:r w:rsidDel="00000000" w:rsidR="00000000" w:rsidRPr="00000000">
        <w:rPr>
          <w:color w:val="000000"/>
          <w:sz w:val="20"/>
          <w:szCs w:val="20"/>
          <w:rtl w:val="0"/>
        </w:rPr>
        <w:t xml:space="preserve">ruchu – spędzenie całej jesieni i zimy na kanapie, to nigdy nie jest dobry pomysł! Nawet lekka aktywność fizyczna wzmaga produkcję endorfin i poprawia nastrój. </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59" w:lineRule="auto"/>
        <w:ind w:left="720" w:hanging="360"/>
        <w:jc w:val="both"/>
        <w:rPr>
          <w:sz w:val="20"/>
          <w:szCs w:val="20"/>
        </w:rPr>
      </w:pPr>
      <w:r w:rsidDel="00000000" w:rsidR="00000000" w:rsidRPr="00000000">
        <w:rPr>
          <w:color w:val="000000"/>
          <w:sz w:val="20"/>
          <w:szCs w:val="20"/>
          <w:rtl w:val="0"/>
        </w:rPr>
        <w:t xml:space="preserve">Delegowanie zadań – podzielenie się </w:t>
      </w:r>
      <w:r w:rsidDel="00000000" w:rsidR="00000000" w:rsidRPr="00000000">
        <w:rPr>
          <w:sz w:val="20"/>
          <w:szCs w:val="20"/>
          <w:rtl w:val="0"/>
        </w:rPr>
        <w:t xml:space="preserve">choć małymi zadaniami </w:t>
      </w:r>
      <w:r w:rsidDel="00000000" w:rsidR="00000000" w:rsidRPr="00000000">
        <w:rPr>
          <w:color w:val="000000"/>
          <w:sz w:val="20"/>
          <w:szCs w:val="20"/>
          <w:rtl w:val="0"/>
        </w:rPr>
        <w:t xml:space="preserve">pomaga uniknąć przeciążenia jednej osoby. Dzieci i nastolatki mogą przejąć drobne obowiązki, takie jak wyniesienie śmieci, uruchomienie robota sprzątającego czy przygotowanie listy zakupów. To nie tylko odciąża rodziców, ale też uczy odpowiedzialności.</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sz w:val="20"/>
          <w:szCs w:val="20"/>
        </w:rPr>
      </w:pPr>
      <w:r w:rsidDel="00000000" w:rsidR="00000000" w:rsidRPr="00000000">
        <w:rPr>
          <w:color w:val="000000"/>
          <w:sz w:val="20"/>
          <w:szCs w:val="20"/>
          <w:rtl w:val="0"/>
        </w:rPr>
        <w:t xml:space="preserve">Codzienne, miłe rytuały – spacer, chwila z książką czy kubek gorącej herbaty pomagają się zregenerować i wyciszyć.</w:t>
      </w:r>
      <w:r w:rsidDel="00000000" w:rsidR="00000000" w:rsidRPr="00000000">
        <w:rPr>
          <w:rtl w:val="0"/>
        </w:rPr>
      </w:r>
    </w:p>
    <w:p w:rsidR="00000000" w:rsidDel="00000000" w:rsidP="00000000" w:rsidRDefault="00000000" w:rsidRPr="00000000" w14:paraId="00000016">
      <w:pPr>
        <w:jc w:val="both"/>
        <w:rPr>
          <w:color w:val="000000"/>
          <w:sz w:val="20"/>
          <w:szCs w:val="20"/>
        </w:rPr>
      </w:pP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Współczesny świat stawia przed nami ogromną liczbę zadań i bodźców. Często mamy wrażenie, że lista rzeczy do zrobienia nie ma końca, a w tym natłoku trudno znaleźć przestrzeń na odpoczynek, rozwijanie pasji czy spokojne chwile z bliskimi. Wielu z nas ma też trudność z delegowaniem obowiązków – wszystko chcemy robić sami i od razu. Pamiętajmy, że korzystanie z różnych form pomocy to przejaw troski o własne granice, a nie słabość. Warto korzystać z rozwiązań, jakie daje nam technologia i świadomie zrezygnować choć z części zadań, by odzyskać czas, </w:t>
      </w:r>
      <w:r w:rsidDel="00000000" w:rsidR="00000000" w:rsidRPr="00000000">
        <w:rPr>
          <w:i w:val="1"/>
          <w:sz w:val="20"/>
          <w:szCs w:val="20"/>
          <w:rtl w:val="0"/>
        </w:rPr>
        <w:t xml:space="preserve">z</w:t>
      </w:r>
      <w:r w:rsidDel="00000000" w:rsidR="00000000" w:rsidRPr="00000000">
        <w:rPr>
          <w:i w:val="1"/>
          <w:color w:val="000000"/>
          <w:sz w:val="20"/>
          <w:szCs w:val="20"/>
          <w:rtl w:val="0"/>
        </w:rPr>
        <w:t xml:space="preserve">wolnić tempo i pozwolić sobie na wyciszenie  </w:t>
      </w:r>
      <w:r w:rsidDel="00000000" w:rsidR="00000000" w:rsidRPr="00000000">
        <w:rPr>
          <w:color w:val="000000"/>
          <w:sz w:val="20"/>
          <w:szCs w:val="20"/>
          <w:rtl w:val="0"/>
        </w:rPr>
        <w:t xml:space="preserve">– podsumowuje psycholog Sylwia Jurek.</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spacing w:after="240" w:before="240" w:line="276" w:lineRule="auto"/>
        <w:jc w:val="both"/>
        <w:rPr>
          <w:sz w:val="20"/>
          <w:szCs w:val="20"/>
        </w:rPr>
      </w:pPr>
      <w:r w:rsidDel="00000000" w:rsidR="00000000" w:rsidRPr="00000000">
        <w:rPr>
          <w:b w:val="1"/>
          <w:sz w:val="20"/>
          <w:szCs w:val="20"/>
          <w:rtl w:val="0"/>
        </w:rPr>
        <w:t xml:space="preserve">Więcej na ten temat już na kanale YouTube</w:t>
      </w:r>
      <w:hyperlink r:id="rId7">
        <w:r w:rsidDel="00000000" w:rsidR="00000000" w:rsidRPr="00000000">
          <w:rPr>
            <w:b w:val="1"/>
            <w:sz w:val="20"/>
            <w:szCs w:val="20"/>
            <w:rtl w:val="0"/>
          </w:rPr>
          <w:t xml:space="preserve"> </w:t>
        </w:r>
      </w:hyperlink>
      <w:hyperlink r:id="rId8">
        <w:r w:rsidDel="00000000" w:rsidR="00000000" w:rsidRPr="00000000">
          <w:rPr>
            <w:b w:val="1"/>
            <w:color w:val="0000ff"/>
            <w:sz w:val="20"/>
            <w:szCs w:val="20"/>
            <w:u w:val="single"/>
            <w:rtl w:val="0"/>
          </w:rPr>
          <w:t xml:space="preserve">iRobotPolska</w:t>
        </w:r>
      </w:hyperlink>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9">
      <w:pPr>
        <w:ind w:left="360" w:firstLine="0"/>
        <w:jc w:val="both"/>
        <w:rPr>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0"/>
          <w:szCs w:val="20"/>
        </w:rPr>
      </w:pPr>
      <w:bookmarkStart w:colFirst="0" w:colLast="0" w:name="_heading=h.ytes6oidze0z" w:id="2"/>
      <w:bookmarkEnd w:id="2"/>
      <w:r w:rsidDel="00000000" w:rsidR="00000000" w:rsidRPr="00000000">
        <w:rPr>
          <w:b w:val="1"/>
          <w:color w:val="000000"/>
          <w:sz w:val="18"/>
          <w:szCs w:val="18"/>
          <w:rtl w:val="0"/>
        </w:rPr>
        <w:t xml:space="preserve">Ekspertka:</w:t>
      </w:r>
      <w:r w:rsidDel="00000000" w:rsidR="00000000" w:rsidRPr="00000000">
        <w:rPr>
          <w:rtl w:val="0"/>
        </w:rPr>
      </w:r>
    </w:p>
    <w:p w:rsidR="00000000" w:rsidDel="00000000" w:rsidP="00000000" w:rsidRDefault="00000000" w:rsidRPr="00000000" w14:paraId="0000001B">
      <w:pPr>
        <w:jc w:val="both"/>
        <w:rPr>
          <w:color w:val="000000"/>
          <w:sz w:val="18"/>
          <w:szCs w:val="18"/>
        </w:rPr>
      </w:pPr>
      <w:r w:rsidDel="00000000" w:rsidR="00000000" w:rsidRPr="00000000">
        <w:rPr>
          <w:color w:val="000000"/>
          <w:sz w:val="18"/>
          <w:szCs w:val="18"/>
          <w:rtl w:val="0"/>
        </w:rPr>
        <w:t xml:space="preserve">Sylwia Jurek –</w:t>
      </w:r>
      <w:r w:rsidDel="00000000" w:rsidR="00000000" w:rsidRPr="00000000">
        <w:rPr>
          <w:i w:val="1"/>
          <w:color w:val="000000"/>
          <w:sz w:val="18"/>
          <w:szCs w:val="18"/>
          <w:rtl w:val="0"/>
        </w:rPr>
        <w:t xml:space="preserve"> </w:t>
      </w:r>
      <w:r w:rsidDel="00000000" w:rsidR="00000000" w:rsidRPr="00000000">
        <w:rPr>
          <w:color w:val="000000"/>
          <w:sz w:val="18"/>
          <w:szCs w:val="18"/>
          <w:rtl w:val="0"/>
        </w:rPr>
        <w:t xml:space="preserve">psycholożka, seksuolożka, psychoterapeutka poznawczo-behawioralna w trakcie szkolenia. W swojej pracy skupia się na pomocy w trudnościach emocjonalnych, relacyjnych oraz edukuje, jak dbać o swój dobrostan psychiczny. W wolnych chwilach pasjonatka czytania książek, długich spacerów na łonie natury oraz cukiernictwa.</w:t>
      </w:r>
    </w:p>
    <w:p w:rsidR="00000000" w:rsidDel="00000000" w:rsidP="00000000" w:rsidRDefault="00000000" w:rsidRPr="00000000" w14:paraId="0000001C">
      <w:pPr>
        <w:spacing w:after="0" w:lineRule="auto"/>
        <w:jc w:val="both"/>
        <w:rPr>
          <w:b w:val="1"/>
          <w:sz w:val="18"/>
          <w:szCs w:val="18"/>
        </w:rPr>
      </w:pPr>
      <w:r w:rsidDel="00000000" w:rsidR="00000000" w:rsidRPr="00000000">
        <w:rPr>
          <w:b w:val="1"/>
          <w:sz w:val="18"/>
          <w:szCs w:val="18"/>
          <w:rtl w:val="0"/>
        </w:rPr>
        <w:t xml:space="preserve">O iRobot Corporation</w:t>
      </w:r>
    </w:p>
    <w:p w:rsidR="00000000" w:rsidDel="00000000" w:rsidP="00000000" w:rsidRDefault="00000000" w:rsidRPr="00000000" w14:paraId="0000001D">
      <w:pPr>
        <w:spacing w:after="0" w:lineRule="auto"/>
        <w:jc w:val="both"/>
        <w:rPr>
          <w:sz w:val="18"/>
          <w:szCs w:val="18"/>
        </w:rPr>
      </w:pPr>
      <w:r w:rsidDel="00000000" w:rsidR="00000000" w:rsidRPr="00000000">
        <w:rPr>
          <w:sz w:val="18"/>
          <w:szCs w:val="18"/>
          <w:rtl w:val="0"/>
        </w:rPr>
        <w:t xml:space="preserve">iRobot to globalny producent domowej robotyki tworzący innowacyjne rozwiązania, które ułatwiają codzienne życie. Od momentu wprowadzenia pierwszego robota odkurzającego Roomba w 2002 roku, firma zrewolucjonizowała rynek robotów domowych i jest pionierem tej kategorii w Polsce. Do tej pory iRobot sprzedał ponad 50 milionów robotów na całym świecie. Produkty marki, takie jak: roboty odkurzająco-mopujące Combo, odkurzające Roomba oraz mopujące Braava, wykorzystują zaawansowane technologie sprzątania, mapowania i nawigacji. Inżynierowie iRobot nieustannie rozwijają ekosystem robotów i inteligentnych rozwiązań dla domu, dzięki czemu użytkownicy zyskują więcej czasu na relaks, pasje i spędzanie czasu z bliskimi. Więcej informacji znajdziesz na </w:t>
      </w:r>
      <w:hyperlink r:id="rId9">
        <w:r w:rsidDel="00000000" w:rsidR="00000000" w:rsidRPr="00000000">
          <w:rPr>
            <w:color w:val="0000ff"/>
            <w:sz w:val="18"/>
            <w:szCs w:val="18"/>
            <w:u w:val="single"/>
            <w:rtl w:val="0"/>
          </w:rPr>
          <w:t xml:space="preserve">https://www.irobot.pl/</w:t>
        </w:r>
      </w:hyperlink>
      <w:r w:rsidDel="00000000" w:rsidR="00000000" w:rsidRPr="00000000">
        <w:rPr>
          <w:sz w:val="18"/>
          <w:szCs w:val="18"/>
          <w:rtl w:val="0"/>
        </w:rPr>
        <w:t xml:space="preserve">.</w:t>
      </w:r>
    </w:p>
    <w:p w:rsidR="00000000" w:rsidDel="00000000" w:rsidP="00000000" w:rsidRDefault="00000000" w:rsidRPr="00000000" w14:paraId="0000001E">
      <w:pPr>
        <w:spacing w:after="0" w:lineRule="auto"/>
        <w:jc w:val="both"/>
        <w:rPr>
          <w:sz w:val="18"/>
          <w:szCs w:val="18"/>
        </w:rPr>
      </w:pPr>
      <w:r w:rsidDel="00000000" w:rsidR="00000000" w:rsidRPr="00000000">
        <w:rPr>
          <w:rtl w:val="0"/>
        </w:rPr>
      </w:r>
    </w:p>
    <w:p w:rsidR="00000000" w:rsidDel="00000000" w:rsidP="00000000" w:rsidRDefault="00000000" w:rsidRPr="00000000" w14:paraId="0000001F">
      <w:pPr>
        <w:spacing w:after="0" w:lineRule="auto"/>
        <w:jc w:val="both"/>
        <w:rPr>
          <w:b w:val="1"/>
          <w:sz w:val="18"/>
          <w:szCs w:val="18"/>
        </w:rPr>
      </w:pPr>
      <w:r w:rsidDel="00000000" w:rsidR="00000000" w:rsidRPr="00000000">
        <w:rPr>
          <w:b w:val="1"/>
          <w:sz w:val="18"/>
          <w:szCs w:val="18"/>
          <w:rtl w:val="0"/>
        </w:rPr>
        <w:t xml:space="preserve">O DLF Sp. z o.o.</w:t>
      </w:r>
    </w:p>
    <w:p w:rsidR="00000000" w:rsidDel="00000000" w:rsidP="00000000" w:rsidRDefault="00000000" w:rsidRPr="00000000" w14:paraId="00000020">
      <w:pPr>
        <w:spacing w:after="0" w:lineRule="auto"/>
        <w:jc w:val="both"/>
        <w:rPr>
          <w:sz w:val="18"/>
          <w:szCs w:val="18"/>
        </w:rPr>
      </w:pPr>
      <w:r w:rsidDel="00000000" w:rsidR="00000000" w:rsidRPr="00000000">
        <w:rPr>
          <w:sz w:val="18"/>
          <w:szCs w:val="18"/>
          <w:rtl w:val="0"/>
        </w:rPr>
        <w:t xml:space="preserve">Autoryzowany importer i dystrybutor iRobot w Polsce. DLF sp. z o.o. z Gdyni istnieje na polskim rynku od początku lat dziewięćdziesiątych i specjalizuje się w sprzedaży nowoczesnych produktów z zakresu Hi-tech, robotyki i AGD. </w:t>
      </w:r>
    </w:p>
    <w:p w:rsidR="00000000" w:rsidDel="00000000" w:rsidP="00000000" w:rsidRDefault="00000000" w:rsidRPr="00000000" w14:paraId="00000021">
      <w:pPr>
        <w:spacing w:after="0" w:lineRule="auto"/>
        <w:jc w:val="both"/>
        <w:rPr>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280" w:line="240" w:lineRule="auto"/>
        <w:jc w:val="both"/>
        <w:rPr>
          <w:rFonts w:ascii="Times New Roman" w:cs="Times New Roman" w:eastAsia="Times New Roman" w:hAnsi="Times New Roman"/>
          <w:color w:val="000000"/>
          <w:sz w:val="18"/>
          <w:szCs w:val="18"/>
        </w:rPr>
      </w:pPr>
      <w:r w:rsidDel="00000000" w:rsidR="00000000" w:rsidRPr="00000000">
        <w:rPr>
          <w:b w:val="1"/>
          <w:color w:val="000000"/>
          <w:sz w:val="18"/>
          <w:szCs w:val="18"/>
          <w:rtl w:val="0"/>
        </w:rPr>
        <w:t xml:space="preserve">Bibliografia i źródła:</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20" w:hanging="360"/>
        <w:rPr>
          <w:sz w:val="18"/>
          <w:szCs w:val="18"/>
        </w:rPr>
      </w:pPr>
      <w:r w:rsidDel="00000000" w:rsidR="00000000" w:rsidRPr="00000000">
        <w:rPr>
          <w:sz w:val="18"/>
          <w:szCs w:val="18"/>
          <w:rtl w:val="0"/>
        </w:rPr>
        <w:t xml:space="preserve">Jakie aktywności pomagają Polakom radzić sobie z jesienną chandrą?, Sondaż na zlecenie Prezent Marzeń na grupie 1243 respondentów, 2024, za: Gazeta Pomorska (</w:t>
      </w:r>
      <w:hyperlink r:id="rId10">
        <w:r w:rsidDel="00000000" w:rsidR="00000000" w:rsidRPr="00000000">
          <w:rPr>
            <w:color w:val="0000ff"/>
            <w:sz w:val="18"/>
            <w:szCs w:val="18"/>
            <w:u w:val="single"/>
            <w:rtl w:val="0"/>
          </w:rPr>
          <w:t xml:space="preserve">link</w:t>
        </w:r>
      </w:hyperlink>
      <w:r w:rsidDel="00000000" w:rsidR="00000000" w:rsidRPr="00000000">
        <w:rPr>
          <w:color w:val="0000ff"/>
          <w:sz w:val="18"/>
          <w:szCs w:val="18"/>
          <w:u w:val="single"/>
          <w:rtl w:val="0"/>
        </w:rPr>
        <w:t xml:space="preserve">)</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rPr>
          <w:sz w:val="18"/>
          <w:szCs w:val="18"/>
        </w:rPr>
      </w:pPr>
      <w:r w:rsidDel="00000000" w:rsidR="00000000" w:rsidRPr="00000000">
        <w:rPr>
          <w:sz w:val="18"/>
          <w:szCs w:val="18"/>
          <w:rtl w:val="0"/>
        </w:rPr>
        <w:t xml:space="preserve">Badania SW Research przeprowadzone na zlecenie cleangang na reprezentatywnej grupie 1102 Polaków metodą CAWI, 2023, za: Weranda (</w:t>
      </w:r>
      <w:hyperlink r:id="rId11">
        <w:r w:rsidDel="00000000" w:rsidR="00000000" w:rsidRPr="00000000">
          <w:rPr>
            <w:color w:val="0000ff"/>
            <w:sz w:val="18"/>
            <w:szCs w:val="18"/>
            <w:u w:val="single"/>
            <w:rtl w:val="0"/>
          </w:rPr>
          <w:t xml:space="preserve">link</w:t>
        </w:r>
      </w:hyperlink>
      <w:r w:rsidDel="00000000" w:rsidR="00000000" w:rsidRPr="00000000">
        <w:rPr>
          <w:color w:val="0000ff"/>
          <w:sz w:val="18"/>
          <w:szCs w:val="18"/>
          <w:u w:val="single"/>
          <w:rtl w:val="0"/>
        </w:rPr>
        <w:t xml:space="preserve">)</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18"/>
          <w:szCs w:val="18"/>
        </w:rPr>
      </w:pPr>
      <w:r w:rsidDel="00000000" w:rsidR="00000000" w:rsidRPr="00000000">
        <w:rPr>
          <w:color w:val="000000"/>
          <w:sz w:val="18"/>
          <w:szCs w:val="18"/>
          <w:rtl w:val="0"/>
        </w:rPr>
        <w:t xml:space="preserve">Cleaning &amp; Maintenance Management – Survey on most hated household chores, 2021 (</w:t>
      </w:r>
      <w:hyperlink r:id="rId12">
        <w:r w:rsidDel="00000000" w:rsidR="00000000" w:rsidRPr="00000000">
          <w:rPr>
            <w:color w:val="0000ff"/>
            <w:sz w:val="18"/>
            <w:szCs w:val="18"/>
            <w:u w:val="single"/>
            <w:rtl w:val="0"/>
          </w:rPr>
          <w:t xml:space="preserve">link</w:t>
        </w:r>
      </w:hyperlink>
      <w:r w:rsidDel="00000000" w:rsidR="00000000" w:rsidRPr="00000000">
        <w:rPr>
          <w:color w:val="0000ff"/>
          <w:sz w:val="18"/>
          <w:szCs w:val="18"/>
          <w:u w:val="single"/>
          <w:rtl w:val="0"/>
        </w:rPr>
        <w:t xml:space="preserve">)</w:t>
      </w:r>
      <w:r w:rsidDel="00000000" w:rsidR="00000000" w:rsidRPr="00000000">
        <w:rPr>
          <w:rtl w:val="0"/>
        </w:rPr>
      </w:r>
    </w:p>
    <w:p w:rsidR="00000000" w:rsidDel="00000000" w:rsidP="00000000" w:rsidRDefault="00000000" w:rsidRPr="00000000" w14:paraId="00000026">
      <w:pPr>
        <w:spacing w:after="0" w:lineRule="auto"/>
        <w:jc w:val="both"/>
        <w:rPr>
          <w:sz w:val="18"/>
          <w:szCs w:val="18"/>
        </w:rPr>
      </w:pPr>
      <w:r w:rsidDel="00000000" w:rsidR="00000000" w:rsidRPr="00000000">
        <w:rPr>
          <w:rtl w:val="0"/>
        </w:rPr>
      </w:r>
    </w:p>
    <w:p w:rsidR="00000000" w:rsidDel="00000000" w:rsidP="00000000" w:rsidRDefault="00000000" w:rsidRPr="00000000" w14:paraId="00000027">
      <w:pPr>
        <w:spacing w:after="0" w:lineRule="auto"/>
        <w:jc w:val="both"/>
        <w:rPr>
          <w:sz w:val="18"/>
          <w:szCs w:val="18"/>
        </w:rPr>
      </w:pPr>
      <w:r w:rsidDel="00000000" w:rsidR="00000000" w:rsidRPr="00000000">
        <w:rPr>
          <w:rtl w:val="0"/>
        </w:rPr>
      </w:r>
    </w:p>
    <w:p w:rsidR="00000000" w:rsidDel="00000000" w:rsidP="00000000" w:rsidRDefault="00000000" w:rsidRPr="00000000" w14:paraId="00000028">
      <w:pPr>
        <w:spacing w:after="0" w:lineRule="auto"/>
        <w:jc w:val="both"/>
        <w:rPr>
          <w:sz w:val="18"/>
          <w:szCs w:val="18"/>
        </w:rPr>
      </w:pPr>
      <w:r w:rsidDel="00000000" w:rsidR="00000000" w:rsidRPr="00000000">
        <w:rPr>
          <w:rtl w:val="0"/>
        </w:rPr>
      </w:r>
    </w:p>
    <w:p w:rsidR="00000000" w:rsidDel="00000000" w:rsidP="00000000" w:rsidRDefault="00000000" w:rsidRPr="00000000" w14:paraId="00000029">
      <w:pPr>
        <w:spacing w:after="0" w:lineRule="auto"/>
        <w:jc w:val="both"/>
        <w:rPr>
          <w:b w:val="1"/>
          <w:sz w:val="18"/>
          <w:szCs w:val="18"/>
        </w:rPr>
      </w:pPr>
      <w:r w:rsidDel="00000000" w:rsidR="00000000" w:rsidRPr="00000000">
        <w:rPr>
          <w:b w:val="1"/>
          <w:sz w:val="18"/>
          <w:szCs w:val="18"/>
          <w:rtl w:val="0"/>
        </w:rPr>
        <w:t xml:space="preserve">Kontakt do mediów:</w:t>
      </w:r>
    </w:p>
    <w:p w:rsidR="00000000" w:rsidDel="00000000" w:rsidP="00000000" w:rsidRDefault="00000000" w:rsidRPr="00000000" w14:paraId="0000002A">
      <w:pPr>
        <w:spacing w:after="0" w:lineRule="auto"/>
        <w:jc w:val="both"/>
        <w:rPr>
          <w:b w:val="1"/>
          <w:sz w:val="18"/>
          <w:szCs w:val="18"/>
        </w:rPr>
      </w:pPr>
      <w:r w:rsidDel="00000000" w:rsidR="00000000" w:rsidRPr="00000000">
        <w:rPr>
          <w:rtl w:val="0"/>
        </w:rPr>
      </w:r>
    </w:p>
    <w:tbl>
      <w:tblPr>
        <w:tblStyle w:val="Table1"/>
        <w:tblW w:w="45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tblGridChange w:id="0">
          <w:tblGrid>
            <w:gridCol w:w="4531"/>
          </w:tblGrid>
        </w:tblGridChange>
      </w:tblGrid>
      <w:tr>
        <w:trPr>
          <w:cantSplit w:val="0"/>
          <w:tblHeader w:val="0"/>
        </w:trPr>
        <w:tc>
          <w:tcPr/>
          <w:p w:rsidR="00000000" w:rsidDel="00000000" w:rsidP="00000000" w:rsidRDefault="00000000" w:rsidRPr="00000000" w14:paraId="0000002B">
            <w:pPr>
              <w:spacing w:after="0" w:lineRule="auto"/>
              <w:jc w:val="both"/>
              <w:rPr>
                <w:b w:val="1"/>
                <w:sz w:val="18"/>
                <w:szCs w:val="18"/>
              </w:rPr>
            </w:pPr>
            <w:r w:rsidDel="00000000" w:rsidR="00000000" w:rsidRPr="00000000">
              <w:rPr>
                <w:b w:val="1"/>
                <w:sz w:val="18"/>
                <w:szCs w:val="18"/>
                <w:rtl w:val="0"/>
              </w:rPr>
              <w:t xml:space="preserve">Aleksandra Konopka</w:t>
            </w:r>
          </w:p>
          <w:p w:rsidR="00000000" w:rsidDel="00000000" w:rsidP="00000000" w:rsidRDefault="00000000" w:rsidRPr="00000000" w14:paraId="0000002C">
            <w:pPr>
              <w:spacing w:after="0" w:lineRule="auto"/>
              <w:jc w:val="both"/>
              <w:rPr>
                <w:sz w:val="18"/>
                <w:szCs w:val="18"/>
              </w:rPr>
            </w:pPr>
            <w:r w:rsidDel="00000000" w:rsidR="00000000" w:rsidRPr="00000000">
              <w:rPr>
                <w:sz w:val="18"/>
                <w:szCs w:val="18"/>
                <w:rtl w:val="0"/>
              </w:rPr>
              <w:t xml:space="preserve">e-mail: </w:t>
            </w:r>
            <w:hyperlink r:id="rId13">
              <w:r w:rsidDel="00000000" w:rsidR="00000000" w:rsidRPr="00000000">
                <w:rPr>
                  <w:color w:val="0000ff"/>
                  <w:sz w:val="18"/>
                  <w:szCs w:val="18"/>
                  <w:u w:val="single"/>
                  <w:rtl w:val="0"/>
                </w:rPr>
                <w:t xml:space="preserve">aleksandra.konopka@goodonepr.pl</w:t>
              </w:r>
            </w:hyperlink>
            <w:r w:rsidDel="00000000" w:rsidR="00000000" w:rsidRPr="00000000">
              <w:rPr>
                <w:sz w:val="18"/>
                <w:szCs w:val="18"/>
                <w:rtl w:val="0"/>
              </w:rPr>
              <w:t xml:space="preserve"> </w:t>
            </w:r>
          </w:p>
          <w:p w:rsidR="00000000" w:rsidDel="00000000" w:rsidP="00000000" w:rsidRDefault="00000000" w:rsidRPr="00000000" w14:paraId="0000002D">
            <w:pPr>
              <w:spacing w:after="0" w:lineRule="auto"/>
              <w:jc w:val="both"/>
              <w:rPr>
                <w:sz w:val="18"/>
                <w:szCs w:val="18"/>
              </w:rPr>
            </w:pPr>
            <w:r w:rsidDel="00000000" w:rsidR="00000000" w:rsidRPr="00000000">
              <w:rPr>
                <w:sz w:val="18"/>
                <w:szCs w:val="18"/>
                <w:rtl w:val="0"/>
              </w:rPr>
              <w:t xml:space="preserve">tel.: +48 796 996 175</w:t>
            </w:r>
          </w:p>
        </w:tc>
      </w:tr>
    </w:tbl>
    <w:p w:rsidR="00000000" w:rsidDel="00000000" w:rsidP="00000000" w:rsidRDefault="00000000" w:rsidRPr="00000000" w14:paraId="0000002E">
      <w:pPr>
        <w:spacing w:after="0" w:lineRule="auto"/>
        <w:jc w:val="both"/>
        <w:rPr>
          <w:sz w:val="18"/>
          <w:szCs w:val="18"/>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17" w:top="1417" w:left="1417" w:right="1417" w:header="708" w:footer="21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b w:val="1"/>
        <w:color w:val="002060"/>
        <w:sz w:val="18"/>
        <w:szCs w:val="18"/>
      </w:rPr>
    </w:pPr>
    <w:r w:rsidDel="00000000" w:rsidR="00000000" w:rsidRPr="00000000">
      <w:rPr>
        <w:b w:val="1"/>
        <w:color w:val="002060"/>
        <w:sz w:val="18"/>
        <w:szCs w:val="18"/>
        <w:rtl w:val="0"/>
      </w:rPr>
      <w:t xml:space="preserve">DLF Sp. z o.o. | Autoryzowany importer i dystrybutor iRobot w Polsce</w:t>
    </w:r>
    <w:r w:rsidDel="00000000" w:rsidR="00000000" w:rsidRPr="00000000">
      <w:drawing>
        <wp:anchor allowOverlap="1" behindDoc="0" distB="0" distT="0" distL="114300" distR="114300" hidden="0" layoutInCell="1" locked="0" relativeHeight="0" simplePos="0">
          <wp:simplePos x="0" y="0"/>
          <wp:positionH relativeFrom="column">
            <wp:posOffset>-24127</wp:posOffset>
          </wp:positionH>
          <wp:positionV relativeFrom="paragraph">
            <wp:posOffset>13970</wp:posOffset>
          </wp:positionV>
          <wp:extent cx="735965" cy="579755"/>
          <wp:effectExtent b="0" l="0" r="0" t="0"/>
          <wp:wrapSquare wrapText="bothSides" distB="0" distT="0" distL="114300" distR="114300"/>
          <wp:docPr descr="\\dlf.local\dokumenty\P_Marketing\Sieci\iRobot\Identyfikacja\Logo\Logo-irobot-distributedby-dlf\DistributedByDLF.jpg" id="300" name="image2.jpg"/>
          <a:graphic>
            <a:graphicData uri="http://schemas.openxmlformats.org/drawingml/2006/picture">
              <pic:pic>
                <pic:nvPicPr>
                  <pic:cNvPr descr="\\dlf.local\dokumenty\P_Marketing\Sieci\iRobot\Identyfikacja\Logo\Logo-irobot-distributedby-dlf\DistributedByDLF.jpg" id="0" name="image2.jpg"/>
                  <pic:cNvPicPr preferRelativeResize="0"/>
                </pic:nvPicPr>
                <pic:blipFill>
                  <a:blip r:embed="rId1"/>
                  <a:srcRect b="0" l="0" r="0" t="0"/>
                  <a:stretch>
                    <a:fillRect/>
                  </a:stretch>
                </pic:blipFill>
                <pic:spPr>
                  <a:xfrm>
                    <a:off x="0" y="0"/>
                    <a:ext cx="735965" cy="579755"/>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ul. Sportowa 8c, 81-300529 Gdynia, Polska</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tel. +48 58 781 43 63</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e-mail: sekretariat@dlf.pl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hyperlink r:id="rId2">
      <w:r w:rsidDel="00000000" w:rsidR="00000000" w:rsidRPr="00000000">
        <w:rPr>
          <w:color w:val="0000ff"/>
          <w:sz w:val="18"/>
          <w:szCs w:val="18"/>
          <w:u w:val="single"/>
          <w:rtl w:val="0"/>
        </w:rPr>
        <w:t xml:space="preserve">www.dlf.pl</w:t>
      </w:r>
    </w:hyperlink>
    <w:r w:rsidDel="00000000" w:rsidR="00000000" w:rsidRPr="00000000">
      <w:rPr>
        <w:color w:val="002060"/>
        <w:sz w:val="18"/>
        <w:szCs w:val="18"/>
        <w:rtl w:val="0"/>
      </w:rPr>
      <w:t xml:space="preserve">; </w:t>
    </w:r>
    <w:hyperlink r:id="rId3">
      <w:r w:rsidDel="00000000" w:rsidR="00000000" w:rsidRPr="00000000">
        <w:rPr>
          <w:color w:val="0000ff"/>
          <w:sz w:val="18"/>
          <w:szCs w:val="18"/>
          <w:u w:val="single"/>
          <w:rtl w:val="0"/>
        </w:rPr>
        <w:t xml:space="preserve">www.irobot.pl</w:t>
      </w:r>
    </w:hyperlink>
    <w:r w:rsidDel="00000000" w:rsidR="00000000" w:rsidRPr="00000000">
      <w:rPr>
        <w:color w:val="002060"/>
        <w:sz w:val="18"/>
        <w:szCs w:val="18"/>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Trebuchet MS" w:cs="Trebuchet MS" w:eastAsia="Trebuchet MS" w:hAnsi="Trebuchet MS"/>
        <w:color w:val="92d050"/>
        <w:sz w:val="18"/>
        <w:szCs w:val="1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b w:val="1"/>
        <w:color w:val="002060"/>
        <w:sz w:val="18"/>
        <w:szCs w:val="18"/>
      </w:rPr>
    </w:pPr>
    <w:r w:rsidDel="00000000" w:rsidR="00000000" w:rsidRPr="00000000">
      <w:rPr>
        <w:b w:val="1"/>
        <w:color w:val="002060"/>
        <w:sz w:val="18"/>
        <w:szCs w:val="18"/>
        <w:rtl w:val="0"/>
      </w:rPr>
      <w:t xml:space="preserve">DLF Sp. z o.o. | Autoryzowany importer i dystrybutor iRobot w Polsce</w:t>
    </w:r>
    <w:r w:rsidDel="00000000" w:rsidR="00000000" w:rsidRPr="00000000">
      <w:drawing>
        <wp:anchor allowOverlap="1" behindDoc="0" distB="0" distT="0" distL="114300" distR="114300" hidden="0" layoutInCell="1" locked="0" relativeHeight="0" simplePos="0">
          <wp:simplePos x="0" y="0"/>
          <wp:positionH relativeFrom="column">
            <wp:posOffset>-24127</wp:posOffset>
          </wp:positionH>
          <wp:positionV relativeFrom="paragraph">
            <wp:posOffset>13970</wp:posOffset>
          </wp:positionV>
          <wp:extent cx="735965" cy="579755"/>
          <wp:effectExtent b="0" l="0" r="0" t="0"/>
          <wp:wrapSquare wrapText="bothSides" distB="0" distT="0" distL="114300" distR="114300"/>
          <wp:docPr descr="\\dlf.local\dokumenty\P_Marketing\Sieci\iRobot\Identyfikacja\Logo\Logo-irobot-distributedby-dlf\DistributedByDLF.jpg" id="299" name="image2.jpg"/>
          <a:graphic>
            <a:graphicData uri="http://schemas.openxmlformats.org/drawingml/2006/picture">
              <pic:pic>
                <pic:nvPicPr>
                  <pic:cNvPr descr="\\dlf.local\dokumenty\P_Marketing\Sieci\iRobot\Identyfikacja\Logo\Logo-irobot-distributedby-dlf\DistributedByDLF.jpg" id="0" name="image2.jpg"/>
                  <pic:cNvPicPr preferRelativeResize="0"/>
                </pic:nvPicPr>
                <pic:blipFill>
                  <a:blip r:embed="rId1"/>
                  <a:srcRect b="0" l="0" r="0" t="0"/>
                  <a:stretch>
                    <a:fillRect/>
                  </a:stretch>
                </pic:blipFill>
                <pic:spPr>
                  <a:xfrm>
                    <a:off x="0" y="0"/>
                    <a:ext cx="735965" cy="579755"/>
                  </a:xfrm>
                  <a:prstGeom prst="rect"/>
                  <a:ln/>
                </pic:spPr>
              </pic:pic>
            </a:graphicData>
          </a:graphic>
        </wp:anchor>
      </w:drawing>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ul. Sportowa 8c, 81-300529 Gdynia, Polska</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tel. +48 58 781 43 63</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r w:rsidDel="00000000" w:rsidR="00000000" w:rsidRPr="00000000">
      <w:rPr>
        <w:color w:val="002060"/>
        <w:sz w:val="18"/>
        <w:szCs w:val="18"/>
        <w:rtl w:val="0"/>
      </w:rPr>
      <w:t xml:space="preserve">e-mail: sekretariat@dlf.pl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sz w:val="18"/>
        <w:szCs w:val="18"/>
      </w:rPr>
    </w:pPr>
    <w:hyperlink r:id="rId2">
      <w:r w:rsidDel="00000000" w:rsidR="00000000" w:rsidRPr="00000000">
        <w:rPr>
          <w:color w:val="0000ff"/>
          <w:sz w:val="18"/>
          <w:szCs w:val="18"/>
          <w:u w:val="single"/>
          <w:rtl w:val="0"/>
        </w:rPr>
        <w:t xml:space="preserve">www.dlf.pl</w:t>
      </w:r>
    </w:hyperlink>
    <w:r w:rsidDel="00000000" w:rsidR="00000000" w:rsidRPr="00000000">
      <w:rPr>
        <w:color w:val="002060"/>
        <w:sz w:val="18"/>
        <w:szCs w:val="18"/>
        <w:rtl w:val="0"/>
      </w:rPr>
      <w:t xml:space="preserve">; </w:t>
    </w:r>
    <w:hyperlink r:id="rId3">
      <w:r w:rsidDel="00000000" w:rsidR="00000000" w:rsidRPr="00000000">
        <w:rPr>
          <w:color w:val="0000ff"/>
          <w:sz w:val="18"/>
          <w:szCs w:val="18"/>
          <w:u w:val="single"/>
          <w:rtl w:val="0"/>
        </w:rPr>
        <w:t xml:space="preserve">www.irobot.pl</w:t>
      </w:r>
    </w:hyperlink>
    <w:r w:rsidDel="00000000" w:rsidR="00000000" w:rsidRPr="00000000">
      <w:rPr>
        <w:color w:val="002060"/>
        <w:sz w:val="18"/>
        <w:szCs w:val="18"/>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701" w:firstLine="0"/>
      <w:rPr>
        <w:color w:val="0020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4568190</wp:posOffset>
          </wp:positionH>
          <wp:positionV relativeFrom="paragraph">
            <wp:posOffset>-448941</wp:posOffset>
          </wp:positionV>
          <wp:extent cx="1873885" cy="1069340"/>
          <wp:effectExtent b="0" l="0" r="0" t="0"/>
          <wp:wrapNone/>
          <wp:docPr descr="iRobot_Logo_Green_072616" id="297" name="image1.png"/>
          <a:graphic>
            <a:graphicData uri="http://schemas.openxmlformats.org/drawingml/2006/picture">
              <pic:pic>
                <pic:nvPicPr>
                  <pic:cNvPr descr="iRobot_Logo_Green_072616" id="0" name="image1.png"/>
                  <pic:cNvPicPr preferRelativeResize="0"/>
                </pic:nvPicPr>
                <pic:blipFill>
                  <a:blip r:embed="rId1"/>
                  <a:srcRect b="0" l="0" r="0" t="0"/>
                  <a:stretch>
                    <a:fillRect/>
                  </a:stretch>
                </pic:blipFill>
                <pic:spPr>
                  <a:xfrm>
                    <a:off x="0" y="0"/>
                    <a:ext cx="1873885" cy="1069340"/>
                  </a:xfrm>
                  <a:prstGeom prst="rect"/>
                  <a:ln/>
                </pic:spPr>
              </pic:pic>
            </a:graphicData>
          </a:graphic>
        </wp:anchor>
      </w:drawing>
    </w:r>
  </w:p>
  <w:p w:rsidR="00000000" w:rsidDel="00000000" w:rsidP="00000000" w:rsidRDefault="00000000" w:rsidRPr="00000000" w14:paraId="00000031">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4305251</wp:posOffset>
          </wp:positionH>
          <wp:positionV relativeFrom="paragraph">
            <wp:posOffset>-449577</wp:posOffset>
          </wp:positionV>
          <wp:extent cx="2355034" cy="1343910"/>
          <wp:effectExtent b="0" l="0" r="0" t="0"/>
          <wp:wrapNone/>
          <wp:docPr descr="C:\Users\Użytkownik\AppData\Local\Microsoft\Windows\INetCache\Content.Word\iRobot_Logo_Green_072616.png" id="298" name="image3.png"/>
          <a:graphic>
            <a:graphicData uri="http://schemas.openxmlformats.org/drawingml/2006/picture">
              <pic:pic>
                <pic:nvPicPr>
                  <pic:cNvPr descr="C:\Users\Użytkownik\AppData\Local\Microsoft\Windows\INetCache\Content.Word\iRobot_Logo_Green_072616.png" id="0" name="image3.png"/>
                  <pic:cNvPicPr preferRelativeResize="0"/>
                </pic:nvPicPr>
                <pic:blipFill>
                  <a:blip r:embed="rId1"/>
                  <a:srcRect b="0" l="0" r="0" t="0"/>
                  <a:stretch>
                    <a:fillRect/>
                  </a:stretch>
                </pic:blipFill>
                <pic:spPr>
                  <a:xfrm>
                    <a:off x="0" y="0"/>
                    <a:ext cx="2355034" cy="1343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Nagwek">
    <w:name w:val="header"/>
    <w:link w:val="NagwekZnak"/>
    <w:uiPriority w:val="99"/>
    <w:unhideWhenUsed w:val="1"/>
    <w:rsid w:val="0076392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6392A"/>
    <w:rPr>
      <w:rFonts w:ascii="Calibri" w:cs="Times New Roman" w:eastAsia="Calibri" w:hAnsi="Calibri"/>
      <w:sz w:val="22"/>
      <w:szCs w:val="22"/>
      <w:lang w:val="pl-PL"/>
    </w:rPr>
  </w:style>
  <w:style w:type="paragraph" w:styleId="Stopka">
    <w:name w:val="footer"/>
    <w:link w:val="StopkaZnak"/>
    <w:uiPriority w:val="99"/>
    <w:unhideWhenUsed w:val="1"/>
    <w:rsid w:val="0076392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6392A"/>
    <w:rPr>
      <w:rFonts w:ascii="Calibri" w:cs="Times New Roman" w:eastAsia="Calibri" w:hAnsi="Calibri"/>
      <w:sz w:val="22"/>
      <w:szCs w:val="22"/>
      <w:lang w:val="pl-PL"/>
    </w:rPr>
  </w:style>
  <w:style w:type="character" w:styleId="Hipercze">
    <w:name w:val="Hyperlink"/>
    <w:basedOn w:val="Domylnaczcionkaakapitu"/>
    <w:uiPriority w:val="99"/>
    <w:unhideWhenUsed w:val="1"/>
    <w:rsid w:val="0076392A"/>
    <w:rPr>
      <w:color w:val="0000ff"/>
      <w:u w:val="single"/>
    </w:rPr>
  </w:style>
  <w:style w:type="character" w:styleId="apple-converted-space" w:customStyle="1">
    <w:name w:val="apple-converted-space"/>
    <w:basedOn w:val="Domylnaczcionkaakapitu"/>
    <w:rsid w:val="0076392A"/>
  </w:style>
  <w:style w:type="paragraph" w:styleId="Tekstdymka">
    <w:name w:val="Balloon Text"/>
    <w:link w:val="TekstdymkaZnak"/>
    <w:uiPriority w:val="99"/>
    <w:semiHidden w:val="1"/>
    <w:unhideWhenUsed w:val="1"/>
    <w:rsid w:val="00D55B82"/>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D55B82"/>
    <w:rPr>
      <w:rFonts w:ascii="Segoe UI" w:cs="Segoe UI" w:eastAsia="Calibri" w:hAnsi="Segoe UI"/>
      <w:sz w:val="18"/>
      <w:szCs w:val="18"/>
      <w:lang w:val="pl-PL"/>
    </w:rPr>
  </w:style>
  <w:style w:type="paragraph" w:styleId="Akapitzlist">
    <w:name w:val="List Paragraph"/>
    <w:uiPriority w:val="34"/>
    <w:qFormat w:val="1"/>
    <w:rsid w:val="00425D82"/>
    <w:pPr>
      <w:ind w:left="720"/>
      <w:contextualSpacing w:val="1"/>
    </w:pPr>
  </w:style>
  <w:style w:type="character" w:styleId="Odwoaniedokomentarza">
    <w:name w:val="annotation reference"/>
    <w:basedOn w:val="Domylnaczcionkaakapitu"/>
    <w:uiPriority w:val="99"/>
    <w:semiHidden w:val="1"/>
    <w:unhideWhenUsed w:val="1"/>
    <w:rsid w:val="00B14073"/>
    <w:rPr>
      <w:sz w:val="16"/>
      <w:szCs w:val="16"/>
    </w:rPr>
  </w:style>
  <w:style w:type="paragraph" w:styleId="Tekstkomentarza">
    <w:name w:val="annotation text"/>
    <w:link w:val="TekstkomentarzaZnak"/>
    <w:uiPriority w:val="99"/>
    <w:unhideWhenUsed w:val="1"/>
    <w:rsid w:val="00B14073"/>
    <w:pPr>
      <w:spacing w:line="240" w:lineRule="auto"/>
    </w:pPr>
    <w:rPr>
      <w:sz w:val="20"/>
      <w:szCs w:val="20"/>
    </w:rPr>
  </w:style>
  <w:style w:type="character" w:styleId="TekstkomentarzaZnak" w:customStyle="1">
    <w:name w:val="Tekst komentarza Znak"/>
    <w:basedOn w:val="Domylnaczcionkaakapitu"/>
    <w:link w:val="Tekstkomentarza"/>
    <w:uiPriority w:val="99"/>
    <w:rsid w:val="00B14073"/>
    <w:rPr>
      <w:rFonts w:ascii="Calibri" w:cs="Times New Roman" w:eastAsia="Calibri" w:hAnsi="Calibri"/>
      <w:sz w:val="20"/>
      <w:szCs w:val="20"/>
      <w:lang w:val="pl-PL"/>
    </w:rPr>
  </w:style>
  <w:style w:type="paragraph" w:styleId="Tematkomentarza">
    <w:name w:val="annotation subject"/>
    <w:basedOn w:val="Tekstkomentarza"/>
    <w:next w:val="Tekstkomentarza"/>
    <w:link w:val="TematkomentarzaZnak"/>
    <w:uiPriority w:val="99"/>
    <w:semiHidden w:val="1"/>
    <w:unhideWhenUsed w:val="1"/>
    <w:rsid w:val="00B14073"/>
    <w:rPr>
      <w:b w:val="1"/>
      <w:bCs w:val="1"/>
    </w:rPr>
  </w:style>
  <w:style w:type="character" w:styleId="TematkomentarzaZnak" w:customStyle="1">
    <w:name w:val="Temat komentarza Znak"/>
    <w:basedOn w:val="TekstkomentarzaZnak"/>
    <w:link w:val="Tematkomentarza"/>
    <w:uiPriority w:val="99"/>
    <w:semiHidden w:val="1"/>
    <w:rsid w:val="00B14073"/>
    <w:rPr>
      <w:rFonts w:ascii="Calibri" w:cs="Times New Roman" w:eastAsia="Calibri" w:hAnsi="Calibri"/>
      <w:b w:val="1"/>
      <w:bCs w:val="1"/>
      <w:sz w:val="20"/>
      <w:szCs w:val="20"/>
      <w:lang w:val="pl-PL"/>
    </w:rPr>
  </w:style>
  <w:style w:type="character" w:styleId="Nierozpoznanawzmianka1" w:customStyle="1">
    <w:name w:val="Nierozpoznana wzmianka1"/>
    <w:basedOn w:val="Domylnaczcionkaakapitu"/>
    <w:uiPriority w:val="99"/>
    <w:semiHidden w:val="1"/>
    <w:unhideWhenUsed w:val="1"/>
    <w:rsid w:val="000D3293"/>
    <w:rPr>
      <w:color w:val="808080"/>
      <w:shd w:color="auto" w:fill="e6e6e6" w:val="clear"/>
    </w:rPr>
  </w:style>
  <w:style w:type="character" w:styleId="UyteHipercze">
    <w:name w:val="FollowedHyperlink"/>
    <w:basedOn w:val="Domylnaczcionkaakapitu"/>
    <w:uiPriority w:val="99"/>
    <w:semiHidden w:val="1"/>
    <w:unhideWhenUsed w:val="1"/>
    <w:rsid w:val="007E151B"/>
    <w:rPr>
      <w:color w:val="800080" w:themeColor="followedHyperlink"/>
      <w:u w:val="single"/>
    </w:rPr>
  </w:style>
  <w:style w:type="paragraph" w:styleId="Tekstprzypisudolnego">
    <w:name w:val="footnote text"/>
    <w:link w:val="TekstprzypisudolnegoZnak"/>
    <w:uiPriority w:val="99"/>
    <w:semiHidden w:val="1"/>
    <w:unhideWhenUsed w:val="1"/>
    <w:rsid w:val="0006599B"/>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06599B"/>
    <w:rPr>
      <w:rFonts w:ascii="Calibri" w:cs="Times New Roman" w:eastAsia="Calibri" w:hAnsi="Calibri"/>
      <w:sz w:val="20"/>
      <w:szCs w:val="20"/>
      <w:lang w:val="pl-PL"/>
    </w:rPr>
  </w:style>
  <w:style w:type="character" w:styleId="Odwoanieprzypisudolnego">
    <w:name w:val="footnote reference"/>
    <w:basedOn w:val="Domylnaczcionkaakapitu"/>
    <w:uiPriority w:val="99"/>
    <w:semiHidden w:val="1"/>
    <w:unhideWhenUsed w:val="1"/>
    <w:rsid w:val="0006599B"/>
    <w:rPr>
      <w:vertAlign w:val="superscript"/>
    </w:rPr>
  </w:style>
  <w:style w:type="character" w:styleId="Pogrubienie">
    <w:name w:val="Strong"/>
    <w:basedOn w:val="Domylnaczcionkaakapitu"/>
    <w:uiPriority w:val="22"/>
    <w:qFormat w:val="1"/>
    <w:rsid w:val="0078183C"/>
    <w:rPr>
      <w:b w:val="1"/>
      <w:bCs w:val="1"/>
    </w:rPr>
  </w:style>
  <w:style w:type="paragraph" w:styleId="Tekstprzypisukocowego">
    <w:name w:val="endnote text"/>
    <w:link w:val="TekstprzypisukocowegoZnak"/>
    <w:uiPriority w:val="99"/>
    <w:semiHidden w:val="1"/>
    <w:unhideWhenUsed w:val="1"/>
    <w:rsid w:val="009B1312"/>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9B1312"/>
    <w:rPr>
      <w:rFonts w:ascii="Calibri" w:cs="Times New Roman" w:eastAsia="Calibri" w:hAnsi="Calibri"/>
      <w:sz w:val="20"/>
      <w:szCs w:val="20"/>
      <w:lang w:val="pl-PL"/>
    </w:rPr>
  </w:style>
  <w:style w:type="character" w:styleId="Odwoanieprzypisukocowego">
    <w:name w:val="endnote reference"/>
    <w:basedOn w:val="Domylnaczcionkaakapitu"/>
    <w:uiPriority w:val="99"/>
    <w:semiHidden w:val="1"/>
    <w:unhideWhenUsed w:val="1"/>
    <w:rsid w:val="009B1312"/>
    <w:rPr>
      <w:vertAlign w:val="superscript"/>
    </w:rPr>
  </w:style>
  <w:style w:type="paragraph" w:styleId="Poprawka">
    <w:name w:val="Revision"/>
    <w:hidden w:val="1"/>
    <w:uiPriority w:val="99"/>
    <w:semiHidden w:val="1"/>
    <w:rsid w:val="00560AF1"/>
    <w:rPr>
      <w:rFonts w:cs="Times New Roman"/>
      <w:lang w:val="pl-PL"/>
    </w:rPr>
  </w:style>
  <w:style w:type="character" w:styleId="Nierozpoznanawzmianka2" w:customStyle="1">
    <w:name w:val="Nierozpoznana wzmianka2"/>
    <w:basedOn w:val="Domylnaczcionkaakapitu"/>
    <w:uiPriority w:val="99"/>
    <w:semiHidden w:val="1"/>
    <w:unhideWhenUsed w:val="1"/>
    <w:rsid w:val="009049D5"/>
    <w:rPr>
      <w:color w:val="605e5c"/>
      <w:shd w:color="auto" w:fill="e1dfdd" w:val="clear"/>
    </w:rPr>
  </w:style>
  <w:style w:type="table" w:styleId="Tabela-Siatka">
    <w:name w:val="Table Grid"/>
    <w:basedOn w:val="Standardowy"/>
    <w:uiPriority w:val="59"/>
    <w:rsid w:val="0028467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ierozpoznanawzmianka3" w:customStyle="1">
    <w:name w:val="Nierozpoznana wzmianka3"/>
    <w:basedOn w:val="Domylnaczcionkaakapitu"/>
    <w:uiPriority w:val="99"/>
    <w:semiHidden w:val="1"/>
    <w:unhideWhenUsed w:val="1"/>
    <w:rsid w:val="00341F84"/>
    <w:rPr>
      <w:color w:val="605e5c"/>
      <w:shd w:color="auto" w:fill="e1dfdd" w:val="clear"/>
    </w:rPr>
  </w:style>
  <w:style w:type="table" w:styleId="a" w:customStyle="1">
    <w:basedOn w:val="TableNormal0"/>
    <w:tblPr>
      <w:tblStyleRowBandSize w:val="1"/>
      <w:tblStyleColBandSize w:val="1"/>
      <w:tblCellMar>
        <w:left w:w="108.0" w:type="dxa"/>
        <w:right w:w="108.0" w:type="dxa"/>
      </w:tblCellMar>
    </w:tblPr>
  </w:style>
  <w:style w:type="paragraph" w:styleId="NormalnyWeb">
    <w:name w:val="Normal (Web)"/>
    <w:uiPriority w:val="99"/>
    <w:unhideWhenUsed w:val="1"/>
    <w:rsid w:val="0007166C"/>
    <w:pPr>
      <w:spacing w:after="100" w:afterAutospacing="1" w:before="100" w:beforeAutospacing="1" w:line="240" w:lineRule="auto"/>
    </w:pPr>
    <w:rPr>
      <w:rFonts w:ascii="Times New Roman" w:cs="Times New Roman" w:eastAsia="Times New Roman" w:hAnsi="Times New Roman"/>
      <w:sz w:val="24"/>
      <w:szCs w:val="24"/>
      <w:lang w:val="pl-PL"/>
    </w:rPr>
  </w:style>
  <w:style w:type="table" w:styleId="a0"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eranda.pl/urzadzamy/jak-to-urzadzic/czysty-dom-i-zadowolenie-z-zycia-ida-w-parze" TargetMode="External"/><Relationship Id="rId10" Type="http://schemas.openxmlformats.org/officeDocument/2006/relationships/hyperlink" Target="https://pomorska.pl/jesienna-chandra-dotyka-jedna-trzecia-polakow-spacery-kreatywne-hobby-i-bliscy-lekarstwem-na-te-przypadlosc/ar/c14-18901223?utm_source=chatgpt.com" TargetMode="External"/><Relationship Id="rId13" Type="http://schemas.openxmlformats.org/officeDocument/2006/relationships/hyperlink" Target="mailto:aleksandra.konopka@goodonepr.pl" TargetMode="External"/><Relationship Id="rId12" Type="http://schemas.openxmlformats.org/officeDocument/2006/relationships/hyperlink" Target="https://cmmonline.com/news/survey-reveals-most-hated-household-chores?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robot.pl/"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www.youtube.com/user/iRobotPolska" TargetMode="External"/><Relationship Id="rId8" Type="http://schemas.openxmlformats.org/officeDocument/2006/relationships/hyperlink" Target="https://www.youtube.com/user/iRobotPols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http://www.dlf.pl" TargetMode="External"/><Relationship Id="rId3" Type="http://schemas.openxmlformats.org/officeDocument/2006/relationships/hyperlink" Target="http://www.irobot.p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http://www.dlf.pl" TargetMode="External"/><Relationship Id="rId3" Type="http://schemas.openxmlformats.org/officeDocument/2006/relationships/hyperlink" Target="http://www.irobot.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8ok+Yz6rIbZxFkOm5OY6NQWnw==">CgMxLjAyDmgucnUyb21uNHd0Y2VqMg5oLnQ3MTljeXQ1ZTAwNDIOaC55dGVzNm9pZHplMHo4AHIhMWd5ZTBOUFRYSkt1cTFNTmlhRnVkSnhqUlg0VURJaGN0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2025-09-15T07:29:00Z</dcterms:created>
  <dc:creator>Kasia</dc:creator>
</cp:coreProperties>
</file>