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7B139DEA" w:rsidR="00BE7A4C" w:rsidRDefault="00CC25A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302910AD">
        <w:rPr>
          <w:rFonts w:ascii="Calibri" w:eastAsia="Calibri" w:hAnsi="Calibri" w:cs="Calibri"/>
          <w:b/>
          <w:bCs/>
        </w:rPr>
        <w:t xml:space="preserve">Lisboa, </w:t>
      </w:r>
      <w:r w:rsidR="00FE088F">
        <w:rPr>
          <w:rFonts w:ascii="Calibri" w:eastAsia="Calibri" w:hAnsi="Calibri" w:cs="Calibri"/>
          <w:b/>
          <w:bCs/>
        </w:rPr>
        <w:t>2</w:t>
      </w:r>
      <w:r w:rsidR="0097113D">
        <w:rPr>
          <w:rFonts w:ascii="Calibri" w:eastAsia="Calibri" w:hAnsi="Calibri" w:cs="Calibri"/>
          <w:b/>
          <w:bCs/>
        </w:rPr>
        <w:t>4</w:t>
      </w:r>
      <w:r w:rsidRPr="302910AD">
        <w:rPr>
          <w:rFonts w:ascii="Calibri" w:eastAsia="Calibri" w:hAnsi="Calibri" w:cs="Calibri"/>
          <w:b/>
          <w:bCs/>
        </w:rPr>
        <w:t>.</w:t>
      </w:r>
      <w:r w:rsidR="00FE088F">
        <w:rPr>
          <w:rFonts w:ascii="Calibri" w:eastAsia="Calibri" w:hAnsi="Calibri" w:cs="Calibri"/>
          <w:b/>
          <w:bCs/>
        </w:rPr>
        <w:t>10</w:t>
      </w:r>
      <w:r w:rsidRPr="302910AD">
        <w:rPr>
          <w:rFonts w:ascii="Calibri" w:eastAsia="Calibri" w:hAnsi="Calibri" w:cs="Calibri"/>
          <w:b/>
          <w:bCs/>
        </w:rPr>
        <w:t>.202</w:t>
      </w:r>
      <w:r w:rsidR="00442A9F" w:rsidRPr="302910AD">
        <w:rPr>
          <w:rFonts w:ascii="Calibri" w:eastAsia="Calibri" w:hAnsi="Calibri" w:cs="Calibri"/>
          <w:b/>
          <w:bCs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3D6D6A6F" w14:textId="59FCEB5D" w:rsidR="002A1504" w:rsidRPr="002A1504" w:rsidRDefault="00FE088F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/>
      <w:bookmarkEnd w:id="0"/>
      <w:r w:rsidRPr="686CFF8B">
        <w:rPr>
          <w:rFonts w:ascii="Calibri" w:eastAsia="Calibri" w:hAnsi="Calibri" w:cs="Calibri"/>
          <w:sz w:val="22"/>
          <w:szCs w:val="22"/>
          <w:u w:val="single"/>
        </w:rPr>
        <w:t xml:space="preserve">Campanha ajuda os portugueses </w:t>
      </w:r>
      <w:r w:rsidR="62F9F4F0" w:rsidRPr="686CFF8B">
        <w:rPr>
          <w:rFonts w:ascii="Calibri" w:eastAsia="Calibri" w:hAnsi="Calibri" w:cs="Calibri"/>
          <w:sz w:val="22"/>
          <w:szCs w:val="22"/>
          <w:u w:val="single"/>
        </w:rPr>
        <w:t>na transição energética</w:t>
      </w:r>
    </w:p>
    <w:p w14:paraId="35FC51D6" w14:textId="42E8DF5C" w:rsidR="683B41AB" w:rsidRDefault="683B41AB" w:rsidP="686CFF8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686CFF8B">
        <w:rPr>
          <w:rFonts w:ascii="Calibri" w:eastAsia="Calibri" w:hAnsi="Calibri" w:cs="Calibri"/>
          <w:b/>
          <w:bCs/>
          <w:sz w:val="40"/>
          <w:szCs w:val="40"/>
        </w:rPr>
        <w:t>WORTEN E GALP DÃO MAIS ENERGIA AO PROGRAMA E-LAR</w:t>
      </w:r>
      <w:r w:rsidR="00411C8A">
        <w:rPr>
          <w:rFonts w:ascii="Calibri" w:eastAsia="Calibri" w:hAnsi="Calibri" w:cs="Calibri"/>
          <w:b/>
          <w:bCs/>
          <w:sz w:val="40"/>
          <w:szCs w:val="40"/>
        </w:rPr>
        <w:t xml:space="preserve"> COM UM DESCONTO ATÉ 60€ NA FATURA</w:t>
      </w:r>
    </w:p>
    <w:p w14:paraId="63A48234" w14:textId="5D0E08A9" w:rsidR="686CFF8B" w:rsidRDefault="686CFF8B" w:rsidP="686CFF8B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7AED9D2D" w14:textId="2C1ECB11" w:rsidR="00221B67" w:rsidRPr="00221B67" w:rsidRDefault="00221B67" w:rsidP="686CFF8B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686CFF8B">
        <w:rPr>
          <w:b/>
          <w:bCs/>
          <w:color w:val="000000" w:themeColor="text1"/>
          <w:sz w:val="20"/>
          <w:szCs w:val="20"/>
        </w:rPr>
        <w:t xml:space="preserve">Parceria </w:t>
      </w:r>
      <w:r w:rsidR="00FE088F" w:rsidRPr="686CFF8B">
        <w:rPr>
          <w:b/>
          <w:bCs/>
          <w:color w:val="000000" w:themeColor="text1"/>
          <w:sz w:val="20"/>
          <w:szCs w:val="20"/>
        </w:rPr>
        <w:t xml:space="preserve">entre a Worten e a </w:t>
      </w:r>
      <w:r w:rsidR="5A812BB6" w:rsidRPr="686CFF8B">
        <w:rPr>
          <w:b/>
          <w:bCs/>
          <w:color w:val="000000" w:themeColor="text1"/>
          <w:sz w:val="20"/>
          <w:szCs w:val="20"/>
        </w:rPr>
        <w:t>G</w:t>
      </w:r>
      <w:r w:rsidR="00FE088F" w:rsidRPr="686CFF8B">
        <w:rPr>
          <w:b/>
          <w:bCs/>
          <w:color w:val="000000" w:themeColor="text1"/>
          <w:sz w:val="20"/>
          <w:szCs w:val="20"/>
        </w:rPr>
        <w:t>alp</w:t>
      </w:r>
      <w:r w:rsidRPr="686CFF8B">
        <w:rPr>
          <w:b/>
          <w:bCs/>
          <w:color w:val="000000" w:themeColor="text1"/>
          <w:sz w:val="20"/>
          <w:szCs w:val="20"/>
        </w:rPr>
        <w:t xml:space="preserve"> multiplica os benefícios do programa E-Lar, </w:t>
      </w:r>
      <w:r w:rsidR="00FE088F" w:rsidRPr="686CFF8B">
        <w:rPr>
          <w:b/>
          <w:bCs/>
          <w:color w:val="000000" w:themeColor="text1"/>
          <w:sz w:val="20"/>
          <w:szCs w:val="20"/>
        </w:rPr>
        <w:t xml:space="preserve">permitindo uma poupança </w:t>
      </w:r>
      <w:r w:rsidR="5FB3B028" w:rsidRPr="686CFF8B">
        <w:rPr>
          <w:b/>
          <w:bCs/>
          <w:color w:val="000000" w:themeColor="text1"/>
          <w:sz w:val="20"/>
          <w:szCs w:val="20"/>
        </w:rPr>
        <w:t xml:space="preserve">direta </w:t>
      </w:r>
      <w:r w:rsidR="00FE088F" w:rsidRPr="686CFF8B">
        <w:rPr>
          <w:b/>
          <w:bCs/>
          <w:color w:val="000000" w:themeColor="text1"/>
          <w:sz w:val="20"/>
          <w:szCs w:val="20"/>
        </w:rPr>
        <w:t>na</w:t>
      </w:r>
      <w:r w:rsidRPr="686CFF8B">
        <w:rPr>
          <w:b/>
          <w:bCs/>
          <w:color w:val="000000" w:themeColor="text1"/>
          <w:sz w:val="20"/>
          <w:szCs w:val="20"/>
        </w:rPr>
        <w:t xml:space="preserve"> fatura de energia;</w:t>
      </w:r>
    </w:p>
    <w:p w14:paraId="52E72EB8" w14:textId="0DF7F229" w:rsidR="00221B67" w:rsidRPr="00221B67" w:rsidRDefault="680BFE34" w:rsidP="2EB0327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2EB0327A">
        <w:rPr>
          <w:b/>
          <w:bCs/>
          <w:color w:val="000000" w:themeColor="text1"/>
          <w:sz w:val="20"/>
          <w:szCs w:val="20"/>
        </w:rPr>
        <w:t>B</w:t>
      </w:r>
      <w:r w:rsidR="00FE088F" w:rsidRPr="2EB0327A">
        <w:rPr>
          <w:b/>
          <w:bCs/>
          <w:color w:val="000000" w:themeColor="text1"/>
          <w:sz w:val="20"/>
          <w:szCs w:val="20"/>
        </w:rPr>
        <w:t xml:space="preserve">eneficiários do programa E-Lar podem </w:t>
      </w:r>
      <w:r w:rsidR="00221B67" w:rsidRPr="2EB0327A">
        <w:rPr>
          <w:b/>
          <w:bCs/>
          <w:color w:val="000000" w:themeColor="text1"/>
          <w:sz w:val="20"/>
          <w:szCs w:val="20"/>
        </w:rPr>
        <w:t>recebe</w:t>
      </w:r>
      <w:r w:rsidR="00FE088F" w:rsidRPr="2EB0327A">
        <w:rPr>
          <w:b/>
          <w:bCs/>
          <w:color w:val="000000" w:themeColor="text1"/>
          <w:sz w:val="20"/>
          <w:szCs w:val="20"/>
        </w:rPr>
        <w:t>r</w:t>
      </w:r>
      <w:r w:rsidR="00221B67" w:rsidRPr="2EB0327A">
        <w:rPr>
          <w:b/>
          <w:bCs/>
          <w:color w:val="000000" w:themeColor="text1"/>
          <w:sz w:val="20"/>
          <w:szCs w:val="20"/>
        </w:rPr>
        <w:t xml:space="preserve"> até 60€ de desconto </w:t>
      </w:r>
      <w:r w:rsidR="00FE088F" w:rsidRPr="2EB0327A">
        <w:rPr>
          <w:b/>
          <w:bCs/>
          <w:color w:val="000000" w:themeColor="text1"/>
          <w:sz w:val="20"/>
          <w:szCs w:val="20"/>
        </w:rPr>
        <w:t xml:space="preserve">na fatura </w:t>
      </w:r>
      <w:r w:rsidR="31A378C3" w:rsidRPr="2EB0327A">
        <w:rPr>
          <w:b/>
          <w:bCs/>
          <w:color w:val="000000" w:themeColor="text1"/>
          <w:sz w:val="20"/>
          <w:szCs w:val="20"/>
        </w:rPr>
        <w:t>energética</w:t>
      </w:r>
      <w:r w:rsidR="00FE088F" w:rsidRPr="2EB0327A">
        <w:rPr>
          <w:b/>
          <w:bCs/>
          <w:color w:val="000000" w:themeColor="text1"/>
          <w:sz w:val="20"/>
          <w:szCs w:val="20"/>
        </w:rPr>
        <w:t xml:space="preserve"> em novas adesões </w:t>
      </w:r>
      <w:r w:rsidR="4EA7D98E" w:rsidRPr="2EB0327A">
        <w:rPr>
          <w:b/>
          <w:bCs/>
          <w:color w:val="000000" w:themeColor="text1"/>
          <w:sz w:val="20"/>
          <w:szCs w:val="20"/>
        </w:rPr>
        <w:t xml:space="preserve">à </w:t>
      </w:r>
      <w:r w:rsidR="00FE088F" w:rsidRPr="2EB0327A">
        <w:rPr>
          <w:b/>
          <w:bCs/>
          <w:color w:val="000000" w:themeColor="text1"/>
          <w:sz w:val="20"/>
          <w:szCs w:val="20"/>
        </w:rPr>
        <w:t>Galp</w:t>
      </w:r>
      <w:r w:rsidR="3E77DC1A" w:rsidRPr="2EB0327A">
        <w:rPr>
          <w:b/>
          <w:bCs/>
          <w:color w:val="000000" w:themeColor="text1"/>
          <w:sz w:val="20"/>
          <w:szCs w:val="20"/>
        </w:rPr>
        <w:t xml:space="preserve">, seja nas lojas Worten </w:t>
      </w:r>
      <w:r w:rsidR="64479CD6" w:rsidRPr="2EB0327A">
        <w:rPr>
          <w:b/>
          <w:bCs/>
          <w:color w:val="000000" w:themeColor="text1"/>
          <w:sz w:val="20"/>
          <w:szCs w:val="20"/>
        </w:rPr>
        <w:t xml:space="preserve">ou em </w:t>
      </w:r>
      <w:r w:rsidR="2F7DA585" w:rsidRPr="2EB0327A">
        <w:rPr>
          <w:b/>
          <w:bCs/>
          <w:color w:val="000000" w:themeColor="text1"/>
          <w:sz w:val="20"/>
          <w:szCs w:val="20"/>
        </w:rPr>
        <w:t>w</w:t>
      </w:r>
      <w:r w:rsidR="64479CD6" w:rsidRPr="2EB0327A">
        <w:rPr>
          <w:b/>
          <w:bCs/>
          <w:color w:val="000000" w:themeColor="text1"/>
          <w:sz w:val="20"/>
          <w:szCs w:val="20"/>
        </w:rPr>
        <w:t>orten.pt</w:t>
      </w:r>
      <w:r w:rsidR="00221B67" w:rsidRPr="2EB0327A">
        <w:rPr>
          <w:b/>
          <w:bCs/>
          <w:color w:val="000000" w:themeColor="text1"/>
          <w:sz w:val="20"/>
          <w:szCs w:val="20"/>
        </w:rPr>
        <w:t>;</w:t>
      </w:r>
    </w:p>
    <w:p w14:paraId="39F1B56E" w14:textId="6570DF75" w:rsidR="00221B67" w:rsidRPr="00221B67" w:rsidRDefault="00221B67" w:rsidP="686CFF8B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686CFF8B">
        <w:rPr>
          <w:b/>
          <w:bCs/>
          <w:color w:val="000000" w:themeColor="text1"/>
          <w:sz w:val="20"/>
          <w:szCs w:val="20"/>
        </w:rPr>
        <w:t>Iniciativa reforça o compromisso da Worten em apoiar as famílias portuguesas na eletrificação das suas casas, com soluções acessíveis e convenientes</w:t>
      </w:r>
      <w:r w:rsidR="1BE0000B" w:rsidRPr="686CFF8B">
        <w:rPr>
          <w:b/>
          <w:bCs/>
          <w:color w:val="000000" w:themeColor="text1"/>
          <w:sz w:val="20"/>
          <w:szCs w:val="20"/>
        </w:rPr>
        <w:t>;</w:t>
      </w:r>
    </w:p>
    <w:p w14:paraId="3B6D42C0" w14:textId="29BEDC06" w:rsidR="00327066" w:rsidRPr="002A1504" w:rsidRDefault="45640722" w:rsidP="302910A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302910AD">
        <w:rPr>
          <w:b/>
          <w:bCs/>
          <w:color w:val="000000" w:themeColor="text1"/>
          <w:sz w:val="20"/>
          <w:szCs w:val="20"/>
        </w:rPr>
        <w:t>C</w:t>
      </w:r>
      <w:r w:rsidR="00E47F0A" w:rsidRPr="302910AD">
        <w:rPr>
          <w:b/>
          <w:bCs/>
          <w:color w:val="000000" w:themeColor="text1"/>
          <w:sz w:val="20"/>
          <w:szCs w:val="20"/>
        </w:rPr>
        <w:t>ampanha</w:t>
      </w:r>
      <w:r w:rsidR="6BA16A4A" w:rsidRPr="302910AD">
        <w:rPr>
          <w:b/>
          <w:bCs/>
          <w:color w:val="000000" w:themeColor="text1"/>
          <w:sz w:val="20"/>
          <w:szCs w:val="20"/>
        </w:rPr>
        <w:t xml:space="preserve"> </w:t>
      </w:r>
      <w:r w:rsidR="00E47F0A" w:rsidRPr="302910AD">
        <w:rPr>
          <w:b/>
          <w:bCs/>
          <w:color w:val="000000" w:themeColor="text1"/>
          <w:sz w:val="20"/>
          <w:szCs w:val="20"/>
        </w:rPr>
        <w:t xml:space="preserve">decorre até </w:t>
      </w:r>
      <w:r w:rsidR="00FE088F">
        <w:rPr>
          <w:b/>
          <w:bCs/>
          <w:color w:val="000000" w:themeColor="text1"/>
          <w:sz w:val="20"/>
          <w:szCs w:val="20"/>
        </w:rPr>
        <w:t>dia 28 de fevereiro de 2026,</w:t>
      </w:r>
      <w:r w:rsidR="00E47F0A" w:rsidRPr="302910AD">
        <w:rPr>
          <w:b/>
          <w:bCs/>
          <w:color w:val="000000" w:themeColor="text1"/>
          <w:sz w:val="20"/>
          <w:szCs w:val="20"/>
        </w:rPr>
        <w:t xml:space="preserve"> </w:t>
      </w:r>
      <w:r w:rsidR="00AC0601">
        <w:rPr>
          <w:b/>
          <w:bCs/>
          <w:color w:val="000000" w:themeColor="text1"/>
          <w:sz w:val="20"/>
          <w:szCs w:val="20"/>
        </w:rPr>
        <w:t>válido em todos os canais Worten para Portugal Continental</w:t>
      </w:r>
      <w:r w:rsidR="00327066" w:rsidRPr="302910AD">
        <w:rPr>
          <w:b/>
          <w:bCs/>
          <w:color w:val="000000" w:themeColor="text1"/>
          <w:sz w:val="20"/>
          <w:szCs w:val="20"/>
        </w:rPr>
        <w:t>.</w:t>
      </w:r>
    </w:p>
    <w:p w14:paraId="5430DE40" w14:textId="77777777" w:rsidR="00E87DC3" w:rsidRPr="002A1504" w:rsidRDefault="00E87DC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5AECAD4" w14:textId="345E5B42" w:rsidR="00502384" w:rsidRPr="00502384" w:rsidRDefault="00502384" w:rsidP="0050238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2EB0327A">
        <w:rPr>
          <w:rFonts w:ascii="Calibri" w:eastAsia="Calibri" w:hAnsi="Calibri" w:cs="Calibri"/>
          <w:sz w:val="20"/>
          <w:szCs w:val="20"/>
        </w:rPr>
        <w:t>A Worten e a Galp uniram-se para reforçar o impacto do programa E-Lar, com uma nova campanha que permite aos beneficiários do voucher E-Lar terem uma poupança direta na fatura de energia.</w:t>
      </w:r>
      <w:r w:rsidR="00FD0FB4" w:rsidRPr="2EB0327A">
        <w:rPr>
          <w:rFonts w:ascii="Calibri" w:eastAsia="Calibri" w:hAnsi="Calibri" w:cs="Calibri"/>
          <w:sz w:val="20"/>
          <w:szCs w:val="20"/>
        </w:rPr>
        <w:t xml:space="preserve"> A iniciativa </w:t>
      </w:r>
      <w:r w:rsidR="0097113D">
        <w:rPr>
          <w:rFonts w:ascii="Calibri" w:eastAsia="Calibri" w:hAnsi="Calibri" w:cs="Calibri"/>
          <w:sz w:val="20"/>
          <w:szCs w:val="20"/>
        </w:rPr>
        <w:t>já está no ar</w:t>
      </w:r>
      <w:r w:rsidR="00FD0FB4" w:rsidRPr="2EB0327A">
        <w:rPr>
          <w:rFonts w:ascii="Calibri" w:eastAsia="Calibri" w:hAnsi="Calibri" w:cs="Calibri"/>
          <w:sz w:val="20"/>
          <w:szCs w:val="20"/>
        </w:rPr>
        <w:t xml:space="preserve"> e</w:t>
      </w:r>
      <w:r w:rsidRPr="2EB0327A">
        <w:rPr>
          <w:rFonts w:ascii="Calibri" w:eastAsia="Calibri" w:hAnsi="Calibri" w:cs="Calibri"/>
          <w:sz w:val="20"/>
          <w:szCs w:val="20"/>
        </w:rPr>
        <w:t xml:space="preserve"> pretende apoiar as famílias portuguesas na transição energética, tornando</w:t>
      </w:r>
      <w:r w:rsidR="42282089" w:rsidRPr="2EB0327A">
        <w:rPr>
          <w:rFonts w:ascii="Calibri" w:eastAsia="Calibri" w:hAnsi="Calibri" w:cs="Calibri"/>
          <w:sz w:val="20"/>
          <w:szCs w:val="20"/>
        </w:rPr>
        <w:t xml:space="preserve"> o processo</w:t>
      </w:r>
      <w:r w:rsidRPr="2EB0327A">
        <w:rPr>
          <w:rFonts w:ascii="Calibri" w:eastAsia="Calibri" w:hAnsi="Calibri" w:cs="Calibri"/>
          <w:sz w:val="20"/>
          <w:szCs w:val="20"/>
        </w:rPr>
        <w:t xml:space="preserve"> mais simples e vantajos</w:t>
      </w:r>
      <w:r w:rsidR="72DDFDCB" w:rsidRPr="2EB0327A">
        <w:rPr>
          <w:rFonts w:ascii="Calibri" w:eastAsia="Calibri" w:hAnsi="Calibri" w:cs="Calibri"/>
          <w:sz w:val="20"/>
          <w:szCs w:val="20"/>
        </w:rPr>
        <w:t>o</w:t>
      </w:r>
      <w:r w:rsidR="00FD0FB4" w:rsidRPr="2EB0327A">
        <w:rPr>
          <w:rFonts w:ascii="Calibri" w:eastAsia="Calibri" w:hAnsi="Calibri" w:cs="Calibri"/>
          <w:sz w:val="20"/>
          <w:szCs w:val="20"/>
        </w:rPr>
        <w:t xml:space="preserve">, ao mesmo tempo que reforça </w:t>
      </w:r>
      <w:r w:rsidRPr="2EB0327A">
        <w:rPr>
          <w:rFonts w:ascii="Calibri" w:eastAsia="Calibri" w:hAnsi="Calibri" w:cs="Calibri"/>
          <w:sz w:val="20"/>
          <w:szCs w:val="20"/>
        </w:rPr>
        <w:t xml:space="preserve">a proposta de valor da Worten </w:t>
      </w:r>
      <w:r w:rsidR="00FD0FB4" w:rsidRPr="2EB0327A">
        <w:rPr>
          <w:rFonts w:ascii="Calibri" w:eastAsia="Calibri" w:hAnsi="Calibri" w:cs="Calibri"/>
          <w:sz w:val="20"/>
          <w:szCs w:val="20"/>
        </w:rPr>
        <w:t>n</w:t>
      </w:r>
      <w:r w:rsidR="2200399E" w:rsidRPr="2EB0327A">
        <w:rPr>
          <w:rFonts w:ascii="Calibri" w:eastAsia="Calibri" w:hAnsi="Calibri" w:cs="Calibri"/>
          <w:sz w:val="20"/>
          <w:szCs w:val="20"/>
        </w:rPr>
        <w:t>o mercado d</w:t>
      </w:r>
      <w:r w:rsidR="02EFB8B7" w:rsidRPr="2EB0327A">
        <w:rPr>
          <w:rFonts w:ascii="Calibri" w:eastAsia="Calibri" w:hAnsi="Calibri" w:cs="Calibri"/>
          <w:sz w:val="20"/>
          <w:szCs w:val="20"/>
        </w:rPr>
        <w:t>os</w:t>
      </w:r>
      <w:r w:rsidR="00FD0FB4" w:rsidRPr="2EB0327A">
        <w:rPr>
          <w:rFonts w:ascii="Calibri" w:eastAsia="Calibri" w:hAnsi="Calibri" w:cs="Calibri"/>
          <w:sz w:val="20"/>
          <w:szCs w:val="20"/>
        </w:rPr>
        <w:t xml:space="preserve"> </w:t>
      </w:r>
      <w:r w:rsidR="5E278C11" w:rsidRPr="2EB0327A">
        <w:rPr>
          <w:rFonts w:ascii="Calibri" w:eastAsia="Calibri" w:hAnsi="Calibri" w:cs="Calibri"/>
          <w:sz w:val="20"/>
          <w:szCs w:val="20"/>
        </w:rPr>
        <w:t>S</w:t>
      </w:r>
      <w:r w:rsidR="00FD0FB4" w:rsidRPr="2EB0327A">
        <w:rPr>
          <w:rFonts w:ascii="Calibri" w:eastAsia="Calibri" w:hAnsi="Calibri" w:cs="Calibri"/>
          <w:sz w:val="20"/>
          <w:szCs w:val="20"/>
        </w:rPr>
        <w:t>erviços de</w:t>
      </w:r>
      <w:r w:rsidRPr="2EB0327A">
        <w:rPr>
          <w:rFonts w:ascii="Calibri" w:eastAsia="Calibri" w:hAnsi="Calibri" w:cs="Calibri"/>
          <w:sz w:val="20"/>
          <w:szCs w:val="20"/>
        </w:rPr>
        <w:t xml:space="preserve"> energia</w:t>
      </w:r>
      <w:r w:rsidR="00FD0FB4" w:rsidRPr="2EB0327A">
        <w:rPr>
          <w:rFonts w:ascii="Calibri" w:eastAsia="Calibri" w:hAnsi="Calibri" w:cs="Calibri"/>
          <w:sz w:val="20"/>
          <w:szCs w:val="20"/>
        </w:rPr>
        <w:t>.</w:t>
      </w:r>
      <w:r w:rsidR="27B699CF" w:rsidRPr="2EB0327A">
        <w:rPr>
          <w:rFonts w:ascii="Calibri" w:eastAsia="Calibri" w:hAnsi="Calibri" w:cs="Calibri"/>
          <w:sz w:val="20"/>
          <w:szCs w:val="20"/>
        </w:rPr>
        <w:t xml:space="preserve"> </w:t>
      </w:r>
    </w:p>
    <w:p w14:paraId="4DDFA697" w14:textId="1976D54B" w:rsidR="686CFF8B" w:rsidRDefault="686CFF8B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DA7DC41" w14:textId="7A8BE8DD" w:rsidR="00502384" w:rsidRPr="00502384" w:rsidRDefault="00FD0FB4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2EB0327A">
        <w:rPr>
          <w:rFonts w:ascii="Calibri" w:eastAsia="Calibri" w:hAnsi="Calibri" w:cs="Calibri"/>
          <w:sz w:val="20"/>
          <w:szCs w:val="20"/>
        </w:rPr>
        <w:t>Até dia 28 de fevereiro de 2026</w:t>
      </w:r>
      <w:r w:rsidR="00502384" w:rsidRPr="2EB0327A">
        <w:rPr>
          <w:rFonts w:ascii="Calibri" w:eastAsia="Calibri" w:hAnsi="Calibri" w:cs="Calibri"/>
          <w:sz w:val="20"/>
          <w:szCs w:val="20"/>
        </w:rPr>
        <w:t xml:space="preserve">, os clientes </w:t>
      </w:r>
      <w:r w:rsidRPr="2EB0327A">
        <w:rPr>
          <w:rFonts w:ascii="Calibri" w:eastAsia="Calibri" w:hAnsi="Calibri" w:cs="Calibri"/>
          <w:sz w:val="20"/>
          <w:szCs w:val="20"/>
        </w:rPr>
        <w:t>que receberam um</w:t>
      </w:r>
      <w:r w:rsidR="00502384" w:rsidRPr="2EB0327A">
        <w:rPr>
          <w:rFonts w:ascii="Calibri" w:eastAsia="Calibri" w:hAnsi="Calibri" w:cs="Calibri"/>
          <w:sz w:val="20"/>
          <w:szCs w:val="20"/>
        </w:rPr>
        <w:t xml:space="preserve"> voucher E-Lar podem beneficiar de </w:t>
      </w:r>
      <w:r w:rsidR="703FDE79" w:rsidRPr="2EB0327A">
        <w:rPr>
          <w:rFonts w:ascii="Calibri" w:eastAsia="Calibri" w:hAnsi="Calibri" w:cs="Calibri"/>
          <w:sz w:val="20"/>
          <w:szCs w:val="20"/>
        </w:rPr>
        <w:t xml:space="preserve">um </w:t>
      </w:r>
      <w:r w:rsidR="703FDE79" w:rsidRPr="2EB0327A">
        <w:rPr>
          <w:rFonts w:ascii="Calibri" w:eastAsia="Calibri" w:hAnsi="Calibri" w:cs="Calibri"/>
          <w:b/>
          <w:bCs/>
          <w:sz w:val="20"/>
          <w:szCs w:val="20"/>
        </w:rPr>
        <w:t>desconto acumulado de 60€</w:t>
      </w:r>
      <w:r w:rsidR="703FDE79" w:rsidRPr="2EB0327A">
        <w:rPr>
          <w:rFonts w:ascii="Calibri" w:eastAsia="Calibri" w:hAnsi="Calibri" w:cs="Calibri"/>
          <w:sz w:val="20"/>
          <w:szCs w:val="20"/>
        </w:rPr>
        <w:t xml:space="preserve"> (</w:t>
      </w:r>
      <w:r w:rsidR="00AC0601">
        <w:rPr>
          <w:rFonts w:ascii="Calibri" w:eastAsia="Calibri" w:hAnsi="Calibri" w:cs="Calibri"/>
          <w:sz w:val="20"/>
          <w:szCs w:val="20"/>
        </w:rPr>
        <w:t>5</w:t>
      </w:r>
      <w:r w:rsidR="703FDE79" w:rsidRPr="2EB0327A">
        <w:rPr>
          <w:rFonts w:ascii="Calibri" w:eastAsia="Calibri" w:hAnsi="Calibri" w:cs="Calibri"/>
          <w:sz w:val="20"/>
          <w:szCs w:val="20"/>
        </w:rPr>
        <w:t xml:space="preserve">€ por mês durante </w:t>
      </w:r>
      <w:r w:rsidR="00AC0601">
        <w:rPr>
          <w:rFonts w:ascii="Calibri" w:eastAsia="Calibri" w:hAnsi="Calibri" w:cs="Calibri"/>
          <w:sz w:val="20"/>
          <w:szCs w:val="20"/>
        </w:rPr>
        <w:t>doze</w:t>
      </w:r>
      <w:r w:rsidR="703FDE79" w:rsidRPr="2EB0327A">
        <w:rPr>
          <w:rFonts w:ascii="Calibri" w:eastAsia="Calibri" w:hAnsi="Calibri" w:cs="Calibri"/>
          <w:sz w:val="20"/>
          <w:szCs w:val="20"/>
        </w:rPr>
        <w:t xml:space="preserve"> meses), na adesão aos dois serviços Galp: eletricidade e gás. A adesão ao serviço de e</w:t>
      </w:r>
      <w:r w:rsidR="374D91C1" w:rsidRPr="2EB0327A">
        <w:rPr>
          <w:rFonts w:ascii="Calibri" w:eastAsia="Calibri" w:hAnsi="Calibri" w:cs="Calibri"/>
          <w:sz w:val="20"/>
          <w:szCs w:val="20"/>
        </w:rPr>
        <w:t xml:space="preserve">letricidade representa um </w:t>
      </w:r>
      <w:r w:rsidRPr="2EB0327A">
        <w:rPr>
          <w:rFonts w:ascii="Calibri" w:eastAsia="Calibri" w:hAnsi="Calibri" w:cs="Calibri"/>
          <w:sz w:val="20"/>
          <w:szCs w:val="20"/>
        </w:rPr>
        <w:t xml:space="preserve">desconto total </w:t>
      </w:r>
      <w:r w:rsidR="563CA51D" w:rsidRPr="2EB0327A">
        <w:rPr>
          <w:rFonts w:ascii="Calibri" w:eastAsia="Calibri" w:hAnsi="Calibri" w:cs="Calibri"/>
          <w:sz w:val="20"/>
          <w:szCs w:val="20"/>
        </w:rPr>
        <w:t xml:space="preserve">de 30€ </w:t>
      </w:r>
      <w:r w:rsidRPr="2EB0327A">
        <w:rPr>
          <w:rFonts w:ascii="Calibri" w:eastAsia="Calibri" w:hAnsi="Calibri" w:cs="Calibri"/>
          <w:sz w:val="20"/>
          <w:szCs w:val="20"/>
        </w:rPr>
        <w:t>na fatura de eletricidade</w:t>
      </w:r>
      <w:r w:rsidR="6B3C3CFA" w:rsidRPr="2EB0327A">
        <w:rPr>
          <w:rFonts w:ascii="Calibri" w:eastAsia="Calibri" w:hAnsi="Calibri" w:cs="Calibri"/>
          <w:sz w:val="20"/>
          <w:szCs w:val="20"/>
        </w:rPr>
        <w:t xml:space="preserve"> – o equivalente a </w:t>
      </w:r>
      <w:r w:rsidR="00AC0601">
        <w:rPr>
          <w:rFonts w:ascii="Calibri" w:eastAsia="Calibri" w:hAnsi="Calibri" w:cs="Calibri"/>
          <w:sz w:val="20"/>
          <w:szCs w:val="20"/>
        </w:rPr>
        <w:t>2,</w:t>
      </w:r>
      <w:r w:rsidR="6B3C3CFA" w:rsidRPr="2EB0327A">
        <w:rPr>
          <w:rFonts w:ascii="Calibri" w:eastAsia="Calibri" w:hAnsi="Calibri" w:cs="Calibri"/>
          <w:sz w:val="20"/>
          <w:szCs w:val="20"/>
        </w:rPr>
        <w:t xml:space="preserve">5€ por mês durante </w:t>
      </w:r>
      <w:r w:rsidR="00AC0601">
        <w:rPr>
          <w:rFonts w:ascii="Calibri" w:eastAsia="Calibri" w:hAnsi="Calibri" w:cs="Calibri"/>
          <w:sz w:val="20"/>
          <w:szCs w:val="20"/>
        </w:rPr>
        <w:t>12</w:t>
      </w:r>
      <w:r w:rsidR="6B3C3CFA" w:rsidRPr="2EB0327A">
        <w:rPr>
          <w:rFonts w:ascii="Calibri" w:eastAsia="Calibri" w:hAnsi="Calibri" w:cs="Calibri"/>
          <w:sz w:val="20"/>
          <w:szCs w:val="20"/>
        </w:rPr>
        <w:t xml:space="preserve"> meses – </w:t>
      </w:r>
      <w:r w:rsidR="1AB6A882" w:rsidRPr="2EB0327A">
        <w:rPr>
          <w:rFonts w:ascii="Calibri" w:eastAsia="Calibri" w:hAnsi="Calibri" w:cs="Calibri"/>
          <w:sz w:val="20"/>
          <w:szCs w:val="20"/>
        </w:rPr>
        <w:t>que pode duplicar com a adesão adicional ao serviço</w:t>
      </w:r>
      <w:r w:rsidR="004F36D1" w:rsidRPr="2EB0327A">
        <w:rPr>
          <w:rFonts w:ascii="Calibri" w:eastAsia="Calibri" w:hAnsi="Calibri" w:cs="Calibri"/>
          <w:sz w:val="20"/>
          <w:szCs w:val="20"/>
        </w:rPr>
        <w:t xml:space="preserve"> </w:t>
      </w:r>
      <w:r w:rsidR="4C4CF020" w:rsidRPr="2EB0327A">
        <w:rPr>
          <w:rFonts w:ascii="Calibri" w:eastAsia="Calibri" w:hAnsi="Calibri" w:cs="Calibri"/>
          <w:sz w:val="20"/>
          <w:szCs w:val="20"/>
        </w:rPr>
        <w:t xml:space="preserve">de </w:t>
      </w:r>
      <w:r w:rsidR="004F36D1" w:rsidRPr="2EB0327A">
        <w:rPr>
          <w:rFonts w:ascii="Calibri" w:eastAsia="Calibri" w:hAnsi="Calibri" w:cs="Calibri"/>
          <w:sz w:val="20"/>
          <w:szCs w:val="20"/>
        </w:rPr>
        <w:t>gás natural</w:t>
      </w:r>
      <w:r w:rsidR="0D3DF118" w:rsidRPr="2EB0327A">
        <w:rPr>
          <w:rFonts w:ascii="Calibri" w:eastAsia="Calibri" w:hAnsi="Calibri" w:cs="Calibri"/>
          <w:sz w:val="20"/>
          <w:szCs w:val="20"/>
        </w:rPr>
        <w:t xml:space="preserve">. </w:t>
      </w:r>
      <w:r w:rsidR="00502384" w:rsidRPr="00AC0601">
        <w:rPr>
          <w:rFonts w:ascii="Calibri" w:eastAsia="Calibri" w:hAnsi="Calibri" w:cs="Calibri"/>
          <w:sz w:val="20"/>
          <w:szCs w:val="20"/>
        </w:rPr>
        <w:t>A oferta é exclusiva a novas</w:t>
      </w:r>
      <w:r w:rsidR="00502384" w:rsidRPr="2EB0327A">
        <w:rPr>
          <w:rFonts w:ascii="Calibri" w:eastAsia="Calibri" w:hAnsi="Calibri" w:cs="Calibri"/>
          <w:sz w:val="20"/>
          <w:szCs w:val="20"/>
        </w:rPr>
        <w:t xml:space="preserve"> adesões à Galp</w:t>
      </w:r>
      <w:r w:rsidR="004F36D1" w:rsidRPr="2EB0327A">
        <w:rPr>
          <w:rFonts w:ascii="Calibri" w:eastAsia="Calibri" w:hAnsi="Calibri" w:cs="Calibri"/>
          <w:sz w:val="20"/>
          <w:szCs w:val="20"/>
        </w:rPr>
        <w:t xml:space="preserve"> </w:t>
      </w:r>
      <w:r w:rsidR="571C57A3" w:rsidRPr="2EB0327A">
        <w:rPr>
          <w:rFonts w:ascii="Calibri" w:eastAsia="Calibri" w:hAnsi="Calibri" w:cs="Calibri"/>
          <w:sz w:val="20"/>
          <w:szCs w:val="20"/>
        </w:rPr>
        <w:t xml:space="preserve">através da Worten </w:t>
      </w:r>
      <w:r w:rsidR="00502384" w:rsidRPr="2EB0327A">
        <w:rPr>
          <w:rFonts w:ascii="Calibri" w:eastAsia="Calibri" w:hAnsi="Calibri" w:cs="Calibri"/>
          <w:sz w:val="20"/>
          <w:szCs w:val="20"/>
        </w:rPr>
        <w:t>e limitada a um contrato por NIF, aplicando-se automaticamente após a ativação do contrato.</w:t>
      </w:r>
      <w:r w:rsidR="1325D2EB" w:rsidRPr="2EB0327A">
        <w:rPr>
          <w:rFonts w:ascii="Calibri" w:eastAsia="Calibri" w:hAnsi="Calibri" w:cs="Calibri"/>
          <w:sz w:val="20"/>
          <w:szCs w:val="20"/>
        </w:rPr>
        <w:t xml:space="preserve">  </w:t>
      </w:r>
    </w:p>
    <w:p w14:paraId="6BB97267" w14:textId="77777777" w:rsidR="00502384" w:rsidRPr="00502384" w:rsidRDefault="00502384" w:rsidP="0050238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4561526" w14:textId="2C724840" w:rsidR="00502384" w:rsidRDefault="00502384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2EB0327A">
        <w:rPr>
          <w:rFonts w:ascii="Calibri" w:eastAsia="Calibri" w:hAnsi="Calibri" w:cs="Calibri"/>
          <w:sz w:val="20"/>
          <w:szCs w:val="20"/>
        </w:rPr>
        <w:t xml:space="preserve">Além da poupança </w:t>
      </w:r>
      <w:r w:rsidR="15BBE8EA" w:rsidRPr="2EB0327A">
        <w:rPr>
          <w:rFonts w:ascii="Calibri" w:eastAsia="Calibri" w:hAnsi="Calibri" w:cs="Calibri"/>
          <w:sz w:val="20"/>
          <w:szCs w:val="20"/>
        </w:rPr>
        <w:t>direta na fatura de energia</w:t>
      </w:r>
      <w:r w:rsidRPr="2EB0327A">
        <w:rPr>
          <w:rFonts w:ascii="Calibri" w:eastAsia="Calibri" w:hAnsi="Calibri" w:cs="Calibri"/>
          <w:sz w:val="20"/>
          <w:szCs w:val="20"/>
        </w:rPr>
        <w:t xml:space="preserve">, </w:t>
      </w:r>
      <w:r w:rsidR="004F36D1" w:rsidRPr="2EB0327A">
        <w:rPr>
          <w:rFonts w:ascii="Calibri" w:eastAsia="Calibri" w:hAnsi="Calibri" w:cs="Calibri"/>
          <w:sz w:val="20"/>
          <w:szCs w:val="20"/>
        </w:rPr>
        <w:t>a</w:t>
      </w:r>
      <w:r w:rsidRPr="2EB0327A">
        <w:rPr>
          <w:rFonts w:ascii="Calibri" w:eastAsia="Calibri" w:hAnsi="Calibri" w:cs="Calibri"/>
          <w:sz w:val="20"/>
          <w:szCs w:val="20"/>
        </w:rPr>
        <w:t xml:space="preserve"> campanha distingue-se pela conveniência e </w:t>
      </w:r>
      <w:r w:rsidR="29612226" w:rsidRPr="2EB0327A">
        <w:rPr>
          <w:rFonts w:ascii="Calibri" w:eastAsia="Calibri" w:hAnsi="Calibri" w:cs="Calibri"/>
          <w:sz w:val="20"/>
          <w:szCs w:val="20"/>
        </w:rPr>
        <w:t>simplificação na mudança de comercializador energético</w:t>
      </w:r>
      <w:r w:rsidR="004F36D1" w:rsidRPr="2EB0327A">
        <w:rPr>
          <w:rFonts w:ascii="Calibri" w:eastAsia="Calibri" w:hAnsi="Calibri" w:cs="Calibri"/>
          <w:sz w:val="20"/>
          <w:szCs w:val="20"/>
        </w:rPr>
        <w:t xml:space="preserve">. </w:t>
      </w:r>
      <w:r w:rsidR="31F8CF9A" w:rsidRPr="2EB0327A">
        <w:rPr>
          <w:rFonts w:ascii="Calibri" w:eastAsia="Calibri" w:hAnsi="Calibri" w:cs="Calibri"/>
          <w:sz w:val="20"/>
          <w:szCs w:val="20"/>
        </w:rPr>
        <w:t xml:space="preserve">Para </w:t>
      </w:r>
      <w:r w:rsidR="7225DDB9" w:rsidRPr="2EB0327A">
        <w:rPr>
          <w:rFonts w:ascii="Calibri" w:eastAsia="Calibri" w:hAnsi="Calibri" w:cs="Calibri"/>
          <w:sz w:val="20"/>
          <w:szCs w:val="20"/>
        </w:rPr>
        <w:t>aderir</w:t>
      </w:r>
      <w:r w:rsidR="31F8CF9A" w:rsidRPr="2EB0327A">
        <w:rPr>
          <w:rFonts w:ascii="Calibri" w:eastAsia="Calibri" w:hAnsi="Calibri" w:cs="Calibri"/>
          <w:sz w:val="20"/>
          <w:szCs w:val="20"/>
        </w:rPr>
        <w:t xml:space="preserve"> à campanha</w:t>
      </w:r>
      <w:r w:rsidR="13B79922" w:rsidRPr="2EB0327A">
        <w:rPr>
          <w:rFonts w:ascii="Calibri" w:eastAsia="Calibri" w:hAnsi="Calibri" w:cs="Calibri"/>
          <w:sz w:val="20"/>
          <w:szCs w:val="20"/>
        </w:rPr>
        <w:t xml:space="preserve"> e usufruir de todas as vantagens</w:t>
      </w:r>
      <w:r w:rsidR="31F8CF9A" w:rsidRPr="2EB0327A">
        <w:rPr>
          <w:rFonts w:ascii="Calibri" w:eastAsia="Calibri" w:hAnsi="Calibri" w:cs="Calibri"/>
          <w:sz w:val="20"/>
          <w:szCs w:val="20"/>
        </w:rPr>
        <w:t>, o</w:t>
      </w:r>
      <w:r w:rsidRPr="2EB0327A">
        <w:rPr>
          <w:rFonts w:ascii="Calibri" w:eastAsia="Calibri" w:hAnsi="Calibri" w:cs="Calibri"/>
          <w:sz w:val="20"/>
          <w:szCs w:val="20"/>
        </w:rPr>
        <w:t xml:space="preserve"> </w:t>
      </w:r>
      <w:r w:rsidR="004F36D1" w:rsidRPr="2EB0327A">
        <w:rPr>
          <w:rFonts w:ascii="Calibri" w:eastAsia="Calibri" w:hAnsi="Calibri" w:cs="Calibri"/>
          <w:sz w:val="20"/>
          <w:szCs w:val="20"/>
        </w:rPr>
        <w:t>cliente</w:t>
      </w:r>
      <w:r w:rsidRPr="2EB0327A">
        <w:rPr>
          <w:rFonts w:ascii="Calibri" w:eastAsia="Calibri" w:hAnsi="Calibri" w:cs="Calibri"/>
          <w:sz w:val="20"/>
          <w:szCs w:val="20"/>
        </w:rPr>
        <w:t xml:space="preserve"> apenas precisa de </w:t>
      </w:r>
      <w:r w:rsidR="004F36D1" w:rsidRPr="2EB0327A">
        <w:rPr>
          <w:rFonts w:ascii="Calibri" w:eastAsia="Calibri" w:hAnsi="Calibri" w:cs="Calibri"/>
          <w:sz w:val="20"/>
          <w:szCs w:val="20"/>
        </w:rPr>
        <w:t>apresentar</w:t>
      </w:r>
      <w:r w:rsidRPr="2EB0327A">
        <w:rPr>
          <w:rFonts w:ascii="Calibri" w:eastAsia="Calibri" w:hAnsi="Calibri" w:cs="Calibri"/>
          <w:sz w:val="20"/>
          <w:szCs w:val="20"/>
        </w:rPr>
        <w:t xml:space="preserve"> o </w:t>
      </w:r>
      <w:r w:rsidR="004F36D1" w:rsidRPr="2EB0327A">
        <w:rPr>
          <w:rFonts w:ascii="Calibri" w:eastAsia="Calibri" w:hAnsi="Calibri" w:cs="Calibri"/>
          <w:sz w:val="20"/>
          <w:szCs w:val="20"/>
        </w:rPr>
        <w:t xml:space="preserve">seu </w:t>
      </w:r>
      <w:r w:rsidRPr="2EB0327A">
        <w:rPr>
          <w:rFonts w:ascii="Calibri" w:eastAsia="Calibri" w:hAnsi="Calibri" w:cs="Calibri"/>
          <w:sz w:val="20"/>
          <w:szCs w:val="20"/>
        </w:rPr>
        <w:lastRenderedPageBreak/>
        <w:t>voucher</w:t>
      </w:r>
      <w:r w:rsidR="004F36D1" w:rsidRPr="2EB0327A">
        <w:rPr>
          <w:rFonts w:ascii="Calibri" w:eastAsia="Calibri" w:hAnsi="Calibri" w:cs="Calibri"/>
          <w:sz w:val="20"/>
          <w:szCs w:val="20"/>
        </w:rPr>
        <w:t xml:space="preserve"> E-Lar</w:t>
      </w:r>
      <w:r w:rsidR="1B59C818" w:rsidRPr="2EB0327A">
        <w:rPr>
          <w:rFonts w:ascii="Calibri" w:eastAsia="Calibri" w:hAnsi="Calibri" w:cs="Calibri"/>
          <w:sz w:val="20"/>
          <w:szCs w:val="20"/>
        </w:rPr>
        <w:t xml:space="preserve"> numa loja Worten ou em </w:t>
      </w:r>
      <w:hyperlink r:id="rId11">
        <w:r w:rsidR="39EFDA3E" w:rsidRPr="2EB0327A">
          <w:rPr>
            <w:rStyle w:val="Hiperligao"/>
            <w:rFonts w:ascii="Calibri" w:eastAsia="Calibri" w:hAnsi="Calibri" w:cs="Calibri"/>
            <w:sz w:val="20"/>
            <w:szCs w:val="20"/>
          </w:rPr>
          <w:t>worten.pt</w:t>
        </w:r>
      </w:hyperlink>
      <w:r w:rsidR="3C5ADC4C" w:rsidRPr="2EB0327A">
        <w:rPr>
          <w:rFonts w:ascii="Calibri" w:eastAsia="Calibri" w:hAnsi="Calibri" w:cs="Calibri"/>
          <w:sz w:val="20"/>
          <w:szCs w:val="20"/>
        </w:rPr>
        <w:t xml:space="preserve"> e</w:t>
      </w:r>
      <w:r w:rsidRPr="2EB0327A">
        <w:rPr>
          <w:rFonts w:ascii="Calibri" w:eastAsia="Calibri" w:hAnsi="Calibri" w:cs="Calibri"/>
          <w:sz w:val="20"/>
          <w:szCs w:val="20"/>
        </w:rPr>
        <w:t xml:space="preserve"> </w:t>
      </w:r>
      <w:r w:rsidR="56EF20F3" w:rsidRPr="2EB0327A">
        <w:rPr>
          <w:rFonts w:ascii="Calibri" w:eastAsia="Calibri" w:hAnsi="Calibri" w:cs="Calibri"/>
          <w:sz w:val="20"/>
          <w:szCs w:val="20"/>
        </w:rPr>
        <w:t xml:space="preserve">subscrever os serviços de energia </w:t>
      </w:r>
      <w:r w:rsidRPr="2EB0327A">
        <w:rPr>
          <w:rFonts w:ascii="Calibri" w:eastAsia="Calibri" w:hAnsi="Calibri" w:cs="Calibri"/>
          <w:sz w:val="20"/>
          <w:szCs w:val="20"/>
        </w:rPr>
        <w:t xml:space="preserve">Galp. O apoio é assegurado por equipas especializadas Worten, disponíveis </w:t>
      </w:r>
      <w:r w:rsidR="00E90622" w:rsidRPr="2EB0327A">
        <w:rPr>
          <w:rFonts w:ascii="Calibri" w:eastAsia="Calibri" w:hAnsi="Calibri" w:cs="Calibri"/>
          <w:sz w:val="20"/>
          <w:szCs w:val="20"/>
        </w:rPr>
        <w:t xml:space="preserve">nas lojas </w:t>
      </w:r>
      <w:r w:rsidR="3BC4DD65" w:rsidRPr="2EB0327A">
        <w:rPr>
          <w:rFonts w:ascii="Calibri" w:eastAsia="Calibri" w:hAnsi="Calibri" w:cs="Calibri"/>
          <w:sz w:val="20"/>
          <w:szCs w:val="20"/>
        </w:rPr>
        <w:t>ou no site</w:t>
      </w:r>
      <w:r w:rsidRPr="2EB0327A">
        <w:rPr>
          <w:rFonts w:ascii="Calibri" w:eastAsia="Calibri" w:hAnsi="Calibri" w:cs="Calibri"/>
          <w:sz w:val="20"/>
          <w:szCs w:val="20"/>
        </w:rPr>
        <w:t xml:space="preserve">, </w:t>
      </w:r>
      <w:r w:rsidR="41C2890C" w:rsidRPr="2EB0327A">
        <w:rPr>
          <w:rFonts w:ascii="Calibri" w:eastAsia="Calibri" w:hAnsi="Calibri" w:cs="Calibri"/>
          <w:sz w:val="20"/>
          <w:szCs w:val="20"/>
        </w:rPr>
        <w:t>que</w:t>
      </w:r>
      <w:r w:rsidRPr="2EB0327A">
        <w:rPr>
          <w:rFonts w:ascii="Calibri" w:eastAsia="Calibri" w:hAnsi="Calibri" w:cs="Calibri"/>
          <w:sz w:val="20"/>
          <w:szCs w:val="20"/>
        </w:rPr>
        <w:t xml:space="preserve"> </w:t>
      </w:r>
      <w:r w:rsidR="541A077F" w:rsidRPr="2EB0327A">
        <w:rPr>
          <w:rFonts w:ascii="Calibri" w:eastAsia="Calibri" w:hAnsi="Calibri" w:cs="Calibri"/>
          <w:sz w:val="20"/>
          <w:szCs w:val="20"/>
        </w:rPr>
        <w:t xml:space="preserve">garantem o </w:t>
      </w:r>
      <w:r w:rsidRPr="2EB0327A">
        <w:rPr>
          <w:rFonts w:ascii="Calibri" w:eastAsia="Calibri" w:hAnsi="Calibri" w:cs="Calibri"/>
          <w:sz w:val="20"/>
          <w:szCs w:val="20"/>
        </w:rPr>
        <w:t>acompanhamento em todas as etapas</w:t>
      </w:r>
      <w:r w:rsidR="004F36D1" w:rsidRPr="2EB0327A">
        <w:rPr>
          <w:rFonts w:ascii="Calibri" w:eastAsia="Calibri" w:hAnsi="Calibri" w:cs="Calibri"/>
          <w:sz w:val="20"/>
          <w:szCs w:val="20"/>
        </w:rPr>
        <w:t xml:space="preserve"> do processo.</w:t>
      </w:r>
    </w:p>
    <w:p w14:paraId="66BE6E69" w14:textId="347BED1C" w:rsidR="686CFF8B" w:rsidRDefault="686CFF8B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6EB6EAB" w14:textId="3775A8F9" w:rsidR="00AD61CA" w:rsidRDefault="00E90622" w:rsidP="00AD61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686CFF8B">
        <w:rPr>
          <w:rFonts w:ascii="Calibri" w:eastAsia="Calibri" w:hAnsi="Calibri" w:cs="Calibri"/>
          <w:i/>
          <w:iCs/>
          <w:sz w:val="20"/>
          <w:szCs w:val="20"/>
        </w:rPr>
        <w:t xml:space="preserve">“Na Worten, queremos ajudar as famílias portuguesas a viver de forma mais eficiente, mais sustentável e com menos custos. Esta parceria com a Galp </w:t>
      </w:r>
      <w:r w:rsidR="00F51087" w:rsidRPr="686CFF8B">
        <w:rPr>
          <w:rFonts w:ascii="Calibri" w:eastAsia="Calibri" w:hAnsi="Calibri" w:cs="Calibri"/>
          <w:i/>
          <w:iCs/>
          <w:sz w:val="20"/>
          <w:szCs w:val="20"/>
        </w:rPr>
        <w:t>reforça esse compromisso</w:t>
      </w:r>
      <w:r w:rsidR="00221B67" w:rsidRPr="686CFF8B">
        <w:rPr>
          <w:rFonts w:ascii="Calibri" w:eastAsia="Calibri" w:hAnsi="Calibri" w:cs="Calibri"/>
          <w:i/>
          <w:iCs/>
          <w:sz w:val="20"/>
          <w:szCs w:val="20"/>
        </w:rPr>
        <w:t xml:space="preserve"> e complementa o programa E-Lar, que apoia a substituição de equipamentos a gás por soluções elétricas mais eficientes, ao acrescentar um novo nível de poupança,</w:t>
      </w:r>
      <w:r w:rsidR="00F51087" w:rsidRPr="686CFF8B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221B67" w:rsidRPr="686CFF8B">
        <w:rPr>
          <w:rFonts w:ascii="Calibri" w:eastAsia="Calibri" w:hAnsi="Calibri" w:cs="Calibri"/>
          <w:i/>
          <w:iCs/>
          <w:sz w:val="20"/>
          <w:szCs w:val="20"/>
        </w:rPr>
        <w:t>garantindo um menor custo total na fatura de energia</w:t>
      </w:r>
      <w:r w:rsidR="00F51087" w:rsidRPr="686CFF8B">
        <w:rPr>
          <w:rFonts w:ascii="Calibri" w:eastAsia="Calibri" w:hAnsi="Calibri" w:cs="Calibri"/>
          <w:i/>
          <w:iCs/>
          <w:sz w:val="20"/>
          <w:szCs w:val="20"/>
        </w:rPr>
        <w:t xml:space="preserve">. </w:t>
      </w:r>
      <w:r w:rsidR="00221B67" w:rsidRPr="686CFF8B">
        <w:rPr>
          <w:rFonts w:ascii="Calibri" w:eastAsia="Calibri" w:hAnsi="Calibri" w:cs="Calibri"/>
          <w:i/>
          <w:iCs/>
          <w:sz w:val="20"/>
          <w:szCs w:val="20"/>
        </w:rPr>
        <w:t>Ao</w:t>
      </w:r>
      <w:r w:rsidR="00F51087" w:rsidRPr="686CFF8B">
        <w:rPr>
          <w:rFonts w:ascii="Calibri" w:eastAsia="Calibri" w:hAnsi="Calibri" w:cs="Calibri"/>
          <w:i/>
          <w:iCs/>
          <w:sz w:val="20"/>
          <w:szCs w:val="20"/>
        </w:rPr>
        <w:t xml:space="preserve"> simplificar </w:t>
      </w:r>
      <w:r w:rsidR="00221B67" w:rsidRPr="686CFF8B">
        <w:rPr>
          <w:rFonts w:ascii="Calibri" w:eastAsia="Calibri" w:hAnsi="Calibri" w:cs="Calibri"/>
          <w:i/>
          <w:iCs/>
          <w:sz w:val="20"/>
          <w:szCs w:val="20"/>
        </w:rPr>
        <w:t>a</w:t>
      </w:r>
      <w:r w:rsidR="00F51087" w:rsidRPr="686CFF8B">
        <w:rPr>
          <w:rFonts w:ascii="Calibri" w:eastAsia="Calibri" w:hAnsi="Calibri" w:cs="Calibri"/>
          <w:i/>
          <w:iCs/>
          <w:sz w:val="20"/>
          <w:szCs w:val="20"/>
        </w:rPr>
        <w:t xml:space="preserve"> m</w:t>
      </w:r>
      <w:r w:rsidR="00221B67" w:rsidRPr="686CFF8B">
        <w:rPr>
          <w:rFonts w:ascii="Calibri" w:eastAsia="Calibri" w:hAnsi="Calibri" w:cs="Calibri"/>
          <w:i/>
          <w:iCs/>
          <w:sz w:val="20"/>
          <w:szCs w:val="20"/>
        </w:rPr>
        <w:t>udança para a eletrificação das habitações, conseguimos dar aos portugueses uma maior previsibilidade no orçamento e mais tranquilidade nas suas vidas.</w:t>
      </w:r>
      <w:r w:rsidR="00F51087" w:rsidRPr="686CFF8B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00F51087" w:rsidRPr="686CFF8B">
        <w:rPr>
          <w:rFonts w:ascii="Calibri" w:eastAsia="Calibri" w:hAnsi="Calibri" w:cs="Calibri"/>
          <w:sz w:val="20"/>
          <w:szCs w:val="20"/>
        </w:rPr>
        <w:t>,</w:t>
      </w:r>
      <w:r w:rsidR="00221B67" w:rsidRPr="686CFF8B">
        <w:rPr>
          <w:rFonts w:ascii="Calibri" w:eastAsia="Calibri" w:hAnsi="Calibri" w:cs="Calibri"/>
          <w:sz w:val="20"/>
          <w:szCs w:val="20"/>
        </w:rPr>
        <w:t xml:space="preserve"> explica </w:t>
      </w:r>
      <w:r w:rsidR="00F51087" w:rsidRPr="686CFF8B">
        <w:rPr>
          <w:rFonts w:ascii="Calibri" w:eastAsia="Calibri" w:hAnsi="Calibri" w:cs="Calibri"/>
          <w:sz w:val="20"/>
          <w:szCs w:val="20"/>
        </w:rPr>
        <w:t>João Braz, Diretor Comercial Ibérico da Worten</w:t>
      </w:r>
      <w:r w:rsidR="00221B67" w:rsidRPr="686CFF8B">
        <w:rPr>
          <w:rFonts w:ascii="Calibri" w:eastAsia="Calibri" w:hAnsi="Calibri" w:cs="Calibri"/>
          <w:sz w:val="20"/>
          <w:szCs w:val="20"/>
        </w:rPr>
        <w:t>.</w:t>
      </w:r>
    </w:p>
    <w:p w14:paraId="2FC59A33" w14:textId="77777777" w:rsidR="00221B67" w:rsidRDefault="00221B67" w:rsidP="00AD61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4704B7" w14:textId="5A365BA7" w:rsidR="001F4B3F" w:rsidRPr="001F4B3F" w:rsidRDefault="00AD61CA" w:rsidP="001F4B3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02910AD">
        <w:rPr>
          <w:rFonts w:ascii="Calibri" w:eastAsia="Calibri" w:hAnsi="Calibri" w:cs="Calibri"/>
          <w:sz w:val="20"/>
          <w:szCs w:val="20"/>
        </w:rPr>
        <w:t xml:space="preserve">A campanha </w:t>
      </w:r>
      <w:r w:rsidR="002B0CC8" w:rsidRPr="302910AD">
        <w:rPr>
          <w:rFonts w:ascii="Calibri" w:eastAsia="Calibri" w:hAnsi="Calibri" w:cs="Calibri"/>
          <w:sz w:val="20"/>
          <w:szCs w:val="20"/>
        </w:rPr>
        <w:t>terá divulgação</w:t>
      </w:r>
      <w:r w:rsidRPr="302910AD">
        <w:rPr>
          <w:rFonts w:ascii="Calibri" w:eastAsia="Calibri" w:hAnsi="Calibri" w:cs="Calibri"/>
          <w:sz w:val="20"/>
          <w:szCs w:val="20"/>
        </w:rPr>
        <w:t xml:space="preserve"> em </w:t>
      </w:r>
      <w:r w:rsidR="001F4B3F">
        <w:rPr>
          <w:rFonts w:ascii="Calibri" w:eastAsia="Calibri" w:hAnsi="Calibri" w:cs="Calibri"/>
          <w:sz w:val="20"/>
          <w:szCs w:val="20"/>
        </w:rPr>
        <w:t>loja</w:t>
      </w:r>
      <w:r w:rsidR="001F4B3F" w:rsidRPr="001F4B3F">
        <w:rPr>
          <w:rFonts w:ascii="Calibri" w:eastAsia="Calibri" w:hAnsi="Calibri" w:cs="Calibri"/>
          <w:sz w:val="20"/>
          <w:szCs w:val="20"/>
        </w:rPr>
        <w:t xml:space="preserve"> e no site da Worten</w:t>
      </w:r>
      <w:r w:rsidR="001F4B3F">
        <w:rPr>
          <w:rFonts w:ascii="Calibri" w:eastAsia="Calibri" w:hAnsi="Calibri" w:cs="Calibri"/>
          <w:sz w:val="20"/>
          <w:szCs w:val="20"/>
        </w:rPr>
        <w:t>,</w:t>
      </w:r>
      <w:r w:rsidR="001F4B3F" w:rsidRPr="001F4B3F">
        <w:rPr>
          <w:rFonts w:ascii="Calibri" w:eastAsia="Calibri" w:hAnsi="Calibri" w:cs="Calibri"/>
          <w:sz w:val="20"/>
          <w:szCs w:val="20"/>
        </w:rPr>
        <w:t xml:space="preserve"> na </w:t>
      </w:r>
      <w:hyperlink r:id="rId12" w:history="1">
        <w:r w:rsidR="001F4B3F" w:rsidRPr="001F4B3F">
          <w:rPr>
            <w:rStyle w:val="Hiperligao"/>
            <w:rFonts w:ascii="Calibri" w:eastAsia="Calibri" w:hAnsi="Calibri" w:cs="Calibri"/>
            <w:sz w:val="20"/>
            <w:szCs w:val="20"/>
          </w:rPr>
          <w:t>página dedicada ao programa E-Lar</w:t>
        </w:r>
      </w:hyperlink>
      <w:r w:rsidR="001F4B3F" w:rsidRPr="001F4B3F">
        <w:rPr>
          <w:rFonts w:ascii="Calibri" w:eastAsia="Calibri" w:hAnsi="Calibri" w:cs="Calibri"/>
          <w:sz w:val="20"/>
          <w:szCs w:val="20"/>
        </w:rPr>
        <w:t>.</w:t>
      </w:r>
    </w:p>
    <w:p w14:paraId="60BE608B" w14:textId="77777777" w:rsidR="005132EC" w:rsidRDefault="005132E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77777777" w:rsidR="00184E6D" w:rsidRDefault="00184E6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F2588" w14:textId="77777777" w:rsidR="00B4679A" w:rsidRDefault="00B4679A">
      <w:r>
        <w:separator/>
      </w:r>
    </w:p>
  </w:endnote>
  <w:endnote w:type="continuationSeparator" w:id="0">
    <w:p w14:paraId="4533ABFE" w14:textId="77777777" w:rsidR="00B4679A" w:rsidRDefault="00B4679A">
      <w:r>
        <w:continuationSeparator/>
      </w:r>
    </w:p>
  </w:endnote>
  <w:endnote w:type="continuationNotice" w:id="1">
    <w:p w14:paraId="1B08501D" w14:textId="77777777" w:rsidR="00B4679A" w:rsidRDefault="00B467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1E75CBB-68FB-4309-B1A7-9ECFCEDC87C9}"/>
    <w:embedBold r:id="rId2" w:fontKey="{B0711855-5D88-4CFB-86B0-63782CF67E8E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821173-D6A9-4152-A86F-759D1D79AC12}"/>
    <w:embedBold r:id="rId4" w:fontKey="{88DB672E-DD22-4396-B767-EC987C3A33EB}"/>
    <w:embedItalic r:id="rId5" w:fontKey="{67C0A7C0-3BBA-40FE-BEE1-6E3BD8F78F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3EB9098-06CF-40BD-86DE-34B03A91FA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02BCF6C-8FE7-4C51-9666-429175B738B7}"/>
    <w:embedItalic r:id="rId8" w:fontKey="{5D2BBE28-CB20-443D-92AD-7A8D91F65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8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6CBB5" w14:textId="77777777" w:rsidR="00B4679A" w:rsidRDefault="00B4679A">
      <w:r>
        <w:separator/>
      </w:r>
    </w:p>
  </w:footnote>
  <w:footnote w:type="continuationSeparator" w:id="0">
    <w:p w14:paraId="3FCFD454" w14:textId="77777777" w:rsidR="00B4679A" w:rsidRDefault="00B4679A">
      <w:r>
        <w:continuationSeparator/>
      </w:r>
    </w:p>
  </w:footnote>
  <w:footnote w:type="continuationNotice" w:id="1">
    <w:p w14:paraId="6C56CCA5" w14:textId="77777777" w:rsidR="00B4679A" w:rsidRDefault="00B467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2"/>
  </w:num>
  <w:num w:numId="2" w16cid:durableId="1629509286">
    <w:abstractNumId w:val="1"/>
  </w:num>
  <w:num w:numId="3" w16cid:durableId="352270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41C4"/>
    <w:rsid w:val="00015686"/>
    <w:rsid w:val="00022AB8"/>
    <w:rsid w:val="000368AD"/>
    <w:rsid w:val="0004164E"/>
    <w:rsid w:val="00047A62"/>
    <w:rsid w:val="000529B5"/>
    <w:rsid w:val="00073AEF"/>
    <w:rsid w:val="000815C8"/>
    <w:rsid w:val="00082FD1"/>
    <w:rsid w:val="000844D9"/>
    <w:rsid w:val="00091279"/>
    <w:rsid w:val="000A5BD2"/>
    <w:rsid w:val="000B16D6"/>
    <w:rsid w:val="000B2347"/>
    <w:rsid w:val="000B2D90"/>
    <w:rsid w:val="000C57BD"/>
    <w:rsid w:val="000C78A9"/>
    <w:rsid w:val="000D2818"/>
    <w:rsid w:val="000E7C74"/>
    <w:rsid w:val="0010017E"/>
    <w:rsid w:val="00131A18"/>
    <w:rsid w:val="00160446"/>
    <w:rsid w:val="001717D2"/>
    <w:rsid w:val="00181280"/>
    <w:rsid w:val="0018309F"/>
    <w:rsid w:val="00184E6D"/>
    <w:rsid w:val="00196468"/>
    <w:rsid w:val="001A3D77"/>
    <w:rsid w:val="001C075A"/>
    <w:rsid w:val="001D4D72"/>
    <w:rsid w:val="001D52E1"/>
    <w:rsid w:val="001E1306"/>
    <w:rsid w:val="001F4B3F"/>
    <w:rsid w:val="00203F80"/>
    <w:rsid w:val="00206731"/>
    <w:rsid w:val="00210BB0"/>
    <w:rsid w:val="00221B67"/>
    <w:rsid w:val="00222CC5"/>
    <w:rsid w:val="002314CA"/>
    <w:rsid w:val="00235449"/>
    <w:rsid w:val="00241E24"/>
    <w:rsid w:val="00244731"/>
    <w:rsid w:val="00265661"/>
    <w:rsid w:val="00265936"/>
    <w:rsid w:val="00286A6A"/>
    <w:rsid w:val="002937BE"/>
    <w:rsid w:val="002A1504"/>
    <w:rsid w:val="002A7F6C"/>
    <w:rsid w:val="002B0CC8"/>
    <w:rsid w:val="002C008A"/>
    <w:rsid w:val="002E3B17"/>
    <w:rsid w:val="002E4066"/>
    <w:rsid w:val="002F584C"/>
    <w:rsid w:val="00310B30"/>
    <w:rsid w:val="00322AF5"/>
    <w:rsid w:val="00327066"/>
    <w:rsid w:val="003A4BC8"/>
    <w:rsid w:val="003B4A20"/>
    <w:rsid w:val="003B636F"/>
    <w:rsid w:val="003C1169"/>
    <w:rsid w:val="003C14B6"/>
    <w:rsid w:val="003D609F"/>
    <w:rsid w:val="00403F17"/>
    <w:rsid w:val="0040461D"/>
    <w:rsid w:val="00411C8A"/>
    <w:rsid w:val="00420A21"/>
    <w:rsid w:val="0042566E"/>
    <w:rsid w:val="00440945"/>
    <w:rsid w:val="00442531"/>
    <w:rsid w:val="00442A9F"/>
    <w:rsid w:val="00446E10"/>
    <w:rsid w:val="004633E5"/>
    <w:rsid w:val="00495501"/>
    <w:rsid w:val="004B01B7"/>
    <w:rsid w:val="004D7AFE"/>
    <w:rsid w:val="004F36D1"/>
    <w:rsid w:val="004F621E"/>
    <w:rsid w:val="00502384"/>
    <w:rsid w:val="005050AA"/>
    <w:rsid w:val="005132EC"/>
    <w:rsid w:val="005156EF"/>
    <w:rsid w:val="00521A92"/>
    <w:rsid w:val="00522889"/>
    <w:rsid w:val="00525B69"/>
    <w:rsid w:val="00526350"/>
    <w:rsid w:val="0053658B"/>
    <w:rsid w:val="005460E6"/>
    <w:rsid w:val="00552D29"/>
    <w:rsid w:val="0055465B"/>
    <w:rsid w:val="00561EFC"/>
    <w:rsid w:val="005707CA"/>
    <w:rsid w:val="00573073"/>
    <w:rsid w:val="00580491"/>
    <w:rsid w:val="005C3809"/>
    <w:rsid w:val="005C6A6E"/>
    <w:rsid w:val="005D3A4F"/>
    <w:rsid w:val="005E3451"/>
    <w:rsid w:val="005F0E85"/>
    <w:rsid w:val="005F241F"/>
    <w:rsid w:val="005F5787"/>
    <w:rsid w:val="00600BDF"/>
    <w:rsid w:val="00615925"/>
    <w:rsid w:val="00633ACF"/>
    <w:rsid w:val="00637B17"/>
    <w:rsid w:val="006538CD"/>
    <w:rsid w:val="006560F1"/>
    <w:rsid w:val="00681B95"/>
    <w:rsid w:val="00683139"/>
    <w:rsid w:val="0069086B"/>
    <w:rsid w:val="00695DFD"/>
    <w:rsid w:val="006F2F5C"/>
    <w:rsid w:val="007021C4"/>
    <w:rsid w:val="007027CF"/>
    <w:rsid w:val="00715AD4"/>
    <w:rsid w:val="00720191"/>
    <w:rsid w:val="0074068A"/>
    <w:rsid w:val="007435BB"/>
    <w:rsid w:val="00760824"/>
    <w:rsid w:val="00785257"/>
    <w:rsid w:val="007B5F00"/>
    <w:rsid w:val="007C68D5"/>
    <w:rsid w:val="007D0B46"/>
    <w:rsid w:val="007E39AC"/>
    <w:rsid w:val="007E6DF2"/>
    <w:rsid w:val="007F3FB7"/>
    <w:rsid w:val="00850311"/>
    <w:rsid w:val="00862136"/>
    <w:rsid w:val="008D01F4"/>
    <w:rsid w:val="008D11A8"/>
    <w:rsid w:val="008D7EA0"/>
    <w:rsid w:val="00905634"/>
    <w:rsid w:val="00927680"/>
    <w:rsid w:val="009655B4"/>
    <w:rsid w:val="0097087C"/>
    <w:rsid w:val="0097113D"/>
    <w:rsid w:val="00996AD3"/>
    <w:rsid w:val="009A7D19"/>
    <w:rsid w:val="009B4397"/>
    <w:rsid w:val="009F3C0D"/>
    <w:rsid w:val="009F6AE8"/>
    <w:rsid w:val="00A24F86"/>
    <w:rsid w:val="00A575A6"/>
    <w:rsid w:val="00A61584"/>
    <w:rsid w:val="00A75C5F"/>
    <w:rsid w:val="00A903EC"/>
    <w:rsid w:val="00A968F4"/>
    <w:rsid w:val="00AA44C4"/>
    <w:rsid w:val="00AC0601"/>
    <w:rsid w:val="00AD5330"/>
    <w:rsid w:val="00AD61CA"/>
    <w:rsid w:val="00AE214F"/>
    <w:rsid w:val="00AE66A4"/>
    <w:rsid w:val="00B03609"/>
    <w:rsid w:val="00B1281F"/>
    <w:rsid w:val="00B22A05"/>
    <w:rsid w:val="00B24F66"/>
    <w:rsid w:val="00B34F42"/>
    <w:rsid w:val="00B4679A"/>
    <w:rsid w:val="00B62F40"/>
    <w:rsid w:val="00B70309"/>
    <w:rsid w:val="00B713B1"/>
    <w:rsid w:val="00B727B3"/>
    <w:rsid w:val="00B827D3"/>
    <w:rsid w:val="00B837EE"/>
    <w:rsid w:val="00B93A8B"/>
    <w:rsid w:val="00B94289"/>
    <w:rsid w:val="00B95395"/>
    <w:rsid w:val="00BA0390"/>
    <w:rsid w:val="00BC0104"/>
    <w:rsid w:val="00BD1E21"/>
    <w:rsid w:val="00BD7F7F"/>
    <w:rsid w:val="00BE7A4C"/>
    <w:rsid w:val="00BF22C5"/>
    <w:rsid w:val="00C13857"/>
    <w:rsid w:val="00C13A7F"/>
    <w:rsid w:val="00C167C2"/>
    <w:rsid w:val="00C21924"/>
    <w:rsid w:val="00C4025B"/>
    <w:rsid w:val="00C672C5"/>
    <w:rsid w:val="00C70BE4"/>
    <w:rsid w:val="00C7507B"/>
    <w:rsid w:val="00C75F9A"/>
    <w:rsid w:val="00C82969"/>
    <w:rsid w:val="00C84183"/>
    <w:rsid w:val="00C855F3"/>
    <w:rsid w:val="00C917B9"/>
    <w:rsid w:val="00C971E9"/>
    <w:rsid w:val="00CC127A"/>
    <w:rsid w:val="00CC25A6"/>
    <w:rsid w:val="00CE1F3E"/>
    <w:rsid w:val="00D04988"/>
    <w:rsid w:val="00D24F8A"/>
    <w:rsid w:val="00D2572D"/>
    <w:rsid w:val="00D30BA8"/>
    <w:rsid w:val="00D31D18"/>
    <w:rsid w:val="00D3644C"/>
    <w:rsid w:val="00D73F39"/>
    <w:rsid w:val="00DA0DED"/>
    <w:rsid w:val="00DB2123"/>
    <w:rsid w:val="00DC0D8F"/>
    <w:rsid w:val="00DF70BB"/>
    <w:rsid w:val="00E06414"/>
    <w:rsid w:val="00E17376"/>
    <w:rsid w:val="00E4442D"/>
    <w:rsid w:val="00E45BB9"/>
    <w:rsid w:val="00E47AA3"/>
    <w:rsid w:val="00E47F0A"/>
    <w:rsid w:val="00E50FBE"/>
    <w:rsid w:val="00E87DC3"/>
    <w:rsid w:val="00E90622"/>
    <w:rsid w:val="00E92982"/>
    <w:rsid w:val="00E972F0"/>
    <w:rsid w:val="00EA0012"/>
    <w:rsid w:val="00EA0806"/>
    <w:rsid w:val="00EA1F2F"/>
    <w:rsid w:val="00EA61AF"/>
    <w:rsid w:val="00EC03DD"/>
    <w:rsid w:val="00EC2406"/>
    <w:rsid w:val="00EC30FF"/>
    <w:rsid w:val="00EC57ED"/>
    <w:rsid w:val="00ED0FF6"/>
    <w:rsid w:val="00EE5B88"/>
    <w:rsid w:val="00EE7998"/>
    <w:rsid w:val="00EF443D"/>
    <w:rsid w:val="00F23CC8"/>
    <w:rsid w:val="00F51087"/>
    <w:rsid w:val="00F60C32"/>
    <w:rsid w:val="00F64A4B"/>
    <w:rsid w:val="00F655DE"/>
    <w:rsid w:val="00F8032A"/>
    <w:rsid w:val="00F804DA"/>
    <w:rsid w:val="00F80E13"/>
    <w:rsid w:val="00F84003"/>
    <w:rsid w:val="00F85CC3"/>
    <w:rsid w:val="00F905BC"/>
    <w:rsid w:val="00F906AF"/>
    <w:rsid w:val="00FB2F4B"/>
    <w:rsid w:val="00FB677A"/>
    <w:rsid w:val="00FC00FE"/>
    <w:rsid w:val="00FC3E1A"/>
    <w:rsid w:val="00FC55ED"/>
    <w:rsid w:val="00FD0FB4"/>
    <w:rsid w:val="00FD2E1C"/>
    <w:rsid w:val="00FD717B"/>
    <w:rsid w:val="00FE088F"/>
    <w:rsid w:val="00FE746D"/>
    <w:rsid w:val="00FF31FD"/>
    <w:rsid w:val="01DAD2BA"/>
    <w:rsid w:val="020E158B"/>
    <w:rsid w:val="0231F1FE"/>
    <w:rsid w:val="02537125"/>
    <w:rsid w:val="02EFB8B7"/>
    <w:rsid w:val="05169A44"/>
    <w:rsid w:val="05EB80E1"/>
    <w:rsid w:val="0748DD37"/>
    <w:rsid w:val="0A672FB1"/>
    <w:rsid w:val="0ADF6624"/>
    <w:rsid w:val="0BC8D25D"/>
    <w:rsid w:val="0C0224A0"/>
    <w:rsid w:val="0D3DF118"/>
    <w:rsid w:val="0FC26996"/>
    <w:rsid w:val="0FD4C3BF"/>
    <w:rsid w:val="10BC1D0B"/>
    <w:rsid w:val="10BE2AFC"/>
    <w:rsid w:val="11BE268C"/>
    <w:rsid w:val="11D007F1"/>
    <w:rsid w:val="1325D2EB"/>
    <w:rsid w:val="13AC285E"/>
    <w:rsid w:val="13B79922"/>
    <w:rsid w:val="157AA3AA"/>
    <w:rsid w:val="15BBE8EA"/>
    <w:rsid w:val="168AE111"/>
    <w:rsid w:val="1699E8D2"/>
    <w:rsid w:val="18F19FFF"/>
    <w:rsid w:val="1A240DC3"/>
    <w:rsid w:val="1A4B93CC"/>
    <w:rsid w:val="1AB6A882"/>
    <w:rsid w:val="1B16C8C7"/>
    <w:rsid w:val="1B1EF6BE"/>
    <w:rsid w:val="1B59C818"/>
    <w:rsid w:val="1BE0000B"/>
    <w:rsid w:val="1C61B222"/>
    <w:rsid w:val="1CC165C8"/>
    <w:rsid w:val="1E7D8464"/>
    <w:rsid w:val="20681E8C"/>
    <w:rsid w:val="208DD13C"/>
    <w:rsid w:val="20D29374"/>
    <w:rsid w:val="2200399E"/>
    <w:rsid w:val="23D13562"/>
    <w:rsid w:val="2480DD08"/>
    <w:rsid w:val="259C25E1"/>
    <w:rsid w:val="27B699CF"/>
    <w:rsid w:val="28581B29"/>
    <w:rsid w:val="2872A9F2"/>
    <w:rsid w:val="28B98627"/>
    <w:rsid w:val="294639F5"/>
    <w:rsid w:val="29612226"/>
    <w:rsid w:val="298AAF62"/>
    <w:rsid w:val="29A57A6E"/>
    <w:rsid w:val="2B7E2370"/>
    <w:rsid w:val="2C7BCBCE"/>
    <w:rsid w:val="2CA17E6B"/>
    <w:rsid w:val="2EB0327A"/>
    <w:rsid w:val="2EF623B8"/>
    <w:rsid w:val="2F7DA585"/>
    <w:rsid w:val="302910AD"/>
    <w:rsid w:val="31A378C3"/>
    <w:rsid w:val="31F8CF9A"/>
    <w:rsid w:val="3212A31F"/>
    <w:rsid w:val="327B223F"/>
    <w:rsid w:val="335F8691"/>
    <w:rsid w:val="33FC94CE"/>
    <w:rsid w:val="349621D3"/>
    <w:rsid w:val="374D91C1"/>
    <w:rsid w:val="37BA89E5"/>
    <w:rsid w:val="37CB4DA3"/>
    <w:rsid w:val="37F4C67E"/>
    <w:rsid w:val="3804B414"/>
    <w:rsid w:val="38CA4BAB"/>
    <w:rsid w:val="39EFDA3E"/>
    <w:rsid w:val="3A88B918"/>
    <w:rsid w:val="3A931A48"/>
    <w:rsid w:val="3BC4DD65"/>
    <w:rsid w:val="3BE82841"/>
    <w:rsid w:val="3C04F352"/>
    <w:rsid w:val="3C5ADC4C"/>
    <w:rsid w:val="3CD38306"/>
    <w:rsid w:val="3CF9BD5B"/>
    <w:rsid w:val="3D536BF5"/>
    <w:rsid w:val="3E77DC1A"/>
    <w:rsid w:val="3F83BBC2"/>
    <w:rsid w:val="40172F92"/>
    <w:rsid w:val="41C2890C"/>
    <w:rsid w:val="4217112F"/>
    <w:rsid w:val="42282089"/>
    <w:rsid w:val="423E87F3"/>
    <w:rsid w:val="437B7A36"/>
    <w:rsid w:val="45640722"/>
    <w:rsid w:val="45C197BD"/>
    <w:rsid w:val="45D8F68E"/>
    <w:rsid w:val="466E9A19"/>
    <w:rsid w:val="4791692E"/>
    <w:rsid w:val="49091809"/>
    <w:rsid w:val="492508C0"/>
    <w:rsid w:val="49A06964"/>
    <w:rsid w:val="4A262FBB"/>
    <w:rsid w:val="4C4CF020"/>
    <w:rsid w:val="4C7A12AE"/>
    <w:rsid w:val="4E9D17B2"/>
    <w:rsid w:val="4EA548F1"/>
    <w:rsid w:val="4EA7D98E"/>
    <w:rsid w:val="4ED043C8"/>
    <w:rsid w:val="4F237E40"/>
    <w:rsid w:val="50EEAA33"/>
    <w:rsid w:val="541A077F"/>
    <w:rsid w:val="55D19E59"/>
    <w:rsid w:val="563CA51D"/>
    <w:rsid w:val="56EF20F3"/>
    <w:rsid w:val="571C57A3"/>
    <w:rsid w:val="580BC04F"/>
    <w:rsid w:val="58865957"/>
    <w:rsid w:val="58E5D37C"/>
    <w:rsid w:val="58F721E0"/>
    <w:rsid w:val="5970E0EC"/>
    <w:rsid w:val="5971716D"/>
    <w:rsid w:val="5A7E44B2"/>
    <w:rsid w:val="5A812BB6"/>
    <w:rsid w:val="5AED935C"/>
    <w:rsid w:val="5BF8EEF8"/>
    <w:rsid w:val="5E278C11"/>
    <w:rsid w:val="5F0DCE0A"/>
    <w:rsid w:val="5F55DF21"/>
    <w:rsid w:val="5FB3B028"/>
    <w:rsid w:val="602A650E"/>
    <w:rsid w:val="61C79B90"/>
    <w:rsid w:val="62F9F4F0"/>
    <w:rsid w:val="64099312"/>
    <w:rsid w:val="64479CD6"/>
    <w:rsid w:val="65F9B6B9"/>
    <w:rsid w:val="66895264"/>
    <w:rsid w:val="680BFE34"/>
    <w:rsid w:val="683B41AB"/>
    <w:rsid w:val="686CFF8B"/>
    <w:rsid w:val="690038CC"/>
    <w:rsid w:val="6A450FD9"/>
    <w:rsid w:val="6A5A28C3"/>
    <w:rsid w:val="6B3C3CFA"/>
    <w:rsid w:val="6B3E2ED3"/>
    <w:rsid w:val="6BA16A4A"/>
    <w:rsid w:val="6C721E1A"/>
    <w:rsid w:val="6DFC8FDD"/>
    <w:rsid w:val="6E2B265E"/>
    <w:rsid w:val="6EB91E34"/>
    <w:rsid w:val="6FBF7F73"/>
    <w:rsid w:val="703FDE79"/>
    <w:rsid w:val="7225DDB9"/>
    <w:rsid w:val="726D7C5B"/>
    <w:rsid w:val="72DDFDCB"/>
    <w:rsid w:val="737617FE"/>
    <w:rsid w:val="744DFC32"/>
    <w:rsid w:val="74B3433D"/>
    <w:rsid w:val="758A179C"/>
    <w:rsid w:val="76C947B8"/>
    <w:rsid w:val="7717A73C"/>
    <w:rsid w:val="771C9BBB"/>
    <w:rsid w:val="776D2439"/>
    <w:rsid w:val="7793E593"/>
    <w:rsid w:val="77DC37A1"/>
    <w:rsid w:val="78014E9D"/>
    <w:rsid w:val="79371F5C"/>
    <w:rsid w:val="79F3BE6F"/>
    <w:rsid w:val="7A2916E3"/>
    <w:rsid w:val="7AF06CA0"/>
    <w:rsid w:val="7B957EA5"/>
    <w:rsid w:val="7B9CD383"/>
    <w:rsid w:val="7BE62DF7"/>
    <w:rsid w:val="7BEF3BEE"/>
    <w:rsid w:val="7CEED8F5"/>
    <w:rsid w:val="7D452F94"/>
    <w:rsid w:val="7EDCF091"/>
    <w:rsid w:val="7FBCE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2AD401BF-6679-4F45-A85C-A8B7FC7F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roquete@lift.com.p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orten.pt/novidades-tecnologicas/programa-e-la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orten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ta.santiago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customXml/itemProps4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Ana Roquete</cp:lastModifiedBy>
  <cp:revision>3</cp:revision>
  <dcterms:created xsi:type="dcterms:W3CDTF">2025-10-24T14:03:00Z</dcterms:created>
  <dcterms:modified xsi:type="dcterms:W3CDTF">2025-10-24T14:11:00Z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