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9F2D6" w14:textId="2A5E1C80" w:rsidR="00B67997" w:rsidRPr="005429D3" w:rsidRDefault="00B67997" w:rsidP="00B67997">
      <w:pPr>
        <w:spacing w:after="120"/>
        <w:jc w:val="right"/>
        <w:rPr>
          <w:rFonts w:ascii="Calibri" w:hAnsi="Calibri" w:cs="Calibri"/>
          <w:bCs/>
          <w:sz w:val="22"/>
          <w:szCs w:val="22"/>
        </w:rPr>
      </w:pPr>
      <w:bookmarkStart w:id="0" w:name="_heading=h.72heor3ongmy" w:colFirst="0" w:colLast="0"/>
      <w:bookmarkEnd w:id="0"/>
      <w:r w:rsidRPr="005429D3">
        <w:rPr>
          <w:rFonts w:ascii="Calibri" w:hAnsi="Calibri" w:cs="Calibri"/>
          <w:bCs/>
          <w:sz w:val="22"/>
          <w:szCs w:val="22"/>
        </w:rPr>
        <w:t xml:space="preserve">Warszawa, </w:t>
      </w:r>
      <w:r w:rsidR="003F6416">
        <w:rPr>
          <w:rFonts w:ascii="Calibri" w:hAnsi="Calibri" w:cs="Calibri"/>
          <w:bCs/>
          <w:sz w:val="22"/>
          <w:szCs w:val="22"/>
        </w:rPr>
        <w:t>23.10</w:t>
      </w:r>
      <w:r w:rsidR="007551C7">
        <w:rPr>
          <w:rFonts w:ascii="Calibri" w:hAnsi="Calibri" w:cs="Calibri"/>
          <w:bCs/>
          <w:sz w:val="22"/>
          <w:szCs w:val="22"/>
        </w:rPr>
        <w:t>.2025 r.</w:t>
      </w:r>
      <w:r w:rsidR="005429D3">
        <w:rPr>
          <w:rFonts w:ascii="Calibri" w:hAnsi="Calibri" w:cs="Calibri"/>
          <w:bCs/>
          <w:sz w:val="22"/>
          <w:szCs w:val="22"/>
        </w:rPr>
        <w:t xml:space="preserve"> </w:t>
      </w:r>
    </w:p>
    <w:p w14:paraId="58A5E89D" w14:textId="77777777" w:rsidR="00B67997" w:rsidRPr="00653970" w:rsidRDefault="00B67997" w:rsidP="00B67997">
      <w:pPr>
        <w:spacing w:after="120"/>
        <w:rPr>
          <w:rFonts w:ascii="Calibri" w:hAnsi="Calibri" w:cs="Calibri"/>
          <w:bCs/>
          <w:i/>
          <w:iCs/>
          <w:sz w:val="22"/>
          <w:szCs w:val="22"/>
        </w:rPr>
      </w:pPr>
      <w:r w:rsidRPr="005429D3">
        <w:rPr>
          <w:rFonts w:ascii="Calibri" w:hAnsi="Calibri" w:cs="Calibri"/>
          <w:bCs/>
          <w:i/>
          <w:iCs/>
          <w:sz w:val="22"/>
          <w:szCs w:val="22"/>
        </w:rPr>
        <w:t>Informacja prasowa</w:t>
      </w:r>
    </w:p>
    <w:p w14:paraId="3FB146BE" w14:textId="77777777" w:rsidR="00D779D0" w:rsidRPr="00653970" w:rsidRDefault="00F35A6A" w:rsidP="00754108">
      <w:pPr>
        <w:ind w:left="720"/>
        <w:jc w:val="center"/>
        <w:rPr>
          <w:rFonts w:ascii="Calibri" w:hAnsi="Calibri" w:cs="Calibri"/>
          <w:b/>
          <w:bCs/>
          <w:sz w:val="22"/>
          <w:szCs w:val="22"/>
        </w:rPr>
      </w:pPr>
      <w:r w:rsidRPr="00653970">
        <w:rPr>
          <w:rFonts w:ascii="Calibri" w:hAnsi="Calibri" w:cs="Calibri"/>
          <w:b/>
          <w:bCs/>
          <w:sz w:val="22"/>
          <w:szCs w:val="22"/>
        </w:rPr>
        <w:t xml:space="preserve">Jak nauczyć dziecko ostrożności na drodze? </w:t>
      </w:r>
    </w:p>
    <w:p w14:paraId="611E0449" w14:textId="70EFEF03" w:rsidR="00F35A6A" w:rsidRPr="00653970" w:rsidRDefault="00F35A6A" w:rsidP="00754108">
      <w:pPr>
        <w:ind w:left="720"/>
        <w:jc w:val="center"/>
        <w:rPr>
          <w:rFonts w:ascii="Calibri" w:hAnsi="Calibri" w:cs="Calibri"/>
          <w:sz w:val="22"/>
          <w:szCs w:val="22"/>
        </w:rPr>
      </w:pPr>
      <w:r w:rsidRPr="00653970">
        <w:rPr>
          <w:rFonts w:ascii="Calibri" w:hAnsi="Calibri" w:cs="Calibri"/>
          <w:b/>
          <w:bCs/>
          <w:sz w:val="22"/>
          <w:szCs w:val="22"/>
        </w:rPr>
        <w:t>Poznaj 5 sprawdzonych sposobów i program, który Ci w tym pomoże.</w:t>
      </w:r>
    </w:p>
    <w:p w14:paraId="7BAAC0F8" w14:textId="77777777" w:rsidR="00B67997" w:rsidRPr="00653970" w:rsidRDefault="00B67997" w:rsidP="00754108">
      <w:pPr>
        <w:pStyle w:val="Tytu"/>
        <w:spacing w:after="0"/>
        <w:jc w:val="both"/>
        <w:rPr>
          <w:rFonts w:ascii="Calibri" w:hAnsi="Calibri" w:cs="Calibri"/>
          <w:sz w:val="21"/>
          <w:szCs w:val="21"/>
        </w:rPr>
      </w:pPr>
    </w:p>
    <w:p w14:paraId="40975514" w14:textId="1999722C" w:rsidR="00A4637D" w:rsidRPr="00653970" w:rsidRDefault="00A4637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 xml:space="preserve">Nauka samodzielności dziecka to jeden z najważniejszych, ale i najtrudniejszych egzaminów dla każdego rodzica. </w:t>
      </w:r>
      <w:r w:rsidR="00D2795C" w:rsidRPr="00653970">
        <w:rPr>
          <w:rFonts w:ascii="Calibri" w:hAnsi="Calibri" w:cs="Calibri"/>
          <w:b/>
          <w:bCs/>
          <w:sz w:val="21"/>
          <w:szCs w:val="21"/>
        </w:rPr>
        <w:t xml:space="preserve">Szczególnym wyzwaniem jest bezpieczne zachowanie na drodze – zwłaszcza teraz, gdy </w:t>
      </w:r>
      <w:r w:rsidR="008E0923" w:rsidRPr="00653970">
        <w:rPr>
          <w:rFonts w:ascii="Calibri" w:hAnsi="Calibri" w:cs="Calibri"/>
          <w:b/>
          <w:bCs/>
          <w:sz w:val="21"/>
          <w:szCs w:val="21"/>
        </w:rPr>
        <w:t xml:space="preserve">dni </w:t>
      </w:r>
      <w:r w:rsidR="00FD77C8" w:rsidRPr="00653970">
        <w:rPr>
          <w:rFonts w:ascii="Calibri" w:hAnsi="Calibri" w:cs="Calibri"/>
          <w:b/>
          <w:bCs/>
          <w:sz w:val="21"/>
          <w:szCs w:val="21"/>
        </w:rPr>
        <w:t>stają się coraz krótsze, a zmrok zapada szybciej</w:t>
      </w:r>
      <w:r w:rsidR="00D779D0" w:rsidRPr="00653970">
        <w:rPr>
          <w:rFonts w:ascii="Calibri" w:hAnsi="Calibri" w:cs="Calibri"/>
          <w:b/>
          <w:bCs/>
          <w:sz w:val="21"/>
          <w:szCs w:val="21"/>
        </w:rPr>
        <w:t xml:space="preserve">. </w:t>
      </w:r>
      <w:r w:rsidRPr="00653970">
        <w:rPr>
          <w:rFonts w:ascii="Calibri" w:hAnsi="Calibri" w:cs="Calibri"/>
          <w:b/>
          <w:bCs/>
          <w:sz w:val="21"/>
          <w:szCs w:val="21"/>
        </w:rPr>
        <w:t>Jak zatem przygotować młodego człowieka do poruszania się w gąszczu ulic, tak aby czuł się pewnie i potrafił podejmować właściwe decyzje? Kluczem jest wyrobienie w nim dobrych nawyków i nauczenie go przewidywania. Oto 5 praktycznych porad, które pomogą wyposażyć dziecko w najważniejszą kompetencję na drodze – ostrożność.</w:t>
      </w:r>
      <w:r w:rsidR="006602EB">
        <w:rPr>
          <w:rFonts w:ascii="Calibri" w:hAnsi="Calibri" w:cs="Calibri"/>
          <w:b/>
          <w:bCs/>
          <w:sz w:val="21"/>
          <w:szCs w:val="21"/>
        </w:rPr>
        <w:t xml:space="preserve"> </w:t>
      </w:r>
    </w:p>
    <w:p w14:paraId="3F67A892" w14:textId="77777777" w:rsidR="00DC766B" w:rsidRPr="00653970" w:rsidRDefault="00DC766B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08A7C3B3" w14:textId="0C8775E4" w:rsidR="00A4637D" w:rsidRDefault="00A4637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Odblaski – mały gadżet o wielkiej mocy</w:t>
      </w:r>
    </w:p>
    <w:p w14:paraId="40BF6A57" w14:textId="77777777" w:rsidR="00C84F22" w:rsidRPr="00653970" w:rsidRDefault="00C84F22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19225EFF" w14:textId="49B9FD5A" w:rsidR="00705E6D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4902F345">
        <w:rPr>
          <w:rFonts w:ascii="Calibri" w:hAnsi="Calibri" w:cs="Calibri"/>
          <w:sz w:val="21"/>
          <w:szCs w:val="21"/>
        </w:rPr>
        <w:t xml:space="preserve">Dla kierowcy siedzącego za kierownicą, małe dziecko może być trudne do zauważenia, zwłaszcza przy gorszej pogodzie czy po zmroku. Dlatego kluczowe jest wpojenie zasady: „Bądź widoczny!”. </w:t>
      </w:r>
      <w:r w:rsidR="00D15E5E" w:rsidRPr="4902F345">
        <w:rPr>
          <w:rFonts w:ascii="Calibri" w:hAnsi="Calibri" w:cs="Calibri"/>
          <w:sz w:val="21"/>
          <w:szCs w:val="21"/>
        </w:rPr>
        <w:t xml:space="preserve">Każde dziecko powinno mieć świadomość, </w:t>
      </w:r>
      <w:r w:rsidR="00D857B8" w:rsidRPr="4902F345">
        <w:rPr>
          <w:rFonts w:ascii="Calibri" w:hAnsi="Calibri" w:cs="Calibri"/>
          <w:sz w:val="21"/>
          <w:szCs w:val="21"/>
        </w:rPr>
        <w:t>jak ważne są</w:t>
      </w:r>
      <w:r w:rsidRPr="4902F345">
        <w:rPr>
          <w:rFonts w:ascii="Calibri" w:hAnsi="Calibri" w:cs="Calibri"/>
          <w:sz w:val="21"/>
          <w:szCs w:val="21"/>
        </w:rPr>
        <w:t xml:space="preserve"> odblaski. To nie tylko wymóg prawny po zmroku poza terenem zabudowanym, ale przede wszystkim niezwykle skuteczny sposób na zwiększenie bezpieczeństwa. Element odblaskowy na plecaku czy kurtce sprawia, że kierowca widzi pieszego z odległości ponad 150 metrów, a nie z zaledwie 20-30</w:t>
      </w:r>
      <w:r w:rsidR="00705E6D" w:rsidRPr="4902F345">
        <w:rPr>
          <w:rFonts w:ascii="Calibri" w:hAnsi="Calibri" w:cs="Calibri"/>
          <w:sz w:val="21"/>
          <w:szCs w:val="21"/>
        </w:rPr>
        <w:t xml:space="preserve"> metrów</w:t>
      </w:r>
      <w:r w:rsidRPr="4902F345">
        <w:rPr>
          <w:rFonts w:ascii="Calibri" w:hAnsi="Calibri" w:cs="Calibri"/>
          <w:sz w:val="21"/>
          <w:szCs w:val="21"/>
        </w:rPr>
        <w:t>.</w:t>
      </w:r>
      <w:r w:rsidR="00ED77A0" w:rsidRPr="4902F345">
        <w:rPr>
          <w:rFonts w:ascii="Calibri" w:hAnsi="Calibri" w:cs="Calibri"/>
          <w:sz w:val="21"/>
          <w:szCs w:val="21"/>
        </w:rPr>
        <w:t xml:space="preserve"> </w:t>
      </w:r>
    </w:p>
    <w:p w14:paraId="4B6B5AA7" w14:textId="77777777" w:rsidR="00705E6D" w:rsidRDefault="00705E6D" w:rsidP="00754108">
      <w:pPr>
        <w:jc w:val="both"/>
        <w:rPr>
          <w:rFonts w:ascii="Calibri" w:hAnsi="Calibri" w:cs="Calibri"/>
          <w:sz w:val="21"/>
          <w:szCs w:val="21"/>
        </w:rPr>
      </w:pPr>
    </w:p>
    <w:p w14:paraId="1D6F0A02" w14:textId="77B5BA25" w:rsidR="00705E6D" w:rsidRDefault="00ED77A0" w:rsidP="1CBFEF5C">
      <w:pPr>
        <w:jc w:val="both"/>
        <w:rPr>
          <w:rFonts w:ascii="Calibri" w:hAnsi="Calibri" w:cs="Calibri"/>
          <w:i/>
          <w:iCs/>
          <w:sz w:val="21"/>
          <w:szCs w:val="21"/>
        </w:rPr>
      </w:pPr>
      <w:bookmarkStart w:id="1" w:name="OLE_LINK1"/>
      <w:r w:rsidRPr="1CBFEF5C">
        <w:rPr>
          <w:rFonts w:ascii="Calibri" w:hAnsi="Calibri" w:cs="Calibri"/>
          <w:sz w:val="21"/>
          <w:szCs w:val="21"/>
        </w:rPr>
        <w:t xml:space="preserve">– </w:t>
      </w:r>
      <w:r w:rsidR="004514F6" w:rsidRPr="1CBFEF5C">
        <w:rPr>
          <w:rFonts w:ascii="Calibri" w:hAnsi="Calibri" w:cs="Calibri"/>
          <w:i/>
          <w:iCs/>
          <w:sz w:val="21"/>
          <w:szCs w:val="21"/>
        </w:rPr>
        <w:t>O</w:t>
      </w:r>
      <w:r w:rsidRPr="1CBFEF5C">
        <w:rPr>
          <w:rFonts w:ascii="Calibri" w:hAnsi="Calibri" w:cs="Calibri"/>
          <w:i/>
          <w:iCs/>
          <w:sz w:val="21"/>
          <w:szCs w:val="21"/>
        </w:rPr>
        <w:t>dblaski to prosty, ale</w:t>
      </w:r>
      <w:r w:rsidR="003057BD">
        <w:rPr>
          <w:rFonts w:ascii="Calibri" w:hAnsi="Calibri" w:cs="Calibri"/>
          <w:i/>
          <w:iCs/>
          <w:sz w:val="21"/>
          <w:szCs w:val="21"/>
        </w:rPr>
        <w:t xml:space="preserve"> </w:t>
      </w:r>
      <w:r w:rsidR="000B4E63">
        <w:rPr>
          <w:rFonts w:ascii="Calibri" w:hAnsi="Calibri" w:cs="Calibri"/>
          <w:i/>
          <w:iCs/>
          <w:sz w:val="21"/>
          <w:szCs w:val="21"/>
        </w:rPr>
        <w:t xml:space="preserve">istotny </w:t>
      </w:r>
      <w:r w:rsidRPr="1CBFEF5C">
        <w:rPr>
          <w:rFonts w:ascii="Calibri" w:hAnsi="Calibri" w:cs="Calibri"/>
          <w:i/>
          <w:iCs/>
          <w:sz w:val="21"/>
          <w:szCs w:val="21"/>
        </w:rPr>
        <w:t xml:space="preserve">element prewencji </w:t>
      </w:r>
      <w:r w:rsidRPr="1CBFEF5C">
        <w:rPr>
          <w:rFonts w:ascii="Calibri" w:hAnsi="Calibri" w:cs="Calibri"/>
          <w:sz w:val="21"/>
          <w:szCs w:val="21"/>
        </w:rPr>
        <w:t xml:space="preserve">– </w:t>
      </w:r>
      <w:r w:rsidRPr="00C84F22">
        <w:rPr>
          <w:rFonts w:ascii="Calibri" w:hAnsi="Calibri" w:cs="Calibri"/>
          <w:b/>
          <w:bCs/>
          <w:sz w:val="21"/>
          <w:szCs w:val="21"/>
        </w:rPr>
        <w:t xml:space="preserve">mówi </w:t>
      </w:r>
      <w:r w:rsidR="003057BD" w:rsidRPr="00C84F22">
        <w:rPr>
          <w:rFonts w:ascii="Calibri" w:hAnsi="Calibri" w:cs="Calibri"/>
          <w:b/>
          <w:bCs/>
          <w:sz w:val="21"/>
          <w:szCs w:val="21"/>
        </w:rPr>
        <w:t>podinspektor Robert Opas, radca Biura Ruchu Drogowego Komendy Głównej Policji</w:t>
      </w:r>
      <w:r w:rsidRPr="1CBFEF5C">
        <w:rPr>
          <w:rFonts w:ascii="Calibri" w:hAnsi="Calibri" w:cs="Calibri"/>
          <w:sz w:val="21"/>
          <w:szCs w:val="21"/>
        </w:rPr>
        <w:t xml:space="preserve"> </w:t>
      </w:r>
      <w:r w:rsidR="004D4FB2" w:rsidRPr="1CBFEF5C">
        <w:rPr>
          <w:rFonts w:ascii="Calibri" w:hAnsi="Calibri" w:cs="Calibri"/>
          <w:sz w:val="21"/>
          <w:szCs w:val="21"/>
        </w:rPr>
        <w:t>–</w:t>
      </w:r>
      <w:r w:rsidRPr="1CBFEF5C">
        <w:rPr>
          <w:rFonts w:ascii="Calibri" w:hAnsi="Calibri" w:cs="Calibri"/>
          <w:sz w:val="21"/>
          <w:szCs w:val="21"/>
        </w:rPr>
        <w:t xml:space="preserve"> </w:t>
      </w:r>
      <w:r w:rsidR="00F44F49" w:rsidRPr="1CBFEF5C">
        <w:rPr>
          <w:rFonts w:ascii="Calibri" w:hAnsi="Calibri" w:cs="Calibri"/>
          <w:i/>
          <w:iCs/>
          <w:sz w:val="21"/>
          <w:szCs w:val="21"/>
        </w:rPr>
        <w:t xml:space="preserve">To właśnie ta profilaktyka jest z naszej perspektywy najważniejsza – jeśli dziecko wyrobi sobie nawyk bycia widocznym, będzie to procentować przez całe życie. </w:t>
      </w:r>
      <w:r w:rsidR="00355019" w:rsidRPr="1CBFEF5C">
        <w:rPr>
          <w:rFonts w:ascii="Calibri" w:hAnsi="Calibri" w:cs="Calibri"/>
          <w:i/>
          <w:iCs/>
          <w:sz w:val="21"/>
          <w:szCs w:val="21"/>
        </w:rPr>
        <w:t xml:space="preserve">Dlatego </w:t>
      </w:r>
      <w:r w:rsidR="0033155D" w:rsidRPr="1CBFEF5C">
        <w:rPr>
          <w:rFonts w:ascii="Calibri" w:hAnsi="Calibri" w:cs="Calibri"/>
          <w:i/>
          <w:iCs/>
          <w:sz w:val="21"/>
          <w:szCs w:val="21"/>
        </w:rPr>
        <w:t>apelujemy do</w:t>
      </w:r>
      <w:r w:rsidR="00355019" w:rsidRPr="1CBFEF5C">
        <w:rPr>
          <w:rFonts w:ascii="Calibri" w:hAnsi="Calibri" w:cs="Calibri"/>
          <w:i/>
          <w:iCs/>
          <w:sz w:val="21"/>
          <w:szCs w:val="21"/>
        </w:rPr>
        <w:t xml:space="preserve"> rodziców i nauczycieli, by aktywnie wspierali edukację</w:t>
      </w:r>
      <w:r w:rsidR="00386EDA" w:rsidRPr="1CBFEF5C">
        <w:rPr>
          <w:rFonts w:ascii="Calibri" w:hAnsi="Calibri" w:cs="Calibri"/>
          <w:i/>
          <w:iCs/>
          <w:sz w:val="21"/>
          <w:szCs w:val="21"/>
        </w:rPr>
        <w:t xml:space="preserve"> w tym zakresie</w:t>
      </w:r>
      <w:r w:rsidR="00355019" w:rsidRPr="1CBFEF5C">
        <w:rPr>
          <w:rFonts w:ascii="Calibri" w:hAnsi="Calibri" w:cs="Calibri"/>
          <w:i/>
          <w:iCs/>
          <w:sz w:val="21"/>
          <w:szCs w:val="21"/>
        </w:rPr>
        <w:t xml:space="preserve">, ponieważ </w:t>
      </w:r>
      <w:r w:rsidR="00CF3C9F" w:rsidRPr="1CBFEF5C">
        <w:rPr>
          <w:rFonts w:ascii="Calibri" w:hAnsi="Calibri" w:cs="Calibri"/>
          <w:i/>
          <w:iCs/>
          <w:sz w:val="21"/>
          <w:szCs w:val="21"/>
        </w:rPr>
        <w:t xml:space="preserve">wspólna troska o widoczność jest fundamentem bezpieczeństwa na polskich drogach. </w:t>
      </w:r>
    </w:p>
    <w:bookmarkEnd w:id="1"/>
    <w:p w14:paraId="6B66BF27" w14:textId="77777777" w:rsidR="00705E6D" w:rsidRDefault="00705E6D" w:rsidP="00754108">
      <w:pPr>
        <w:jc w:val="both"/>
        <w:rPr>
          <w:rFonts w:ascii="Calibri" w:hAnsi="Calibri" w:cs="Calibri"/>
          <w:i/>
          <w:iCs/>
          <w:sz w:val="21"/>
          <w:szCs w:val="21"/>
        </w:rPr>
      </w:pPr>
    </w:p>
    <w:p w14:paraId="4FF4EF5E" w14:textId="77777777" w:rsidR="00793B9F" w:rsidRPr="00653970" w:rsidRDefault="00793B9F" w:rsidP="00793B9F">
      <w:pPr>
        <w:jc w:val="both"/>
        <w:rPr>
          <w:rFonts w:ascii="Calibri" w:hAnsi="Calibri" w:cs="Calibri"/>
          <w:sz w:val="21"/>
          <w:szCs w:val="21"/>
        </w:rPr>
      </w:pPr>
      <w:r w:rsidRPr="4902F345">
        <w:rPr>
          <w:rFonts w:ascii="Calibri" w:hAnsi="Calibri" w:cs="Calibri"/>
          <w:sz w:val="21"/>
          <w:szCs w:val="21"/>
        </w:rPr>
        <w:t>Aby zachęcić dziecko do odblasków, pozwól mu wybrać takie, które najbardziej mu się spodobają.</w:t>
      </w:r>
      <w:r>
        <w:rPr>
          <w:rFonts w:ascii="Calibri" w:hAnsi="Calibri" w:cs="Calibri"/>
          <w:sz w:val="21"/>
          <w:szCs w:val="21"/>
        </w:rPr>
        <w:t xml:space="preserve"> Na rynku jest dostępnych wiele ich rodzajów – zawieszki do plecaków, świecące elementy ubioru czy opaski. </w:t>
      </w:r>
      <w:r w:rsidRPr="4902F345">
        <w:rPr>
          <w:rFonts w:ascii="Calibri" w:hAnsi="Calibri" w:cs="Calibri"/>
          <w:sz w:val="21"/>
          <w:szCs w:val="21"/>
        </w:rPr>
        <w:t xml:space="preserve">Kiedy </w:t>
      </w:r>
      <w:r>
        <w:rPr>
          <w:rFonts w:ascii="Calibri" w:hAnsi="Calibri" w:cs="Calibri"/>
          <w:sz w:val="21"/>
          <w:szCs w:val="21"/>
        </w:rPr>
        <w:t xml:space="preserve">dziecko </w:t>
      </w:r>
      <w:r w:rsidRPr="4902F345">
        <w:rPr>
          <w:rFonts w:ascii="Calibri" w:hAnsi="Calibri" w:cs="Calibri"/>
          <w:sz w:val="21"/>
          <w:szCs w:val="21"/>
        </w:rPr>
        <w:t>polubi ten gadżet, chętniej będzie go nosić.</w:t>
      </w:r>
    </w:p>
    <w:p w14:paraId="48DE9274" w14:textId="77777777" w:rsidR="00754108" w:rsidRPr="00653970" w:rsidRDefault="00754108" w:rsidP="00754108">
      <w:pPr>
        <w:jc w:val="both"/>
        <w:rPr>
          <w:rFonts w:ascii="Calibri" w:hAnsi="Calibri" w:cs="Calibri"/>
          <w:i/>
          <w:iCs/>
          <w:sz w:val="21"/>
          <w:szCs w:val="21"/>
        </w:rPr>
      </w:pPr>
    </w:p>
    <w:p w14:paraId="7A458D13" w14:textId="28B70981" w:rsidR="00A4637D" w:rsidRDefault="00A4637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Przejście przez jezdnię – rytuał, który musi wejść w krew</w:t>
      </w:r>
    </w:p>
    <w:p w14:paraId="18AC87CD" w14:textId="77777777" w:rsidR="00705E6D" w:rsidRPr="00653970" w:rsidRDefault="00705E6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3648A8D8" w14:textId="2DE28449" w:rsidR="00864691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sz w:val="21"/>
          <w:szCs w:val="21"/>
        </w:rPr>
        <w:t>„Zebra” to nie magiczne miejsce, które gwarantuje stuprocentowe bezpieczeństwo. To strefa, gdzie i pieszy, i kierowca muszą zachować szczególną czujność. Przećwicz z dzieckiem schemat przechodzenia przez jezdnię tak, by stał się dla niego automatycznym odruchem. Pomocny może być prosty wierszyk, wykorzystywany m.in. podczas zajęć w programie Akademia Bezpiecznego Puchatka</w:t>
      </w:r>
      <w:r w:rsidR="00864691" w:rsidRPr="00653970">
        <w:rPr>
          <w:rFonts w:ascii="Calibri" w:hAnsi="Calibri" w:cs="Calibri"/>
          <w:sz w:val="21"/>
          <w:szCs w:val="21"/>
        </w:rPr>
        <w:t>:</w:t>
      </w:r>
      <w:r w:rsidR="00705E6D">
        <w:rPr>
          <w:rFonts w:ascii="Calibri" w:hAnsi="Calibri" w:cs="Calibri"/>
          <w:sz w:val="21"/>
          <w:szCs w:val="21"/>
        </w:rPr>
        <w:br/>
      </w:r>
    </w:p>
    <w:p w14:paraId="2F81A541" w14:textId="77777777" w:rsidR="00864691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„Zanim przejdziesz przez ulicę,</w:t>
      </w:r>
      <w:r w:rsidRPr="00653970">
        <w:rPr>
          <w:rFonts w:ascii="Calibri" w:hAnsi="Calibri" w:cs="Calibri"/>
          <w:sz w:val="21"/>
          <w:szCs w:val="21"/>
        </w:rPr>
        <w:t xml:space="preserve"> </w:t>
      </w:r>
    </w:p>
    <w:p w14:paraId="68563E78" w14:textId="77777777" w:rsidR="00864691" w:rsidRPr="00653970" w:rsidRDefault="00A4637D" w:rsidP="00754108">
      <w:pPr>
        <w:jc w:val="both"/>
        <w:rPr>
          <w:rFonts w:ascii="Calibri" w:hAnsi="Calibri" w:cs="Calibri"/>
          <w:i/>
          <w:iCs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Szukaj przejścia, skanuj okolicę.</w:t>
      </w:r>
    </w:p>
    <w:p w14:paraId="566FCAF9" w14:textId="4FA77941" w:rsidR="00A4637D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W lewo, w prawo spójrz koniecznie,</w:t>
      </w:r>
      <w:r w:rsidRPr="00653970">
        <w:rPr>
          <w:rFonts w:ascii="Calibri" w:hAnsi="Calibri" w:cs="Calibri"/>
          <w:sz w:val="21"/>
          <w:szCs w:val="21"/>
        </w:rPr>
        <w:t xml:space="preserve"> </w:t>
      </w:r>
    </w:p>
    <w:p w14:paraId="4305EA83" w14:textId="77777777" w:rsidR="00864691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znowu w lewo – jest bezpiecznie?</w:t>
      </w:r>
      <w:r w:rsidRPr="00653970">
        <w:rPr>
          <w:rFonts w:ascii="Calibri" w:hAnsi="Calibri" w:cs="Calibri"/>
          <w:sz w:val="21"/>
          <w:szCs w:val="21"/>
        </w:rPr>
        <w:t xml:space="preserve"> </w:t>
      </w:r>
    </w:p>
    <w:p w14:paraId="592E722E" w14:textId="77777777" w:rsidR="00864691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Jeśli tak – na pasy wejdź</w:t>
      </w:r>
      <w:r w:rsidRPr="00653970">
        <w:rPr>
          <w:rFonts w:ascii="Calibri" w:hAnsi="Calibri" w:cs="Calibri"/>
          <w:sz w:val="21"/>
          <w:szCs w:val="21"/>
        </w:rPr>
        <w:t xml:space="preserve"> </w:t>
      </w:r>
    </w:p>
    <w:p w14:paraId="19CA8807" w14:textId="55026D78" w:rsidR="00A4637D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i/>
          <w:iCs/>
          <w:sz w:val="21"/>
          <w:szCs w:val="21"/>
        </w:rPr>
        <w:t>i na drugą stronę przejdź.”</w:t>
      </w:r>
      <w:r w:rsidRPr="00653970">
        <w:rPr>
          <w:rFonts w:ascii="Calibri" w:hAnsi="Calibri" w:cs="Calibri"/>
          <w:sz w:val="21"/>
          <w:szCs w:val="21"/>
        </w:rPr>
        <w:t xml:space="preserve"> </w:t>
      </w:r>
    </w:p>
    <w:p w14:paraId="5D59A2D0" w14:textId="77777777" w:rsidR="00A1533E" w:rsidRPr="00653970" w:rsidRDefault="00A1533E" w:rsidP="00754108">
      <w:pPr>
        <w:jc w:val="both"/>
        <w:rPr>
          <w:rFonts w:ascii="Calibri" w:hAnsi="Calibri" w:cs="Calibri"/>
          <w:sz w:val="21"/>
          <w:szCs w:val="21"/>
        </w:rPr>
      </w:pPr>
    </w:p>
    <w:p w14:paraId="3A773CC7" w14:textId="39B7F935" w:rsidR="00A4637D" w:rsidRDefault="00A4637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Rower i hulajnoga – tylko w pełnym rynsztunku</w:t>
      </w:r>
    </w:p>
    <w:p w14:paraId="6FC8EFC3" w14:textId="77777777" w:rsidR="00705E6D" w:rsidRPr="00653970" w:rsidRDefault="00705E6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382D8BFF" w14:textId="11B30A3E" w:rsidR="006D08C8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sz w:val="21"/>
          <w:szCs w:val="21"/>
        </w:rPr>
        <w:t xml:space="preserve">Dla dzieci rower, rolki czy hulajnoga to synonim wolności. </w:t>
      </w:r>
      <w:r w:rsidR="00A1471D" w:rsidRPr="000546C0">
        <w:rPr>
          <w:rFonts w:ascii="Calibri" w:hAnsi="Calibri" w:cs="Calibri"/>
          <w:sz w:val="21"/>
          <w:szCs w:val="21"/>
        </w:rPr>
        <w:t>Z</w:t>
      </w:r>
      <w:r w:rsidRPr="000546C0">
        <w:rPr>
          <w:rFonts w:ascii="Calibri" w:hAnsi="Calibri" w:cs="Calibri"/>
          <w:sz w:val="21"/>
          <w:szCs w:val="21"/>
        </w:rPr>
        <w:t xml:space="preserve">adaniem </w:t>
      </w:r>
      <w:r w:rsidR="00A1471D" w:rsidRPr="000546C0">
        <w:rPr>
          <w:rFonts w:ascii="Calibri" w:hAnsi="Calibri" w:cs="Calibri"/>
          <w:sz w:val="21"/>
          <w:szCs w:val="21"/>
        </w:rPr>
        <w:t xml:space="preserve">rodzica </w:t>
      </w:r>
      <w:r w:rsidRPr="000546C0">
        <w:rPr>
          <w:rFonts w:ascii="Calibri" w:hAnsi="Calibri" w:cs="Calibri"/>
          <w:sz w:val="21"/>
          <w:szCs w:val="21"/>
        </w:rPr>
        <w:t xml:space="preserve">jest zadbać, by ta wolność była </w:t>
      </w:r>
      <w:r w:rsidR="0023633B" w:rsidRPr="000546C0">
        <w:rPr>
          <w:rFonts w:ascii="Calibri" w:hAnsi="Calibri" w:cs="Calibri"/>
          <w:sz w:val="21"/>
          <w:szCs w:val="21"/>
        </w:rPr>
        <w:t xml:space="preserve">jednocześnie </w:t>
      </w:r>
      <w:r w:rsidRPr="000546C0">
        <w:rPr>
          <w:rFonts w:ascii="Calibri" w:hAnsi="Calibri" w:cs="Calibri"/>
          <w:sz w:val="21"/>
          <w:szCs w:val="21"/>
        </w:rPr>
        <w:t>bezpieczna. Zanim dziecko wyruszy w drogę, upewni</w:t>
      </w:r>
      <w:r w:rsidRPr="007D6695">
        <w:rPr>
          <w:rFonts w:ascii="Calibri" w:hAnsi="Calibri" w:cs="Calibri"/>
          <w:sz w:val="21"/>
          <w:szCs w:val="21"/>
        </w:rPr>
        <w:t>j</w:t>
      </w:r>
      <w:r w:rsidRPr="000546C0">
        <w:rPr>
          <w:rFonts w:ascii="Calibri" w:hAnsi="Calibri" w:cs="Calibri"/>
          <w:sz w:val="21"/>
          <w:szCs w:val="21"/>
        </w:rPr>
        <w:t xml:space="preserve"> się, że jego sprzęt jest sprawny – hamulce działają bez zarzutu, a dzwonek jest słyszalny. </w:t>
      </w:r>
      <w:r w:rsidR="00D31FD6" w:rsidRPr="000546C0">
        <w:rPr>
          <w:rFonts w:ascii="Calibri" w:hAnsi="Calibri" w:cs="Calibri"/>
          <w:sz w:val="21"/>
          <w:szCs w:val="21"/>
        </w:rPr>
        <w:t>Kluczowym</w:t>
      </w:r>
      <w:r w:rsidRPr="000546C0">
        <w:rPr>
          <w:rFonts w:ascii="Calibri" w:hAnsi="Calibri" w:cs="Calibri"/>
          <w:sz w:val="21"/>
          <w:szCs w:val="21"/>
        </w:rPr>
        <w:t xml:space="preserve"> elementem wyposażenia jest </w:t>
      </w:r>
      <w:r w:rsidRPr="00653970">
        <w:rPr>
          <w:rFonts w:ascii="Calibri" w:hAnsi="Calibri" w:cs="Calibri"/>
          <w:sz w:val="21"/>
          <w:szCs w:val="21"/>
        </w:rPr>
        <w:t xml:space="preserve">kask. </w:t>
      </w:r>
      <w:r w:rsidRPr="00653970">
        <w:rPr>
          <w:rFonts w:ascii="Calibri" w:hAnsi="Calibri" w:cs="Calibri"/>
          <w:sz w:val="21"/>
          <w:szCs w:val="21"/>
        </w:rPr>
        <w:lastRenderedPageBreak/>
        <w:t xml:space="preserve">Wytłumacz, że chroni on najważniejszą część ciała – głowę – i jego noszenie nie podlega żadnym negocjacjom. Dobrej jakości kask i ochraniacze to inwestycja, która może zapobiec poważnym urazom. </w:t>
      </w:r>
      <w:r w:rsidR="00705E6D">
        <w:rPr>
          <w:rFonts w:ascii="Calibri" w:hAnsi="Calibri" w:cs="Calibri"/>
          <w:sz w:val="21"/>
          <w:szCs w:val="21"/>
        </w:rPr>
        <w:t>Ważne jest</w:t>
      </w:r>
      <w:r w:rsidR="003057BD">
        <w:rPr>
          <w:rFonts w:ascii="Calibri" w:hAnsi="Calibri" w:cs="Calibri"/>
          <w:sz w:val="21"/>
          <w:szCs w:val="21"/>
        </w:rPr>
        <w:t>,</w:t>
      </w:r>
      <w:r w:rsidR="00705E6D">
        <w:rPr>
          <w:rFonts w:ascii="Calibri" w:hAnsi="Calibri" w:cs="Calibri"/>
          <w:sz w:val="21"/>
          <w:szCs w:val="21"/>
        </w:rPr>
        <w:t xml:space="preserve"> aby zwrócić dzieciom uwagę na to, że nadejście przymrozków i zimowych dni nie jest dobrym momentem, na wybór hulajnogi czy roweru jako środka transportu. Warto poczekać na cieplejsze wiosenne dni. </w:t>
      </w:r>
    </w:p>
    <w:p w14:paraId="2421DE1F" w14:textId="77777777" w:rsidR="00086B73" w:rsidRPr="00653970" w:rsidRDefault="00086B73" w:rsidP="00754108">
      <w:pPr>
        <w:jc w:val="both"/>
        <w:rPr>
          <w:rFonts w:ascii="Calibri" w:hAnsi="Calibri" w:cs="Calibri"/>
          <w:sz w:val="21"/>
          <w:szCs w:val="21"/>
        </w:rPr>
      </w:pPr>
    </w:p>
    <w:p w14:paraId="44E371AF" w14:textId="57875E91" w:rsidR="007531DE" w:rsidRDefault="00C32ADE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Stała</w:t>
      </w:r>
      <w:r w:rsidR="007531DE" w:rsidRPr="00653970">
        <w:rPr>
          <w:rFonts w:ascii="Calibri" w:hAnsi="Calibri" w:cs="Calibri"/>
          <w:b/>
          <w:bCs/>
          <w:sz w:val="21"/>
          <w:szCs w:val="21"/>
        </w:rPr>
        <w:t xml:space="preserve"> tras</w:t>
      </w:r>
      <w:r w:rsidRPr="00653970">
        <w:rPr>
          <w:rFonts w:ascii="Calibri" w:hAnsi="Calibri" w:cs="Calibri"/>
          <w:b/>
          <w:bCs/>
          <w:sz w:val="21"/>
          <w:szCs w:val="21"/>
        </w:rPr>
        <w:t>a to bezpieczniejsza trasa</w:t>
      </w:r>
    </w:p>
    <w:p w14:paraId="23729B8B" w14:textId="77777777" w:rsidR="001666D1" w:rsidRDefault="001666D1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65465E54" w14:textId="77777777" w:rsidR="001666D1" w:rsidRPr="007D6695" w:rsidRDefault="001666D1" w:rsidP="001666D1">
      <w:pPr>
        <w:jc w:val="both"/>
        <w:rPr>
          <w:rFonts w:ascii="Calibri" w:hAnsi="Calibri" w:cs="Calibri"/>
          <w:sz w:val="21"/>
          <w:szCs w:val="21"/>
          <w:lang w:val="pl-PL"/>
        </w:rPr>
      </w:pPr>
      <w:r w:rsidRPr="007D6695">
        <w:rPr>
          <w:rFonts w:ascii="Calibri" w:hAnsi="Calibri" w:cs="Calibri"/>
          <w:sz w:val="21"/>
          <w:szCs w:val="21"/>
          <w:lang w:val="pl-PL"/>
        </w:rPr>
        <w:t>Dzieci czują się pewniej, gdy codzienne sytuacje są przewidywalne. Warto więc wspólnie wybrać jedną, znaną i bezpieczną drogę do szkoły czy na plac zabaw. Możecie przejść ją razem kilka razy, także o różnych porach dnia, żeby dziecko dobrze ją zapamiętało. Zwróćcie uwagę na miejsca wymagające większej ostrożności – np. wyjazdy z bram czy skrzyżowania o ograniczonej widoczności.</w:t>
      </w:r>
      <w:r>
        <w:rPr>
          <w:rFonts w:ascii="Calibri" w:hAnsi="Calibri" w:cs="Calibri"/>
          <w:sz w:val="21"/>
          <w:szCs w:val="21"/>
          <w:lang w:val="pl-PL"/>
        </w:rPr>
        <w:t xml:space="preserve"> </w:t>
      </w:r>
      <w:r w:rsidRPr="007D6695">
        <w:rPr>
          <w:rFonts w:ascii="Calibri" w:hAnsi="Calibri" w:cs="Calibri"/>
          <w:sz w:val="21"/>
          <w:szCs w:val="21"/>
          <w:lang w:val="pl-PL"/>
        </w:rPr>
        <w:t>Zachęcaj dziecko, by korzystało właśnie z tej trasy – dzięki temu zyska pewność siebie i będzie czuło się bezpieczniej w drodze. Stała, dobrze znana ścieżka pomaga unikać stresu i uczy odpowiedzialności za własne bezpieczeństwo.</w:t>
      </w:r>
    </w:p>
    <w:p w14:paraId="2C42B179" w14:textId="77777777" w:rsidR="00705E6D" w:rsidRPr="00653970" w:rsidRDefault="00705E6D" w:rsidP="00754108">
      <w:pPr>
        <w:jc w:val="both"/>
        <w:rPr>
          <w:rFonts w:ascii="Calibri" w:hAnsi="Calibri" w:cs="Calibri"/>
          <w:sz w:val="21"/>
          <w:szCs w:val="21"/>
        </w:rPr>
      </w:pPr>
    </w:p>
    <w:p w14:paraId="2CCF927A" w14:textId="77777777" w:rsidR="00FD1065" w:rsidRPr="00653970" w:rsidRDefault="00FD1065" w:rsidP="00754108">
      <w:pPr>
        <w:jc w:val="both"/>
        <w:rPr>
          <w:rFonts w:ascii="Calibri" w:hAnsi="Calibri" w:cs="Calibri"/>
          <w:sz w:val="21"/>
          <w:szCs w:val="21"/>
        </w:rPr>
      </w:pPr>
    </w:p>
    <w:p w14:paraId="4E75B2DD" w14:textId="007A4D35" w:rsidR="00A4637D" w:rsidRDefault="00FD1065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Z</w:t>
      </w:r>
      <w:r w:rsidR="00A4637D" w:rsidRPr="00653970">
        <w:rPr>
          <w:rFonts w:ascii="Calibri" w:hAnsi="Calibri" w:cs="Calibri"/>
          <w:b/>
          <w:bCs/>
          <w:sz w:val="21"/>
          <w:szCs w:val="21"/>
        </w:rPr>
        <w:t>naki – drogowy alfabet dla najmłodszych</w:t>
      </w:r>
    </w:p>
    <w:p w14:paraId="2EF5E0FC" w14:textId="77777777" w:rsidR="000546C0" w:rsidRPr="00653970" w:rsidRDefault="000546C0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145BBA05" w14:textId="4BBA57BA" w:rsidR="00A4637D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sz w:val="21"/>
          <w:szCs w:val="21"/>
        </w:rPr>
        <w:t xml:space="preserve">Dziecko nie musi być ekspertem od kodeksu drogowego, ale powinno </w:t>
      </w:r>
      <w:r w:rsidR="008D5619" w:rsidRPr="00653970">
        <w:rPr>
          <w:rFonts w:ascii="Calibri" w:hAnsi="Calibri" w:cs="Calibri"/>
          <w:sz w:val="21"/>
          <w:szCs w:val="21"/>
        </w:rPr>
        <w:t>poznać najważ</w:t>
      </w:r>
      <w:r w:rsidR="00454BAE" w:rsidRPr="00653970">
        <w:rPr>
          <w:rFonts w:ascii="Calibri" w:hAnsi="Calibri" w:cs="Calibri"/>
          <w:sz w:val="21"/>
          <w:szCs w:val="21"/>
        </w:rPr>
        <w:t>niejsze znaki</w:t>
      </w:r>
      <w:r w:rsidR="00CC5042" w:rsidRPr="00653970">
        <w:rPr>
          <w:rFonts w:ascii="Calibri" w:hAnsi="Calibri" w:cs="Calibri"/>
          <w:sz w:val="21"/>
          <w:szCs w:val="21"/>
        </w:rPr>
        <w:t>. P</w:t>
      </w:r>
      <w:r w:rsidRPr="00653970">
        <w:rPr>
          <w:rFonts w:ascii="Calibri" w:hAnsi="Calibri" w:cs="Calibri"/>
          <w:sz w:val="21"/>
          <w:szCs w:val="21"/>
        </w:rPr>
        <w:t>okazuj</w:t>
      </w:r>
      <w:r w:rsidR="00CC5042" w:rsidRPr="00653970">
        <w:rPr>
          <w:rFonts w:ascii="Calibri" w:hAnsi="Calibri" w:cs="Calibri"/>
          <w:sz w:val="21"/>
          <w:szCs w:val="21"/>
        </w:rPr>
        <w:t xml:space="preserve"> je podczas spacerów</w:t>
      </w:r>
      <w:r w:rsidRPr="00653970">
        <w:rPr>
          <w:rFonts w:ascii="Calibri" w:hAnsi="Calibri" w:cs="Calibri"/>
          <w:sz w:val="21"/>
          <w:szCs w:val="21"/>
        </w:rPr>
        <w:t xml:space="preserve"> i tłumacz ich znaczenie w prosty sposób. Skupcie się na tych kluczowych dla pieszego i rowerzysty: „przejście dla pieszych”, „droga dla rowerów”, „uwaga, dzieci” czy „STOP”. Ta podstawowa wiedza sprawi, że dziecko będzie bardziej świadomie poruszać się w przestrzeni miejskiej i lepiej rozumieć zasady ruchu drogowego.</w:t>
      </w:r>
    </w:p>
    <w:p w14:paraId="77F7CE82" w14:textId="77777777" w:rsidR="003111CE" w:rsidRPr="00653970" w:rsidRDefault="003111CE" w:rsidP="00754108">
      <w:pPr>
        <w:jc w:val="both"/>
        <w:rPr>
          <w:rFonts w:ascii="Calibri" w:hAnsi="Calibri" w:cs="Calibri"/>
          <w:sz w:val="21"/>
          <w:szCs w:val="21"/>
        </w:rPr>
      </w:pPr>
    </w:p>
    <w:p w14:paraId="1DFC1208" w14:textId="77777777" w:rsidR="00A4637D" w:rsidRDefault="00A4637D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653970">
        <w:rPr>
          <w:rFonts w:ascii="Calibri" w:hAnsi="Calibri" w:cs="Calibri"/>
          <w:b/>
          <w:bCs/>
          <w:sz w:val="21"/>
          <w:szCs w:val="21"/>
        </w:rPr>
        <w:t>Kompleksowe przygotowanie to klucz do sukcesu</w:t>
      </w:r>
    </w:p>
    <w:p w14:paraId="08A4C238" w14:textId="77777777" w:rsidR="000546C0" w:rsidRPr="00653970" w:rsidRDefault="000546C0" w:rsidP="00754108">
      <w:pPr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61BA3089" w14:textId="1C6CAB8D" w:rsidR="00A4637D" w:rsidRPr="00653970" w:rsidRDefault="00A4637D" w:rsidP="00754108">
      <w:pPr>
        <w:jc w:val="both"/>
        <w:rPr>
          <w:rFonts w:ascii="Calibri" w:hAnsi="Calibri" w:cs="Calibri"/>
          <w:sz w:val="21"/>
          <w:szCs w:val="21"/>
        </w:rPr>
      </w:pPr>
      <w:r w:rsidRPr="00653970">
        <w:rPr>
          <w:rFonts w:ascii="Calibri" w:hAnsi="Calibri" w:cs="Calibri"/>
          <w:sz w:val="21"/>
          <w:szCs w:val="21"/>
        </w:rPr>
        <w:t>Wszystkie te zagadnienia są częścią</w:t>
      </w:r>
      <w:r w:rsidR="001254EF">
        <w:rPr>
          <w:rFonts w:ascii="Calibri" w:hAnsi="Calibri" w:cs="Calibri"/>
          <w:sz w:val="21"/>
          <w:szCs w:val="21"/>
        </w:rPr>
        <w:t xml:space="preserve"> ogólnopolskiego</w:t>
      </w:r>
      <w:r w:rsidR="007125B0">
        <w:rPr>
          <w:rFonts w:ascii="Calibri" w:hAnsi="Calibri" w:cs="Calibri"/>
          <w:sz w:val="21"/>
          <w:szCs w:val="21"/>
        </w:rPr>
        <w:t>, bezpłatnego</w:t>
      </w:r>
      <w:r w:rsidRPr="00653970">
        <w:rPr>
          <w:rFonts w:ascii="Calibri" w:hAnsi="Calibri" w:cs="Calibri"/>
          <w:sz w:val="21"/>
          <w:szCs w:val="21"/>
        </w:rPr>
        <w:t xml:space="preserve"> programu </w:t>
      </w:r>
      <w:r w:rsidRPr="00653970">
        <w:rPr>
          <w:rFonts w:ascii="Calibri" w:hAnsi="Calibri" w:cs="Calibri"/>
          <w:b/>
          <w:bCs/>
          <w:sz w:val="21"/>
          <w:szCs w:val="21"/>
        </w:rPr>
        <w:t>Akademia Bezpiecznego Puchatka</w:t>
      </w:r>
      <w:r w:rsidRPr="00653970">
        <w:rPr>
          <w:rFonts w:ascii="Calibri" w:hAnsi="Calibri" w:cs="Calibri"/>
          <w:sz w:val="21"/>
          <w:szCs w:val="21"/>
        </w:rPr>
        <w:t>, który od 17 lat wspiera nauczycieli i rodziców w edukacji najmłodszych.</w:t>
      </w:r>
      <w:r w:rsidR="00BF402A" w:rsidRPr="00653970">
        <w:rPr>
          <w:rFonts w:ascii="Calibri" w:hAnsi="Calibri" w:cs="Calibri"/>
          <w:sz w:val="21"/>
          <w:szCs w:val="21"/>
        </w:rPr>
        <w:t xml:space="preserve"> </w:t>
      </w:r>
      <w:r w:rsidRPr="00653970">
        <w:rPr>
          <w:rFonts w:ascii="Calibri" w:hAnsi="Calibri" w:cs="Calibri"/>
          <w:sz w:val="21"/>
          <w:szCs w:val="21"/>
        </w:rPr>
        <w:t xml:space="preserve">Skuteczna nauka zasad bezpieczeństwa to taka, która angażuje, a nie nuży. </w:t>
      </w:r>
      <w:r w:rsidR="00D46C3F" w:rsidRPr="00653970">
        <w:rPr>
          <w:rFonts w:ascii="Calibri" w:hAnsi="Calibri" w:cs="Calibri"/>
          <w:sz w:val="21"/>
          <w:szCs w:val="21"/>
        </w:rPr>
        <w:t>Dlatego z</w:t>
      </w:r>
      <w:r w:rsidRPr="00653970">
        <w:rPr>
          <w:rFonts w:ascii="Calibri" w:hAnsi="Calibri" w:cs="Calibri"/>
          <w:sz w:val="21"/>
          <w:szCs w:val="21"/>
        </w:rPr>
        <w:t xml:space="preserve">amiast </w:t>
      </w:r>
      <w:r w:rsidR="003111CE" w:rsidRPr="00653970">
        <w:rPr>
          <w:rFonts w:ascii="Calibri" w:hAnsi="Calibri" w:cs="Calibri"/>
          <w:sz w:val="21"/>
          <w:szCs w:val="21"/>
        </w:rPr>
        <w:t>„</w:t>
      </w:r>
      <w:r w:rsidRPr="00653970">
        <w:rPr>
          <w:rFonts w:ascii="Calibri" w:hAnsi="Calibri" w:cs="Calibri"/>
          <w:sz w:val="21"/>
          <w:szCs w:val="21"/>
        </w:rPr>
        <w:t>wkuwania</w:t>
      </w:r>
      <w:r w:rsidR="003111CE" w:rsidRPr="00653970">
        <w:rPr>
          <w:rFonts w:ascii="Calibri" w:hAnsi="Calibri" w:cs="Calibri"/>
          <w:sz w:val="21"/>
          <w:szCs w:val="21"/>
        </w:rPr>
        <w:t>”</w:t>
      </w:r>
      <w:r w:rsidRPr="00653970">
        <w:rPr>
          <w:rFonts w:ascii="Calibri" w:hAnsi="Calibri" w:cs="Calibri"/>
          <w:sz w:val="21"/>
          <w:szCs w:val="21"/>
        </w:rPr>
        <w:t xml:space="preserve"> na pamięć definicji, Akademia Bezpiecznego Puchatka stawia na działanie. Uczestnicy programu</w:t>
      </w:r>
      <w:r w:rsidR="00AE6871" w:rsidRPr="00653970">
        <w:rPr>
          <w:rFonts w:ascii="Calibri" w:hAnsi="Calibri" w:cs="Calibri"/>
          <w:sz w:val="21"/>
          <w:szCs w:val="21"/>
        </w:rPr>
        <w:t xml:space="preserve">, czyli </w:t>
      </w:r>
      <w:r w:rsidRPr="00653970">
        <w:rPr>
          <w:rFonts w:ascii="Calibri" w:hAnsi="Calibri" w:cs="Calibri"/>
          <w:sz w:val="21"/>
          <w:szCs w:val="21"/>
        </w:rPr>
        <w:t>uczniowie pierwszych klas szkół podstawowych</w:t>
      </w:r>
      <w:r w:rsidR="00A65555" w:rsidRPr="00653970">
        <w:rPr>
          <w:rFonts w:ascii="Calibri" w:hAnsi="Calibri" w:cs="Calibri"/>
          <w:sz w:val="21"/>
          <w:szCs w:val="21"/>
        </w:rPr>
        <w:t>, a od tej edycji także przedszkolaki</w:t>
      </w:r>
      <w:r w:rsidRPr="00653970">
        <w:rPr>
          <w:rFonts w:ascii="Calibri" w:hAnsi="Calibri" w:cs="Calibri"/>
          <w:sz w:val="21"/>
          <w:szCs w:val="21"/>
        </w:rPr>
        <w:t>, biorą udział w interaktywnych warsztatach</w:t>
      </w:r>
      <w:r w:rsidR="00D1442F">
        <w:rPr>
          <w:rFonts w:ascii="Calibri" w:hAnsi="Calibri" w:cs="Calibri"/>
          <w:sz w:val="21"/>
          <w:szCs w:val="21"/>
        </w:rPr>
        <w:t>. P</w:t>
      </w:r>
      <w:r w:rsidRPr="00653970">
        <w:rPr>
          <w:rFonts w:ascii="Calibri" w:hAnsi="Calibri" w:cs="Calibri"/>
          <w:sz w:val="21"/>
          <w:szCs w:val="21"/>
        </w:rPr>
        <w:t xml:space="preserve">rzez zabawę, pracę w grupie i rozwiązywanie angażujących zadań (takich jak tworzenie komiksów czy budowanie makiet) oswajają się </w:t>
      </w:r>
      <w:r w:rsidR="00530DE1">
        <w:rPr>
          <w:rFonts w:ascii="Calibri" w:hAnsi="Calibri" w:cs="Calibri"/>
          <w:sz w:val="21"/>
          <w:szCs w:val="21"/>
        </w:rPr>
        <w:t xml:space="preserve">m.in. </w:t>
      </w:r>
      <w:r w:rsidRPr="00653970">
        <w:rPr>
          <w:rFonts w:ascii="Calibri" w:hAnsi="Calibri" w:cs="Calibri"/>
          <w:sz w:val="21"/>
          <w:szCs w:val="21"/>
        </w:rPr>
        <w:t>z zasadami panującymi na drodze.</w:t>
      </w:r>
      <w:r w:rsidR="00A350D8" w:rsidRPr="00653970">
        <w:rPr>
          <w:rFonts w:ascii="Calibri" w:hAnsi="Calibri" w:cs="Calibri"/>
          <w:sz w:val="21"/>
          <w:szCs w:val="21"/>
        </w:rPr>
        <w:t xml:space="preserve"> </w:t>
      </w:r>
      <w:r w:rsidRPr="00653970">
        <w:rPr>
          <w:rFonts w:ascii="Calibri" w:hAnsi="Calibri" w:cs="Calibri"/>
          <w:sz w:val="21"/>
          <w:szCs w:val="21"/>
        </w:rPr>
        <w:t>Celem jest wyposażenie najmłodszych w realne kompetencje. Finałem każdej lekcji jest zdobycie symbolicznej „</w:t>
      </w:r>
      <w:proofErr w:type="spellStart"/>
      <w:r w:rsidRPr="00653970">
        <w:rPr>
          <w:rFonts w:ascii="Calibri" w:hAnsi="Calibri" w:cs="Calibri"/>
          <w:sz w:val="21"/>
          <w:szCs w:val="21"/>
        </w:rPr>
        <w:t>supermocy</w:t>
      </w:r>
      <w:proofErr w:type="spellEnd"/>
      <w:r w:rsidRPr="00653970">
        <w:rPr>
          <w:rFonts w:ascii="Calibri" w:hAnsi="Calibri" w:cs="Calibri"/>
          <w:sz w:val="21"/>
          <w:szCs w:val="21"/>
        </w:rPr>
        <w:t xml:space="preserve">”. W przypadku tematyki drogowej jest to </w:t>
      </w:r>
      <w:r w:rsidRPr="00653970">
        <w:rPr>
          <w:rFonts w:ascii="Calibri" w:hAnsi="Calibri" w:cs="Calibri"/>
          <w:b/>
          <w:bCs/>
          <w:sz w:val="21"/>
          <w:szCs w:val="21"/>
        </w:rPr>
        <w:t>ostrożność</w:t>
      </w:r>
      <w:r w:rsidRPr="00653970">
        <w:rPr>
          <w:rFonts w:ascii="Calibri" w:hAnsi="Calibri" w:cs="Calibri"/>
          <w:sz w:val="21"/>
          <w:szCs w:val="21"/>
        </w:rPr>
        <w:t xml:space="preserve"> – zdolność do przewidywania konsekwencji i działania w przemyślany sposób. </w:t>
      </w:r>
    </w:p>
    <w:p w14:paraId="298219AF" w14:textId="77777777" w:rsidR="00754108" w:rsidRPr="00653970" w:rsidRDefault="00754108" w:rsidP="00754108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</w:p>
    <w:p w14:paraId="5B1EBE56" w14:textId="181D5767" w:rsidR="00754108" w:rsidRPr="00653970" w:rsidRDefault="00AE6871" w:rsidP="00754108">
      <w:pPr>
        <w:jc w:val="both"/>
        <w:rPr>
          <w:rFonts w:ascii="Calibri" w:eastAsia="Calibri" w:hAnsi="Calibri" w:cs="Calibri"/>
          <w:sz w:val="21"/>
          <w:szCs w:val="21"/>
          <w:lang w:val="pl-PL"/>
        </w:rPr>
      </w:pPr>
      <w:r w:rsidRPr="00653970">
        <w:rPr>
          <w:rFonts w:ascii="Calibri" w:eastAsia="Calibri" w:hAnsi="Calibri" w:cs="Calibri"/>
          <w:sz w:val="21"/>
          <w:szCs w:val="21"/>
          <w:lang w:val="pl-PL"/>
        </w:rPr>
        <w:t xml:space="preserve">Akademia Bezpiecznego Puchatka jest objęta </w:t>
      </w:r>
      <w:r w:rsidR="00653970" w:rsidRPr="00653970">
        <w:rPr>
          <w:rFonts w:ascii="Calibri" w:eastAsia="Calibri" w:hAnsi="Calibri" w:cs="Calibri"/>
          <w:sz w:val="21"/>
          <w:szCs w:val="21"/>
          <w:lang w:val="pl-PL"/>
        </w:rPr>
        <w:t>honorowym patronatem Komendanta Głównego Policji, Państwowej Straży Pożarnej i większości Kuratoriów Oświaty.</w:t>
      </w:r>
      <w:r w:rsidR="00653970" w:rsidRPr="00653970">
        <w:rPr>
          <w:rFonts w:ascii="Calibri" w:eastAsia="Calibri" w:hAnsi="Calibri" w:cs="Calibri"/>
          <w:b/>
          <w:bCs/>
          <w:sz w:val="21"/>
          <w:szCs w:val="21"/>
          <w:lang w:val="pl-PL"/>
        </w:rPr>
        <w:t xml:space="preserve"> </w:t>
      </w:r>
      <w:r w:rsidR="00754108" w:rsidRPr="00653970">
        <w:rPr>
          <w:rFonts w:ascii="Calibri" w:eastAsia="Calibri" w:hAnsi="Calibri" w:cs="Calibri"/>
          <w:sz w:val="21"/>
          <w:szCs w:val="21"/>
          <w:lang w:val="pl-PL"/>
        </w:rPr>
        <w:t xml:space="preserve">Aby dołączyć do programu i otrzymać bezpłatne materiały edukacyjne, wystarczy, by nauczyciel wypełnił zgłoszenie na stronie </w:t>
      </w:r>
      <w:hyperlink r:id="rId12" w:history="1">
        <w:r w:rsidR="00754108" w:rsidRPr="00653970">
          <w:rPr>
            <w:rStyle w:val="Hipercze"/>
            <w:rFonts w:ascii="Calibri" w:eastAsia="Calibri" w:hAnsi="Calibri" w:cs="Calibri"/>
            <w:b/>
            <w:bCs/>
            <w:sz w:val="21"/>
            <w:szCs w:val="21"/>
            <w:lang w:val="pl-PL"/>
          </w:rPr>
          <w:t>www.akademiapuchatka.pl</w:t>
        </w:r>
      </w:hyperlink>
      <w:r w:rsidR="00754108" w:rsidRPr="00653970">
        <w:rPr>
          <w:rFonts w:ascii="Calibri" w:eastAsia="Calibri" w:hAnsi="Calibri" w:cs="Calibri"/>
          <w:sz w:val="21"/>
          <w:szCs w:val="21"/>
          <w:lang w:val="pl-PL"/>
        </w:rPr>
        <w:t>. Udział w Akademii Bezpiecznego Puchatka jest całkowicie bezpłatny.</w:t>
      </w:r>
    </w:p>
    <w:p w14:paraId="473D669D" w14:textId="77777777" w:rsidR="008D60A4" w:rsidRDefault="008D60A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B456C5B" w14:textId="77777777" w:rsidR="00DF1003" w:rsidRPr="00DF1003" w:rsidRDefault="00DF1003" w:rsidP="00DF1003">
      <w:pPr>
        <w:spacing w:after="160" w:line="278" w:lineRule="auto"/>
        <w:jc w:val="both"/>
        <w:rPr>
          <w:rFonts w:ascii="Calibri" w:hAnsi="Calibri" w:cs="Calibri"/>
          <w:sz w:val="22"/>
          <w:szCs w:val="22"/>
        </w:rPr>
      </w:pPr>
      <w:r w:rsidRPr="00DF1003">
        <w:rPr>
          <w:rFonts w:ascii="Calibri" w:hAnsi="Calibri" w:cs="Calibri"/>
          <w:sz w:val="22"/>
          <w:szCs w:val="22"/>
        </w:rPr>
        <w:t>***</w:t>
      </w:r>
    </w:p>
    <w:p w14:paraId="315AE495" w14:textId="77777777" w:rsidR="00DF1003" w:rsidRPr="00DF1003" w:rsidRDefault="00DF1003" w:rsidP="00DF1003">
      <w:pPr>
        <w:spacing w:after="120"/>
        <w:jc w:val="both"/>
        <w:rPr>
          <w:rFonts w:ascii="Calibri" w:hAnsi="Calibri" w:cs="Calibri"/>
          <w:b/>
          <w:bCs/>
          <w:sz w:val="22"/>
          <w:szCs w:val="22"/>
        </w:rPr>
      </w:pPr>
      <w:r w:rsidRPr="00DF1003">
        <w:rPr>
          <w:rFonts w:ascii="Calibri" w:hAnsi="Calibri" w:cs="Calibri"/>
          <w:b/>
          <w:bCs/>
          <w:sz w:val="22"/>
          <w:szCs w:val="22"/>
        </w:rPr>
        <w:t>O programie</w:t>
      </w:r>
    </w:p>
    <w:p w14:paraId="50EDA3A3" w14:textId="77176E93" w:rsidR="005F5C86" w:rsidRPr="00DF1003" w:rsidRDefault="00DF1003" w:rsidP="00DF1003">
      <w:pPr>
        <w:spacing w:after="120"/>
        <w:jc w:val="both"/>
        <w:rPr>
          <w:rFonts w:ascii="Calibri" w:hAnsi="Calibri" w:cs="Calibri"/>
          <w:bCs/>
          <w:sz w:val="18"/>
          <w:szCs w:val="18"/>
        </w:rPr>
      </w:pPr>
      <w:r w:rsidRPr="00DF1003">
        <w:rPr>
          <w:rFonts w:ascii="Calibri" w:hAnsi="Calibri" w:cs="Calibri"/>
          <w:b/>
          <w:bCs/>
          <w:sz w:val="18"/>
          <w:szCs w:val="18"/>
        </w:rPr>
        <w:t>Akademia Bezpiecznego Puchatka</w:t>
      </w:r>
      <w:r w:rsidRPr="00DF1003">
        <w:rPr>
          <w:rFonts w:ascii="Calibri" w:hAnsi="Calibri" w:cs="Calibri"/>
          <w:bCs/>
          <w:sz w:val="18"/>
          <w:szCs w:val="18"/>
        </w:rPr>
        <w:t xml:space="preserve"> to jeden z największych w Polsce społecznych programów edukacyjnych, który od blisko 20 lat uczy dzieci poprzez zabawę oraz wspiera nauczycieli i rodziców w kształtowaniu świadomości i odpowiedzialnych postaw już od najmłodszych lat. Program obejmuje szeroko pojęte zagadnienia związane z bezpieczeństwem i dostarcza wysokiej jakości materiały dydaktyczne – m.in. scenariusze lekcji i pomoce edukacyjne – opracowane we współpracy z ekspertami. Organizatorem programu jest </w:t>
      </w:r>
      <w:r w:rsidRPr="00DF1003">
        <w:rPr>
          <w:rFonts w:ascii="Calibri" w:hAnsi="Calibri" w:cs="Calibri"/>
          <w:b/>
          <w:bCs/>
          <w:sz w:val="18"/>
          <w:szCs w:val="18"/>
        </w:rPr>
        <w:t>Grupa Maspex</w:t>
      </w:r>
      <w:r w:rsidRPr="00DF1003">
        <w:rPr>
          <w:rFonts w:ascii="Calibri" w:hAnsi="Calibri" w:cs="Calibri"/>
          <w:bCs/>
          <w:sz w:val="18"/>
          <w:szCs w:val="18"/>
        </w:rPr>
        <w:t xml:space="preserve"> wraz z marką </w:t>
      </w:r>
      <w:r w:rsidRPr="00DF1003">
        <w:rPr>
          <w:rFonts w:ascii="Calibri" w:hAnsi="Calibri" w:cs="Calibri"/>
          <w:b/>
          <w:bCs/>
          <w:sz w:val="18"/>
          <w:szCs w:val="18"/>
        </w:rPr>
        <w:t>Puchatek</w:t>
      </w:r>
      <w:r w:rsidRPr="00DF1003">
        <w:rPr>
          <w:rFonts w:ascii="Calibri" w:hAnsi="Calibri" w:cs="Calibri"/>
          <w:bCs/>
          <w:sz w:val="18"/>
          <w:szCs w:val="18"/>
        </w:rPr>
        <w:t>. Do tej pory, w 1</w:t>
      </w:r>
      <w:r w:rsidR="000E44DB">
        <w:rPr>
          <w:rFonts w:ascii="Calibri" w:hAnsi="Calibri" w:cs="Calibri"/>
          <w:bCs/>
          <w:sz w:val="18"/>
          <w:szCs w:val="18"/>
        </w:rPr>
        <w:t>6</w:t>
      </w:r>
      <w:r w:rsidRPr="00DF1003">
        <w:rPr>
          <w:rFonts w:ascii="Calibri" w:hAnsi="Calibri" w:cs="Calibri"/>
          <w:bCs/>
          <w:sz w:val="18"/>
          <w:szCs w:val="18"/>
        </w:rPr>
        <w:t xml:space="preserve"> edycjach Akademii, udział wzięło ponad </w:t>
      </w:r>
      <w:r w:rsidRPr="00DF1003">
        <w:rPr>
          <w:rFonts w:ascii="Calibri" w:hAnsi="Calibri" w:cs="Calibri"/>
          <w:b/>
          <w:bCs/>
          <w:sz w:val="18"/>
          <w:szCs w:val="18"/>
        </w:rPr>
        <w:t>3,5 mln dzieci</w:t>
      </w:r>
      <w:r w:rsidRPr="00DF1003">
        <w:rPr>
          <w:rFonts w:ascii="Calibri" w:hAnsi="Calibri" w:cs="Calibri"/>
          <w:bCs/>
          <w:sz w:val="18"/>
          <w:szCs w:val="18"/>
        </w:rPr>
        <w:t xml:space="preserve">. Projekt co roku realizowany jest we współpracy z Wydziałem ds. Nieletnich, Patologii i Profilaktyki Biura Prewencji KGP oraz Wydziałem ds. Profilaktyki w Ruchu Drogowym Biura Ruchu Drogowego KGP. Program </w:t>
      </w:r>
      <w:r w:rsidRPr="00DF1003">
        <w:rPr>
          <w:rFonts w:ascii="Calibri" w:hAnsi="Calibri" w:cs="Calibri"/>
          <w:bCs/>
          <w:sz w:val="18"/>
          <w:szCs w:val="18"/>
        </w:rPr>
        <w:lastRenderedPageBreak/>
        <w:t xml:space="preserve">objęty jest honorowym patronatem </w:t>
      </w:r>
      <w:r w:rsidRPr="00DF1003">
        <w:rPr>
          <w:rFonts w:ascii="Calibri" w:hAnsi="Calibri" w:cs="Calibri"/>
          <w:b/>
          <w:bCs/>
          <w:sz w:val="18"/>
          <w:szCs w:val="18"/>
        </w:rPr>
        <w:t>Komend</w:t>
      </w:r>
      <w:r w:rsidR="000E44DB">
        <w:rPr>
          <w:rFonts w:ascii="Calibri" w:hAnsi="Calibri" w:cs="Calibri"/>
          <w:b/>
          <w:bCs/>
          <w:sz w:val="18"/>
          <w:szCs w:val="18"/>
        </w:rPr>
        <w:t>anta</w:t>
      </w:r>
      <w:r w:rsidRPr="00DF1003">
        <w:rPr>
          <w:rFonts w:ascii="Calibri" w:hAnsi="Calibri" w:cs="Calibri"/>
          <w:b/>
          <w:bCs/>
          <w:sz w:val="18"/>
          <w:szCs w:val="18"/>
        </w:rPr>
        <w:t xml:space="preserve"> Główne</w:t>
      </w:r>
      <w:r w:rsidR="000E44DB">
        <w:rPr>
          <w:rFonts w:ascii="Calibri" w:hAnsi="Calibri" w:cs="Calibri"/>
          <w:b/>
          <w:bCs/>
          <w:sz w:val="18"/>
          <w:szCs w:val="18"/>
        </w:rPr>
        <w:t>go</w:t>
      </w:r>
      <w:r w:rsidRPr="00DF1003">
        <w:rPr>
          <w:rFonts w:ascii="Calibri" w:hAnsi="Calibri" w:cs="Calibri"/>
          <w:b/>
          <w:bCs/>
          <w:sz w:val="18"/>
          <w:szCs w:val="18"/>
        </w:rPr>
        <w:t xml:space="preserve"> Policji, Państwowej Straży Pożarnej oraz aż 11 Kuratoriów Oświaty w Polsce</w:t>
      </w:r>
      <w:r w:rsidRPr="00DF1003">
        <w:rPr>
          <w:rFonts w:ascii="Calibri" w:hAnsi="Calibri" w:cs="Calibri"/>
          <w:bCs/>
          <w:sz w:val="18"/>
          <w:szCs w:val="18"/>
        </w:rPr>
        <w:t>.</w:t>
      </w:r>
    </w:p>
    <w:p w14:paraId="4E9D184C" w14:textId="77777777" w:rsidR="00AC1335" w:rsidRPr="00AC1335" w:rsidRDefault="00AC1335" w:rsidP="00AC1335">
      <w:pPr>
        <w:spacing w:after="120"/>
        <w:rPr>
          <w:rFonts w:ascii="Calibri" w:hAnsi="Calibri" w:cs="Calibri"/>
          <w:b/>
          <w:bCs/>
          <w:sz w:val="22"/>
          <w:szCs w:val="22"/>
        </w:rPr>
      </w:pPr>
      <w:bookmarkStart w:id="2" w:name="OLE_LINK6"/>
      <w:r w:rsidRPr="00AC1335">
        <w:rPr>
          <w:rFonts w:ascii="Calibri" w:hAnsi="Calibri" w:cs="Calibri"/>
          <w:b/>
          <w:bCs/>
          <w:sz w:val="22"/>
          <w:szCs w:val="22"/>
        </w:rPr>
        <w:t>KONTAKT DLA MEDIÓW:</w:t>
      </w:r>
    </w:p>
    <w:p w14:paraId="7BB9EC4E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</w:pPr>
    </w:p>
    <w:p w14:paraId="26AB5E3B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  <w:sectPr w:rsidR="00AC1335" w:rsidRPr="00AC1335" w:rsidSect="00AC1335">
          <w:headerReference w:type="default" r:id="rId13"/>
          <w:pgSz w:w="11906" w:h="16838"/>
          <w:pgMar w:top="1417" w:right="1417" w:bottom="1417" w:left="1417" w:header="283" w:footer="708" w:gutter="0"/>
          <w:cols w:space="708"/>
          <w:docGrid w:linePitch="360"/>
        </w:sectPr>
      </w:pPr>
    </w:p>
    <w:p w14:paraId="174AB482" w14:textId="77777777" w:rsidR="00AC1335" w:rsidRPr="00AC1335" w:rsidRDefault="00AC1335" w:rsidP="00AC1335">
      <w:pPr>
        <w:rPr>
          <w:rFonts w:ascii="Calibri" w:hAnsi="Calibri" w:cs="Calibri"/>
          <w:b/>
          <w:bCs/>
          <w:sz w:val="22"/>
          <w:szCs w:val="22"/>
        </w:rPr>
      </w:pPr>
      <w:r w:rsidRPr="00AC1335">
        <w:rPr>
          <w:rFonts w:ascii="Calibri" w:hAnsi="Calibri" w:cs="Calibri"/>
          <w:b/>
          <w:bCs/>
          <w:sz w:val="22"/>
          <w:szCs w:val="22"/>
        </w:rPr>
        <w:t>Matylda Pietrykowska</w:t>
      </w:r>
    </w:p>
    <w:p w14:paraId="27FBA61C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</w:rPr>
      </w:pPr>
      <w:r w:rsidRPr="00052151">
        <w:rPr>
          <w:rFonts w:ascii="Calibri" w:hAnsi="Calibri" w:cs="Calibri"/>
          <w:bCs/>
          <w:sz w:val="20"/>
          <w:szCs w:val="20"/>
        </w:rPr>
        <w:t>PR Assistant</w:t>
      </w:r>
    </w:p>
    <w:p w14:paraId="7C205390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>tel. 570 000 857</w:t>
      </w:r>
    </w:p>
    <w:p w14:paraId="7F32C1E1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e-mail: </w:t>
      </w:r>
      <w:hyperlink r:id="rId14" w:history="1">
        <w:r w:rsidRPr="00052151">
          <w:rPr>
            <w:rStyle w:val="Hipercze"/>
            <w:rFonts w:ascii="Calibri" w:hAnsi="Calibri" w:cs="Calibri"/>
            <w:bCs/>
            <w:sz w:val="20"/>
            <w:szCs w:val="20"/>
            <w:lang w:val="en-US"/>
          </w:rPr>
          <w:t>matylda.pietrykowska@prhub.eu</w:t>
        </w:r>
      </w:hyperlink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r w:rsidRPr="00052151">
        <w:rPr>
          <w:rFonts w:ascii="Calibri" w:hAnsi="Calibri" w:cs="Calibri"/>
          <w:bCs/>
          <w:sz w:val="20"/>
          <w:szCs w:val="20"/>
          <w:lang w:val="en-US"/>
        </w:rPr>
        <w:br/>
      </w:r>
    </w:p>
    <w:p w14:paraId="5944DDA2" w14:textId="49ABA719" w:rsidR="00FB5CD0" w:rsidRDefault="00FD58EA" w:rsidP="00AC1335">
      <w:pPr>
        <w:rPr>
          <w:rFonts w:ascii="Calibri" w:hAnsi="Calibri" w:cs="Calibri"/>
          <w:b/>
          <w:bCs/>
          <w:sz w:val="22"/>
          <w:szCs w:val="22"/>
        </w:rPr>
      </w:pPr>
      <w:r w:rsidRPr="006602EB">
        <w:rPr>
          <w:rFonts w:ascii="Calibri" w:hAnsi="Calibri" w:cs="Calibri"/>
          <w:b/>
          <w:bCs/>
          <w:sz w:val="22"/>
          <w:szCs w:val="22"/>
          <w:lang w:val="pl-PL"/>
        </w:rPr>
        <w:br w:type="column"/>
      </w:r>
      <w:r w:rsidR="00AC1335" w:rsidRPr="00AC1335">
        <w:rPr>
          <w:rFonts w:ascii="Calibri" w:hAnsi="Calibri" w:cs="Calibri"/>
          <w:b/>
          <w:bCs/>
          <w:sz w:val="22"/>
          <w:szCs w:val="22"/>
        </w:rPr>
        <w:t>Daniel Karaś</w:t>
      </w:r>
    </w:p>
    <w:p w14:paraId="41F7644C" w14:textId="77777777" w:rsidR="00AC1335" w:rsidRPr="00B709EB" w:rsidRDefault="00AC1335" w:rsidP="00AC1335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052151">
        <w:rPr>
          <w:rFonts w:ascii="Calibri" w:hAnsi="Calibri" w:cs="Calibri"/>
          <w:bCs/>
          <w:sz w:val="20"/>
          <w:szCs w:val="20"/>
        </w:rPr>
        <w:t xml:space="preserve">Rzecznik Prasowy i Manager ds. </w:t>
      </w: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CSR </w:t>
      </w:r>
      <w:proofErr w:type="spellStart"/>
      <w:r w:rsidRPr="00052151">
        <w:rPr>
          <w:rFonts w:ascii="Calibri" w:hAnsi="Calibri" w:cs="Calibri"/>
          <w:bCs/>
          <w:sz w:val="20"/>
          <w:szCs w:val="20"/>
          <w:lang w:val="en-US"/>
        </w:rPr>
        <w:t>Grupy</w:t>
      </w:r>
      <w:proofErr w:type="spellEnd"/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052151">
        <w:rPr>
          <w:rFonts w:ascii="Calibri" w:hAnsi="Calibri" w:cs="Calibri"/>
          <w:bCs/>
          <w:sz w:val="20"/>
          <w:szCs w:val="20"/>
          <w:lang w:val="en-US"/>
        </w:rPr>
        <w:t>Maspex</w:t>
      </w:r>
      <w:proofErr w:type="spellEnd"/>
    </w:p>
    <w:p w14:paraId="4ACF8649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>tel. 33 870 84 55</w:t>
      </w:r>
    </w:p>
    <w:p w14:paraId="165F6DB9" w14:textId="77777777" w:rsidR="00AC1335" w:rsidRPr="00052151" w:rsidRDefault="00AC1335" w:rsidP="00AC1335">
      <w:pPr>
        <w:rPr>
          <w:rFonts w:ascii="Calibri" w:hAnsi="Calibri" w:cs="Calibri"/>
          <w:bCs/>
          <w:sz w:val="20"/>
          <w:szCs w:val="20"/>
          <w:lang w:val="en-US"/>
        </w:rPr>
        <w:sectPr w:rsidR="00AC1335" w:rsidRPr="00052151" w:rsidSect="00AC1335">
          <w:type w:val="continuous"/>
          <w:pgSz w:w="11906" w:h="16838"/>
          <w:pgMar w:top="1417" w:right="1417" w:bottom="1417" w:left="1417" w:header="283" w:footer="708" w:gutter="0"/>
          <w:cols w:num="2" w:space="708"/>
          <w:docGrid w:linePitch="360"/>
        </w:sectPr>
      </w:pPr>
      <w:r w:rsidRPr="00052151">
        <w:rPr>
          <w:rFonts w:ascii="Calibri" w:hAnsi="Calibri" w:cs="Calibri"/>
          <w:bCs/>
          <w:sz w:val="20"/>
          <w:szCs w:val="20"/>
          <w:lang w:val="en-US"/>
        </w:rPr>
        <w:t xml:space="preserve">e-mail: </w:t>
      </w:r>
      <w:hyperlink r:id="rId15" w:history="1">
        <w:r w:rsidRPr="00052151">
          <w:rPr>
            <w:rStyle w:val="Hipercze"/>
            <w:rFonts w:ascii="Calibri" w:hAnsi="Calibri" w:cs="Calibri"/>
            <w:bCs/>
            <w:sz w:val="20"/>
            <w:szCs w:val="20"/>
            <w:lang w:val="en-US"/>
          </w:rPr>
          <w:t>d.karas@maspex.com</w:t>
        </w:r>
      </w:hyperlink>
    </w:p>
    <w:bookmarkEnd w:id="2"/>
    <w:p w14:paraId="183529C7" w14:textId="77777777" w:rsidR="00C97E0F" w:rsidRPr="00B709EB" w:rsidRDefault="00C97E0F">
      <w:pPr>
        <w:jc w:val="both"/>
        <w:rPr>
          <w:rFonts w:ascii="Calibri" w:eastAsia="Calibri" w:hAnsi="Calibri" w:cs="Calibri"/>
          <w:sz w:val="18"/>
          <w:szCs w:val="18"/>
          <w:lang w:val="en-US"/>
        </w:rPr>
      </w:pPr>
    </w:p>
    <w:sectPr w:rsidR="00C97E0F" w:rsidRPr="00B709EB">
      <w:headerReference w:type="default" r:id="rId16"/>
      <w:footerReference w:type="default" r:id="rId17"/>
      <w:pgSz w:w="12240" w:h="15840"/>
      <w:pgMar w:top="1440" w:right="1800" w:bottom="1440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CC7DD" w14:textId="77777777" w:rsidR="006A4C1F" w:rsidRDefault="006A4C1F">
      <w:r>
        <w:separator/>
      </w:r>
    </w:p>
  </w:endnote>
  <w:endnote w:type="continuationSeparator" w:id="0">
    <w:p w14:paraId="1AFF5F17" w14:textId="77777777" w:rsidR="006A4C1F" w:rsidRDefault="006A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6B21CF0-06C5-4231-9DF2-811921F90C2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0899C4D-2A75-4EAC-BCD1-A8CC0864605E}"/>
    <w:embedItalic r:id="rId3" w:fontKey="{3A890BAB-24E2-4B71-BA6B-51BFEFD183E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56C7E6-1DE8-4A42-8508-BB14E76F38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AF23EC4-01CC-42B9-9C68-46D49E9A407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FEFCBDD-797B-40A4-9C37-9C4B34344839}"/>
    <w:embedBold r:id="rId7" w:fontKey="{0DF48657-5685-49D3-9410-AA1759720E5A}"/>
    <w:embedItalic r:id="rId8" w:fontKey="{17635D18-A3EA-43BD-AB8E-CEBE67505B57}"/>
    <w:embedBoldItalic r:id="rId9" w:fontKey="{82C708D1-1173-4A25-9DC6-EEDBAEE155E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06DED781-BC38-464E-B806-DE9A742A0CE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669F" w14:textId="77777777" w:rsidR="008D60A4" w:rsidRDefault="008D60A4">
    <w:pPr>
      <w:rPr>
        <w:rFonts w:ascii="Quattrocento Sans" w:eastAsia="Quattrocento Sans" w:hAnsi="Quattrocento Sans" w:cs="Quattrocento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43DE3" w14:textId="77777777" w:rsidR="006A4C1F" w:rsidRDefault="006A4C1F">
      <w:r>
        <w:separator/>
      </w:r>
    </w:p>
  </w:footnote>
  <w:footnote w:type="continuationSeparator" w:id="0">
    <w:p w14:paraId="1F5463EB" w14:textId="77777777" w:rsidR="006A4C1F" w:rsidRDefault="006A4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10575" w14:textId="77777777" w:rsidR="00AC1335" w:rsidRDefault="00AC1335" w:rsidP="00996173">
    <w:pPr>
      <w:pStyle w:val="Nagwek"/>
    </w:pPr>
    <w:r>
      <w:ptab w:relativeTo="margin" w:alignment="left" w:leader="none"/>
    </w:r>
    <w:r>
      <w:rPr>
        <w:noProof/>
        <w:lang w:val="pl-PL"/>
      </w:rPr>
      <w:drawing>
        <wp:inline distT="0" distB="0" distL="0" distR="0" wp14:anchorId="79FB1F68" wp14:editId="31F0D577">
          <wp:extent cx="1666875" cy="994209"/>
          <wp:effectExtent l="0" t="0" r="0" b="0"/>
          <wp:docPr id="296369961" name="Obraz 1" descr="Obraz zawierający tekst, Kreskówka, clipart, kresków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803277" name="Obraz 1" descr="Obraz zawierający tekst, Kreskówka, clipart, kresków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13" cy="99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3B3CA2" w14:textId="77777777" w:rsidR="00AC1335" w:rsidRDefault="00AC133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669E" w14:textId="77777777" w:rsidR="008D60A4" w:rsidRDefault="008D60A4">
    <w:pPr>
      <w:rPr>
        <w:rFonts w:ascii="Quattrocento Sans" w:eastAsia="Quattrocento Sans" w:hAnsi="Quattrocento Sans" w:cs="Quattrocento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4C2C"/>
    <w:multiLevelType w:val="multilevel"/>
    <w:tmpl w:val="A828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8B6A82"/>
    <w:multiLevelType w:val="multilevel"/>
    <w:tmpl w:val="A828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53044393">
    <w:abstractNumId w:val="1"/>
  </w:num>
  <w:num w:numId="2" w16cid:durableId="431248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A4"/>
    <w:rsid w:val="0000039C"/>
    <w:rsid w:val="000046BF"/>
    <w:rsid w:val="00004C0A"/>
    <w:rsid w:val="0000791E"/>
    <w:rsid w:val="00010AC2"/>
    <w:rsid w:val="0001314D"/>
    <w:rsid w:val="00016882"/>
    <w:rsid w:val="00026679"/>
    <w:rsid w:val="00030D80"/>
    <w:rsid w:val="00052151"/>
    <w:rsid w:val="000546C0"/>
    <w:rsid w:val="00070453"/>
    <w:rsid w:val="00086B73"/>
    <w:rsid w:val="00092DFA"/>
    <w:rsid w:val="000B4E63"/>
    <w:rsid w:val="000C293E"/>
    <w:rsid w:val="000D2136"/>
    <w:rsid w:val="000D384F"/>
    <w:rsid w:val="000D6ABE"/>
    <w:rsid w:val="000E44DB"/>
    <w:rsid w:val="000E5CF8"/>
    <w:rsid w:val="00114D1B"/>
    <w:rsid w:val="001235A4"/>
    <w:rsid w:val="001254EF"/>
    <w:rsid w:val="00131D7A"/>
    <w:rsid w:val="001464FD"/>
    <w:rsid w:val="0016630B"/>
    <w:rsid w:val="001666D1"/>
    <w:rsid w:val="00176950"/>
    <w:rsid w:val="00185CDC"/>
    <w:rsid w:val="001A3139"/>
    <w:rsid w:val="001C1358"/>
    <w:rsid w:val="001C79E9"/>
    <w:rsid w:val="001D2E80"/>
    <w:rsid w:val="001E652E"/>
    <w:rsid w:val="001F734A"/>
    <w:rsid w:val="00215769"/>
    <w:rsid w:val="00235833"/>
    <w:rsid w:val="0023633B"/>
    <w:rsid w:val="00237410"/>
    <w:rsid w:val="00237CB9"/>
    <w:rsid w:val="002715EB"/>
    <w:rsid w:val="002A20B6"/>
    <w:rsid w:val="002C20AD"/>
    <w:rsid w:val="002D4CB1"/>
    <w:rsid w:val="002F6A52"/>
    <w:rsid w:val="003032E5"/>
    <w:rsid w:val="003051E8"/>
    <w:rsid w:val="003057BD"/>
    <w:rsid w:val="003111CE"/>
    <w:rsid w:val="00311599"/>
    <w:rsid w:val="00320458"/>
    <w:rsid w:val="0033155D"/>
    <w:rsid w:val="00331A61"/>
    <w:rsid w:val="003527CC"/>
    <w:rsid w:val="00355019"/>
    <w:rsid w:val="00374005"/>
    <w:rsid w:val="00375CB3"/>
    <w:rsid w:val="00386EDA"/>
    <w:rsid w:val="00394B8E"/>
    <w:rsid w:val="003B2D83"/>
    <w:rsid w:val="003B4FDD"/>
    <w:rsid w:val="003D2F6E"/>
    <w:rsid w:val="003E2D8B"/>
    <w:rsid w:val="003F6416"/>
    <w:rsid w:val="003F6DCE"/>
    <w:rsid w:val="004034C0"/>
    <w:rsid w:val="004036AF"/>
    <w:rsid w:val="0040726E"/>
    <w:rsid w:val="00415F43"/>
    <w:rsid w:val="00425B1F"/>
    <w:rsid w:val="00430F22"/>
    <w:rsid w:val="00434083"/>
    <w:rsid w:val="00434372"/>
    <w:rsid w:val="004514F6"/>
    <w:rsid w:val="00454BAE"/>
    <w:rsid w:val="00457EFA"/>
    <w:rsid w:val="00482871"/>
    <w:rsid w:val="00486804"/>
    <w:rsid w:val="004A09DA"/>
    <w:rsid w:val="004B564B"/>
    <w:rsid w:val="004C007A"/>
    <w:rsid w:val="004D4FB2"/>
    <w:rsid w:val="004E544E"/>
    <w:rsid w:val="004F5BF6"/>
    <w:rsid w:val="004F7B44"/>
    <w:rsid w:val="00530A9C"/>
    <w:rsid w:val="00530DE1"/>
    <w:rsid w:val="00531C4F"/>
    <w:rsid w:val="00541123"/>
    <w:rsid w:val="005429D3"/>
    <w:rsid w:val="00550BE5"/>
    <w:rsid w:val="00564DF3"/>
    <w:rsid w:val="00582C16"/>
    <w:rsid w:val="00592B9A"/>
    <w:rsid w:val="0059671A"/>
    <w:rsid w:val="005A5D36"/>
    <w:rsid w:val="005B294E"/>
    <w:rsid w:val="005B5570"/>
    <w:rsid w:val="005D2546"/>
    <w:rsid w:val="005E30F6"/>
    <w:rsid w:val="005F5C86"/>
    <w:rsid w:val="005F775F"/>
    <w:rsid w:val="00621EBF"/>
    <w:rsid w:val="00626E55"/>
    <w:rsid w:val="00642B00"/>
    <w:rsid w:val="0064764D"/>
    <w:rsid w:val="00653970"/>
    <w:rsid w:val="006602EB"/>
    <w:rsid w:val="006811B6"/>
    <w:rsid w:val="0068532F"/>
    <w:rsid w:val="00693C6C"/>
    <w:rsid w:val="006A4C1F"/>
    <w:rsid w:val="006B08C0"/>
    <w:rsid w:val="006B573F"/>
    <w:rsid w:val="006B7F57"/>
    <w:rsid w:val="006C6F7C"/>
    <w:rsid w:val="006D08C8"/>
    <w:rsid w:val="007056A3"/>
    <w:rsid w:val="00705E6D"/>
    <w:rsid w:val="007125B0"/>
    <w:rsid w:val="007212E9"/>
    <w:rsid w:val="0075188C"/>
    <w:rsid w:val="007531DE"/>
    <w:rsid w:val="00754108"/>
    <w:rsid w:val="007551C7"/>
    <w:rsid w:val="007754E4"/>
    <w:rsid w:val="00793B9F"/>
    <w:rsid w:val="007B6051"/>
    <w:rsid w:val="007C3E86"/>
    <w:rsid w:val="007C4A51"/>
    <w:rsid w:val="007D194F"/>
    <w:rsid w:val="007D6695"/>
    <w:rsid w:val="007E61DA"/>
    <w:rsid w:val="007E6959"/>
    <w:rsid w:val="00816F18"/>
    <w:rsid w:val="00825C8C"/>
    <w:rsid w:val="008364D5"/>
    <w:rsid w:val="00864691"/>
    <w:rsid w:val="008707BF"/>
    <w:rsid w:val="00872ED3"/>
    <w:rsid w:val="008864F7"/>
    <w:rsid w:val="008B1BF6"/>
    <w:rsid w:val="008B2DC4"/>
    <w:rsid w:val="008C43EC"/>
    <w:rsid w:val="008D44A4"/>
    <w:rsid w:val="008D5619"/>
    <w:rsid w:val="008D60A4"/>
    <w:rsid w:val="008E0923"/>
    <w:rsid w:val="008F47BC"/>
    <w:rsid w:val="008F6774"/>
    <w:rsid w:val="00900D2B"/>
    <w:rsid w:val="0091767C"/>
    <w:rsid w:val="00920ABD"/>
    <w:rsid w:val="00926B43"/>
    <w:rsid w:val="0093429C"/>
    <w:rsid w:val="009373E6"/>
    <w:rsid w:val="00937D32"/>
    <w:rsid w:val="00961A03"/>
    <w:rsid w:val="00965AE0"/>
    <w:rsid w:val="00965CB9"/>
    <w:rsid w:val="00972BDA"/>
    <w:rsid w:val="009854C2"/>
    <w:rsid w:val="00995BD8"/>
    <w:rsid w:val="00996173"/>
    <w:rsid w:val="009A04FC"/>
    <w:rsid w:val="009E6C10"/>
    <w:rsid w:val="00A1471D"/>
    <w:rsid w:val="00A1533E"/>
    <w:rsid w:val="00A301A1"/>
    <w:rsid w:val="00A350D8"/>
    <w:rsid w:val="00A36570"/>
    <w:rsid w:val="00A4637D"/>
    <w:rsid w:val="00A61AD1"/>
    <w:rsid w:val="00A61ED0"/>
    <w:rsid w:val="00A65555"/>
    <w:rsid w:val="00A671F3"/>
    <w:rsid w:val="00A91C44"/>
    <w:rsid w:val="00AA77F4"/>
    <w:rsid w:val="00AB1CD7"/>
    <w:rsid w:val="00AC1335"/>
    <w:rsid w:val="00AC40BE"/>
    <w:rsid w:val="00AC58EB"/>
    <w:rsid w:val="00AD062E"/>
    <w:rsid w:val="00AD746F"/>
    <w:rsid w:val="00AE6871"/>
    <w:rsid w:val="00B046C6"/>
    <w:rsid w:val="00B303CF"/>
    <w:rsid w:val="00B67997"/>
    <w:rsid w:val="00B709EB"/>
    <w:rsid w:val="00B7607F"/>
    <w:rsid w:val="00B9366B"/>
    <w:rsid w:val="00B945C7"/>
    <w:rsid w:val="00B97692"/>
    <w:rsid w:val="00BA5627"/>
    <w:rsid w:val="00BB3E7B"/>
    <w:rsid w:val="00BC55FF"/>
    <w:rsid w:val="00BF0BB4"/>
    <w:rsid w:val="00BF402A"/>
    <w:rsid w:val="00C03886"/>
    <w:rsid w:val="00C131E7"/>
    <w:rsid w:val="00C32ADE"/>
    <w:rsid w:val="00C406A1"/>
    <w:rsid w:val="00C51406"/>
    <w:rsid w:val="00C71D90"/>
    <w:rsid w:val="00C74105"/>
    <w:rsid w:val="00C84F22"/>
    <w:rsid w:val="00C85344"/>
    <w:rsid w:val="00C97E0F"/>
    <w:rsid w:val="00CA2030"/>
    <w:rsid w:val="00CC5042"/>
    <w:rsid w:val="00CC550E"/>
    <w:rsid w:val="00CD3668"/>
    <w:rsid w:val="00CF3C9F"/>
    <w:rsid w:val="00CF6F1E"/>
    <w:rsid w:val="00D1442F"/>
    <w:rsid w:val="00D15E26"/>
    <w:rsid w:val="00D15E5E"/>
    <w:rsid w:val="00D2795C"/>
    <w:rsid w:val="00D3100F"/>
    <w:rsid w:val="00D31FD6"/>
    <w:rsid w:val="00D46C3F"/>
    <w:rsid w:val="00D55608"/>
    <w:rsid w:val="00D779D0"/>
    <w:rsid w:val="00D857B8"/>
    <w:rsid w:val="00D94E4E"/>
    <w:rsid w:val="00DA5CFD"/>
    <w:rsid w:val="00DB6C84"/>
    <w:rsid w:val="00DB7B92"/>
    <w:rsid w:val="00DC766B"/>
    <w:rsid w:val="00DD6296"/>
    <w:rsid w:val="00DF1003"/>
    <w:rsid w:val="00E05F0F"/>
    <w:rsid w:val="00E13A27"/>
    <w:rsid w:val="00E41B07"/>
    <w:rsid w:val="00E65D71"/>
    <w:rsid w:val="00E702B6"/>
    <w:rsid w:val="00E8308E"/>
    <w:rsid w:val="00EB4C6F"/>
    <w:rsid w:val="00ED77A0"/>
    <w:rsid w:val="00EF5CE4"/>
    <w:rsid w:val="00F039F0"/>
    <w:rsid w:val="00F03FA0"/>
    <w:rsid w:val="00F32CA4"/>
    <w:rsid w:val="00F35A6A"/>
    <w:rsid w:val="00F439F6"/>
    <w:rsid w:val="00F44F49"/>
    <w:rsid w:val="00F451EC"/>
    <w:rsid w:val="00F50731"/>
    <w:rsid w:val="00F57DF3"/>
    <w:rsid w:val="00F62B1F"/>
    <w:rsid w:val="00F674BF"/>
    <w:rsid w:val="00F90AD7"/>
    <w:rsid w:val="00F90E4A"/>
    <w:rsid w:val="00F94E4E"/>
    <w:rsid w:val="00FA777F"/>
    <w:rsid w:val="00FB37BE"/>
    <w:rsid w:val="00FB5CD0"/>
    <w:rsid w:val="00FC3E53"/>
    <w:rsid w:val="00FD1065"/>
    <w:rsid w:val="00FD58EA"/>
    <w:rsid w:val="00FD77C8"/>
    <w:rsid w:val="00FE1C51"/>
    <w:rsid w:val="00FF7221"/>
    <w:rsid w:val="1CBFEF5C"/>
    <w:rsid w:val="4902F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D6661"/>
  <w15:docId w15:val="{7DB4F706-751B-41CE-9F53-0B415907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30455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30455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30455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3045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3045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3045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45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45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455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304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3045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3045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455A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3045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455A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3045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455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455A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A31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3139"/>
  </w:style>
  <w:style w:type="paragraph" w:styleId="Stopka">
    <w:name w:val="footer"/>
    <w:basedOn w:val="Normalny"/>
    <w:link w:val="StopkaZnak"/>
    <w:uiPriority w:val="99"/>
    <w:semiHidden/>
    <w:unhideWhenUsed/>
    <w:rsid w:val="001A31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A3139"/>
  </w:style>
  <w:style w:type="character" w:styleId="Hipercze">
    <w:name w:val="Hyperlink"/>
    <w:basedOn w:val="Domylnaczcionkaakapitu"/>
    <w:uiPriority w:val="99"/>
    <w:unhideWhenUsed/>
    <w:rsid w:val="00C131E7"/>
    <w:rPr>
      <w:color w:val="467886" w:themeColor="hyperlink"/>
      <w:u w:val="single"/>
    </w:rPr>
  </w:style>
  <w:style w:type="paragraph" w:styleId="Poprawka">
    <w:name w:val="Revision"/>
    <w:hidden/>
    <w:uiPriority w:val="99"/>
    <w:semiHidden/>
    <w:rsid w:val="00B709EB"/>
  </w:style>
  <w:style w:type="character" w:styleId="Odwoaniedokomentarza">
    <w:name w:val="annotation reference"/>
    <w:basedOn w:val="Domylnaczcionkaakapitu"/>
    <w:uiPriority w:val="99"/>
    <w:semiHidden/>
    <w:unhideWhenUsed/>
    <w:rsid w:val="00B70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09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09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09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09E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4112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112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5E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5E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5E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6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9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akademiapuchatka.p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d.karas@maspex.com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atylda.pietrykowska@prhub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EE1AC9ACEFF949BB6593C46D8C3133" ma:contentTypeVersion="10" ma:contentTypeDescription="Utwórz nowy dokument." ma:contentTypeScope="" ma:versionID="1bc848ca0c987007749259ad0e91bfad">
  <xsd:schema xmlns:xsd="http://www.w3.org/2001/XMLSchema" xmlns:xs="http://www.w3.org/2001/XMLSchema" xmlns:p="http://schemas.microsoft.com/office/2006/metadata/properties" xmlns:ns2="dfbb8cfc-1af0-455c-bfeb-c5c403795a6a" xmlns:ns3="27dbe32a-f070-4961-80b3-f4312b03fe35" targetNamespace="http://schemas.microsoft.com/office/2006/metadata/properties" ma:root="true" ma:fieldsID="db3211627f19a45a0e96e436f8e42a78" ns2:_="" ns3:_="">
    <xsd:import namespace="dfbb8cfc-1af0-455c-bfeb-c5c403795a6a"/>
    <xsd:import namespace="27dbe32a-f070-4961-80b3-f4312b03fe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8cfc-1af0-455c-bfeb-c5c403795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be32a-f070-4961-80b3-f4312b03fe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8a3f48-d8a3-4678-8149-4e17a7118f1d}" ma:internalName="TaxCatchAll" ma:showField="CatchAllData" ma:web="27dbe32a-f070-4961-80b3-f4312b03f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bb8cfc-1af0-455c-bfeb-c5c403795a6a">
      <Terms xmlns="http://schemas.microsoft.com/office/infopath/2007/PartnerControls"/>
    </lcf76f155ced4ddcb4097134ff3c332f>
    <TaxCatchAll xmlns="27dbe32a-f070-4961-80b3-f4312b03fe3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VmsGfACYvLFTw7HgNXUM/Kw4gQ==">CgMxLjAyDmguNzJoZW9yM29uZ215Mg5oLnc3ZHViZmRiYmZ2cTIOaC5veHI2N3JrdTA3Z3kyDmguZnZnNXhpbWg0dzNzMg5oLndtNXA5Z3ZpbWRoYTIOaC43YXJiNmVwMjlvaHAyDmguYTJhajZpNGtwa3I5Mg5oLjdiZTBtOXhhOWszbTgAciExQVU5MzhmbzJuSXJhczhCT2NCdFBlMEpjaG5VTXJvVW8=</go:docsCustomData>
</go:gDocsCustomXmlDataStorage>
</file>

<file path=customXml/itemProps1.xml><?xml version="1.0" encoding="utf-8"?>
<ds:datastoreItem xmlns:ds="http://schemas.openxmlformats.org/officeDocument/2006/customXml" ds:itemID="{B4023191-2032-48D9-A556-9B77E90F6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b8cfc-1af0-455c-bfeb-c5c403795a6a"/>
    <ds:schemaRef ds:uri="27dbe32a-f070-4961-80b3-f4312b03f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87666-F890-43B4-BC9E-25E1546B4C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407771-D0A2-4871-A5D4-608A4F84F8D0}">
  <ds:schemaRefs>
    <ds:schemaRef ds:uri="http://schemas.microsoft.com/office/2006/metadata/properties"/>
    <ds:schemaRef ds:uri="http://schemas.microsoft.com/office/infopath/2007/PartnerControls"/>
    <ds:schemaRef ds:uri="7d1c2dce-da17-46a0-8618-db38ca1dccea"/>
    <ds:schemaRef ds:uri="f1a8b598-f531-4ab7-accd-c59b49a24ee1"/>
    <ds:schemaRef ds:uri="dfbb8cfc-1af0-455c-bfeb-c5c403795a6a"/>
    <ds:schemaRef ds:uri="27dbe32a-f070-4961-80b3-f4312b03fe35"/>
  </ds:schemaRefs>
</ds:datastoreItem>
</file>

<file path=customXml/itemProps4.xml><?xml version="1.0" encoding="utf-8"?>
<ds:datastoreItem xmlns:ds="http://schemas.openxmlformats.org/officeDocument/2006/customXml" ds:itemID="{D2FAE001-2FF6-470C-BC65-957AA1C0376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1031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Awolusi</dc:creator>
  <cp:keywords/>
  <cp:lastModifiedBy>Matylda Pietrykowska</cp:lastModifiedBy>
  <cp:revision>3</cp:revision>
  <dcterms:created xsi:type="dcterms:W3CDTF">2025-10-22T11:37:00Z</dcterms:created>
  <dcterms:modified xsi:type="dcterms:W3CDTF">2025-10-22T12:24:00Z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0x01010006EE1AC9ACEFF949BB6593C46D8C3133</vt:lpwstr>
  </property>
  <property fmtid="{D5CDD505-2E9C-101B-9397-08002B2CF9AE}" pid="3" name="MediaServiceImageTags">
    <vt:lpwstr/>
  </property>
</Properties>
</file>