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2F33" w14:textId="77777777" w:rsidR="007E2728" w:rsidRDefault="007E2728" w:rsidP="00BD1F0B">
      <w:pPr>
        <w:spacing w:line="360" w:lineRule="auto"/>
      </w:pPr>
    </w:p>
    <w:p w14:paraId="474C9B55" w14:textId="78CA0D53" w:rsidR="00853BCF" w:rsidRDefault="5CE5C3F3" w:rsidP="18A3632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720DB8D" wp14:editId="77537F62">
            <wp:extent cx="1438275" cy="801701"/>
            <wp:effectExtent l="0" t="0" r="0" b="0"/>
            <wp:docPr id="49369363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45AF4B6-B048-483A-833C-19B6951606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C91C" w14:textId="698924A3" w:rsidR="00853BCF" w:rsidRDefault="0E2F31CB" w:rsidP="18A36326">
      <w:pPr>
        <w:spacing w:line="360" w:lineRule="auto"/>
        <w:jc w:val="center"/>
        <w:rPr>
          <w:b/>
          <w:bCs/>
          <w:sz w:val="32"/>
          <w:szCs w:val="32"/>
        </w:rPr>
      </w:pPr>
      <w:r w:rsidRPr="692FB041">
        <w:rPr>
          <w:b/>
          <w:bCs/>
          <w:sz w:val="32"/>
          <w:szCs w:val="32"/>
        </w:rPr>
        <w:t xml:space="preserve">Securitas </w:t>
      </w:r>
      <w:proofErr w:type="spellStart"/>
      <w:r w:rsidRPr="692FB041">
        <w:rPr>
          <w:b/>
          <w:bCs/>
          <w:sz w:val="32"/>
          <w:szCs w:val="32"/>
        </w:rPr>
        <w:t>Direct</w:t>
      </w:r>
      <w:proofErr w:type="spellEnd"/>
      <w:r w:rsidRPr="692FB041">
        <w:rPr>
          <w:b/>
          <w:bCs/>
          <w:sz w:val="32"/>
          <w:szCs w:val="32"/>
        </w:rPr>
        <w:t xml:space="preserve"> </w:t>
      </w:r>
      <w:r w:rsidR="04B00016" w:rsidRPr="692FB041">
        <w:rPr>
          <w:b/>
          <w:bCs/>
          <w:sz w:val="32"/>
          <w:szCs w:val="32"/>
        </w:rPr>
        <w:t>agora</w:t>
      </w:r>
      <w:r w:rsidR="00611739">
        <w:rPr>
          <w:b/>
          <w:bCs/>
          <w:sz w:val="32"/>
          <w:szCs w:val="32"/>
        </w:rPr>
        <w:t xml:space="preserve"> é</w:t>
      </w:r>
      <w:r w:rsidR="04B00016" w:rsidRPr="692FB041">
        <w:rPr>
          <w:b/>
          <w:bCs/>
          <w:sz w:val="32"/>
          <w:szCs w:val="32"/>
        </w:rPr>
        <w:t xml:space="preserve"> </w:t>
      </w:r>
      <w:proofErr w:type="spellStart"/>
      <w:r w:rsidRPr="692FB041">
        <w:rPr>
          <w:b/>
          <w:bCs/>
          <w:sz w:val="32"/>
          <w:szCs w:val="32"/>
        </w:rPr>
        <w:t>Verisure</w:t>
      </w:r>
      <w:proofErr w:type="spellEnd"/>
      <w:r w:rsidRPr="692FB041">
        <w:rPr>
          <w:b/>
          <w:bCs/>
          <w:sz w:val="32"/>
          <w:szCs w:val="32"/>
        </w:rPr>
        <w:t xml:space="preserve">: </w:t>
      </w:r>
      <w:r w:rsidR="00B16757">
        <w:rPr>
          <w:b/>
          <w:bCs/>
          <w:sz w:val="32"/>
          <w:szCs w:val="32"/>
        </w:rPr>
        <w:t>a mesma empresa de sempre, mais forte do que nunca</w:t>
      </w:r>
    </w:p>
    <w:p w14:paraId="33753925" w14:textId="720A1CFA" w:rsidR="00732A0E" w:rsidRDefault="0E2F31CB" w:rsidP="00732A0E">
      <w:pPr>
        <w:spacing w:line="360" w:lineRule="auto"/>
        <w:jc w:val="both"/>
      </w:pPr>
      <w:r w:rsidRPr="18A36326">
        <w:rPr>
          <w:b/>
          <w:bCs/>
        </w:rPr>
        <w:t xml:space="preserve">Lisboa, </w:t>
      </w:r>
      <w:r w:rsidR="27BB56E4" w:rsidRPr="18A36326">
        <w:rPr>
          <w:b/>
          <w:bCs/>
        </w:rPr>
        <w:t>2</w:t>
      </w:r>
      <w:r w:rsidR="00B16757">
        <w:rPr>
          <w:b/>
          <w:bCs/>
        </w:rPr>
        <w:t>2</w:t>
      </w:r>
      <w:r w:rsidR="27BB56E4" w:rsidRPr="18A36326">
        <w:rPr>
          <w:b/>
          <w:bCs/>
        </w:rPr>
        <w:t xml:space="preserve"> de outubro de 2025</w:t>
      </w:r>
      <w:r>
        <w:t xml:space="preserve"> </w:t>
      </w:r>
      <w:r w:rsidR="01A34D02">
        <w:t>-</w:t>
      </w:r>
      <w:r>
        <w:t xml:space="preserve"> </w:t>
      </w:r>
      <w:r w:rsidR="00167143" w:rsidRPr="00167143">
        <w:t xml:space="preserve">A Securitas Direct inicia hoje um novo capítulo da sua história em Portugal. </w:t>
      </w:r>
      <w:r w:rsidR="009A0B50" w:rsidRPr="00167143">
        <w:t xml:space="preserve">Após </w:t>
      </w:r>
      <w:r w:rsidR="00813255">
        <w:t>mais</w:t>
      </w:r>
      <w:r w:rsidR="00443DF2">
        <w:t xml:space="preserve"> d</w:t>
      </w:r>
      <w:r w:rsidR="009A0B50" w:rsidRPr="00167143">
        <w:t xml:space="preserve">e </w:t>
      </w:r>
      <w:r w:rsidR="00813255">
        <w:t>20</w:t>
      </w:r>
      <w:r w:rsidR="00167143" w:rsidRPr="00167143">
        <w:t xml:space="preserve"> anos de presença no país, a empresa adota oficialmente o nome </w:t>
      </w:r>
      <w:proofErr w:type="spellStart"/>
      <w:r w:rsidR="00167143" w:rsidRPr="00167143">
        <w:rPr>
          <w:b/>
          <w:bCs/>
        </w:rPr>
        <w:t>Verisure</w:t>
      </w:r>
      <w:proofErr w:type="spellEnd"/>
      <w:r w:rsidR="00167143" w:rsidRPr="00167143">
        <w:t xml:space="preserve">, alinhando-se à </w:t>
      </w:r>
      <w:r w:rsidR="00167143" w:rsidRPr="00063BF4">
        <w:rPr>
          <w:b/>
        </w:rPr>
        <w:t xml:space="preserve">identidade global do grupo a que pertence desde </w:t>
      </w:r>
      <w:r w:rsidR="00B53735" w:rsidRPr="00063BF4">
        <w:rPr>
          <w:b/>
        </w:rPr>
        <w:t>a sua fundação</w:t>
      </w:r>
      <w:r w:rsidR="002461F6">
        <w:t xml:space="preserve"> e que é </w:t>
      </w:r>
      <w:r w:rsidR="002461F6" w:rsidRPr="002461F6">
        <w:t>líder</w:t>
      </w:r>
      <w:r w:rsidR="002461F6">
        <w:t xml:space="preserve"> </w:t>
      </w:r>
      <w:r w:rsidR="00A1157F">
        <w:t xml:space="preserve">em segurança profissional monitorizada </w:t>
      </w:r>
      <w:r w:rsidR="002461F6">
        <w:t>na Europa e América Latina</w:t>
      </w:r>
      <w:r w:rsidR="002461F6" w:rsidRPr="002461F6">
        <w:t xml:space="preserve"> </w:t>
      </w:r>
      <w:r w:rsidR="002461F6">
        <w:t>a</w:t>
      </w:r>
      <w:r w:rsidR="002461F6" w:rsidRPr="002461F6">
        <w:t xml:space="preserve"> </w:t>
      </w:r>
      <w:r w:rsidR="002461F6">
        <w:t xml:space="preserve">proteger </w:t>
      </w:r>
      <w:r w:rsidR="00D748BF">
        <w:t>pessoas, lares</w:t>
      </w:r>
      <w:r w:rsidR="002461F6" w:rsidRPr="002461F6">
        <w:t xml:space="preserve"> e </w:t>
      </w:r>
      <w:r w:rsidR="002461F6">
        <w:t xml:space="preserve">pequenos </w:t>
      </w:r>
      <w:r w:rsidR="002461F6" w:rsidRPr="002461F6">
        <w:t>negócios</w:t>
      </w:r>
      <w:r w:rsidR="00167143" w:rsidRPr="00167143">
        <w:t xml:space="preserve">. </w:t>
      </w:r>
      <w:r w:rsidR="00E16587">
        <w:t>Esta</w:t>
      </w:r>
      <w:r w:rsidR="00E16587" w:rsidRPr="00B66232">
        <w:t xml:space="preserve"> </w:t>
      </w:r>
      <w:r w:rsidR="00233DD3" w:rsidRPr="00233DD3">
        <w:t>mudança</w:t>
      </w:r>
      <w:r w:rsidR="00E16587" w:rsidRPr="00B66232">
        <w:rPr>
          <w:b/>
          <w:bCs/>
        </w:rPr>
        <w:t xml:space="preserve"> </w:t>
      </w:r>
      <w:r w:rsidR="00732A0E" w:rsidRPr="00732A0E">
        <w:t xml:space="preserve">representa uma evolução estratégica que </w:t>
      </w:r>
      <w:r w:rsidR="00732A0E" w:rsidRPr="00732A0E">
        <w:rPr>
          <w:b/>
          <w:bCs/>
        </w:rPr>
        <w:t>unifica a marca a nível global</w:t>
      </w:r>
      <w:r w:rsidR="00732A0E" w:rsidRPr="00732A0E">
        <w:t xml:space="preserve"> </w:t>
      </w:r>
      <w:r w:rsidR="00CC7083">
        <w:t>mantendo</w:t>
      </w:r>
      <w:r w:rsidR="00732A0E" w:rsidRPr="00732A0E">
        <w:t xml:space="preserve"> o compromisso de </w:t>
      </w:r>
      <w:r w:rsidR="00732A0E" w:rsidRPr="00732A0E">
        <w:rPr>
          <w:b/>
          <w:bCs/>
        </w:rPr>
        <w:t>proteger o que mais importa</w:t>
      </w:r>
      <w:r w:rsidR="00F51D85">
        <w:t xml:space="preserve">, através da prevenção, </w:t>
      </w:r>
      <w:r w:rsidR="00F04049">
        <w:t xml:space="preserve">deteção, </w:t>
      </w:r>
      <w:r w:rsidR="00F44BC6">
        <w:t xml:space="preserve">verificação e </w:t>
      </w:r>
      <w:r w:rsidR="00204580">
        <w:t>intervenção.</w:t>
      </w:r>
    </w:p>
    <w:p w14:paraId="56612A99" w14:textId="0D81856E" w:rsidR="00211305" w:rsidRDefault="00211305" w:rsidP="00AF01AE">
      <w:pPr>
        <w:spacing w:line="360" w:lineRule="auto"/>
        <w:jc w:val="both"/>
      </w:pPr>
      <w:r w:rsidRPr="00211305">
        <w:t xml:space="preserve">A transição para o nome </w:t>
      </w:r>
      <w:proofErr w:type="spellStart"/>
      <w:r w:rsidRPr="00211305">
        <w:t>Verisure</w:t>
      </w:r>
      <w:proofErr w:type="spellEnd"/>
      <w:r w:rsidRPr="00211305">
        <w:t xml:space="preserve"> em Portugal dá continuidade à experiência e ao conhecimento consolidados nos </w:t>
      </w:r>
      <w:r w:rsidRPr="00211305">
        <w:rPr>
          <w:b/>
          <w:bCs/>
        </w:rPr>
        <w:t>17 países</w:t>
      </w:r>
      <w:r w:rsidRPr="00211305">
        <w:t xml:space="preserve"> onde o grupo está presente, com </w:t>
      </w:r>
      <w:r w:rsidRPr="00C35F95">
        <w:rPr>
          <w:b/>
          <w:bCs/>
        </w:rPr>
        <w:t xml:space="preserve">mais de 35 anos de </w:t>
      </w:r>
      <w:r w:rsidR="00C35F95" w:rsidRPr="00C35F95">
        <w:rPr>
          <w:b/>
          <w:bCs/>
        </w:rPr>
        <w:t>experiência</w:t>
      </w:r>
      <w:r w:rsidRPr="00211305">
        <w:t xml:space="preserve">, </w:t>
      </w:r>
      <w:r w:rsidRPr="00211305">
        <w:rPr>
          <w:b/>
          <w:bCs/>
        </w:rPr>
        <w:t>5,8 milhões de clientes</w:t>
      </w:r>
      <w:r w:rsidRPr="00211305">
        <w:t xml:space="preserve"> e mais de </w:t>
      </w:r>
      <w:r w:rsidRPr="00C35F95">
        <w:t>30.000 colaboradores</w:t>
      </w:r>
      <w:r w:rsidRPr="00211305">
        <w:t>. Este passo marca a construção de uma marca única, sólida e preparada para definir o futuro da segurança em Portugal.</w:t>
      </w:r>
    </w:p>
    <w:p w14:paraId="29FE5315" w14:textId="0AF2B35E" w:rsidR="00AF01AE" w:rsidRDefault="00AF01AE" w:rsidP="00AF01AE">
      <w:pPr>
        <w:spacing w:line="360" w:lineRule="auto"/>
        <w:jc w:val="both"/>
      </w:pPr>
      <w:r w:rsidRPr="00AF01AE">
        <w:t xml:space="preserve">Esta evolução reforça os </w:t>
      </w:r>
      <w:r w:rsidRPr="00AF01AE">
        <w:rPr>
          <w:b/>
          <w:bCs/>
        </w:rPr>
        <w:t>três pilares da marca</w:t>
      </w:r>
      <w:r w:rsidRPr="00AF01AE">
        <w:t xml:space="preserve"> em Portugal. Em primeiro lugar, consolida o </w:t>
      </w:r>
      <w:r w:rsidRPr="00AF01AE">
        <w:rPr>
          <w:b/>
          <w:bCs/>
        </w:rPr>
        <w:t xml:space="preserve">posicionamento da </w:t>
      </w:r>
      <w:proofErr w:type="spellStart"/>
      <w:r w:rsidRPr="00AF01AE">
        <w:rPr>
          <w:b/>
          <w:bCs/>
        </w:rPr>
        <w:t>Verisure</w:t>
      </w:r>
      <w:proofErr w:type="spellEnd"/>
      <w:r w:rsidRPr="00AF01AE">
        <w:t xml:space="preserve"> a nível nacional, dando continuidade à </w:t>
      </w:r>
      <w:r w:rsidRPr="00AF01AE">
        <w:rPr>
          <w:b/>
          <w:bCs/>
        </w:rPr>
        <w:t>liderança</w:t>
      </w:r>
      <w:r w:rsidRPr="00AF01AE">
        <w:t xml:space="preserve"> alcançada pela Securitas Direct no </w:t>
      </w:r>
      <w:r>
        <w:t xml:space="preserve">segmento </w:t>
      </w:r>
      <w:r w:rsidRPr="00AF01AE">
        <w:t>da segurança</w:t>
      </w:r>
      <w:r>
        <w:t xml:space="preserve"> monitorizada</w:t>
      </w:r>
      <w:r w:rsidRPr="00AF01AE">
        <w:t xml:space="preserve">. Em segundo lugar, fortalece </w:t>
      </w:r>
      <w:r w:rsidR="00A109B9">
        <w:t>a</w:t>
      </w:r>
      <w:r w:rsidR="001A021F">
        <w:t xml:space="preserve"> missão</w:t>
      </w:r>
      <w:r w:rsidR="00AA1BE5">
        <w:t xml:space="preserve"> </w:t>
      </w:r>
      <w:r w:rsidR="002559FA">
        <w:t>de continuar a</w:t>
      </w:r>
      <w:r w:rsidR="00AA1BE5">
        <w:t xml:space="preserve"> trazer</w:t>
      </w:r>
      <w:r>
        <w:t xml:space="preserve"> </w:t>
      </w:r>
      <w:r w:rsidRPr="00D45AD8">
        <w:rPr>
          <w:b/>
          <w:bCs/>
        </w:rPr>
        <w:t xml:space="preserve">tecnologia </w:t>
      </w:r>
      <w:r w:rsidR="00D45AD8" w:rsidRPr="00D45AD8">
        <w:rPr>
          <w:b/>
          <w:bCs/>
        </w:rPr>
        <w:t>e inovação</w:t>
      </w:r>
      <w:r w:rsidR="00D45AD8">
        <w:t xml:space="preserve"> </w:t>
      </w:r>
      <w:r w:rsidR="00D45AD8" w:rsidRPr="00B64880">
        <w:rPr>
          <w:b/>
          <w:bCs/>
        </w:rPr>
        <w:t>constante</w:t>
      </w:r>
      <w:r w:rsidR="00C321A2">
        <w:t>, com o</w:t>
      </w:r>
      <w:r w:rsidR="00D45AD8">
        <w:t xml:space="preserve"> desenvolvimento de</w:t>
      </w:r>
      <w:r w:rsidRPr="00AF01AE">
        <w:t xml:space="preserve"> </w:t>
      </w:r>
      <w:r w:rsidRPr="00AF01AE">
        <w:rPr>
          <w:b/>
          <w:bCs/>
        </w:rPr>
        <w:t>tecnologia própria</w:t>
      </w:r>
      <w:r w:rsidRPr="00AF01AE">
        <w:t xml:space="preserve"> que alia inteligência artificial e resposta humana imediata, mantendo sempre o fator humano no centro de cada intervenção.</w:t>
      </w:r>
      <w:r w:rsidR="00A81E51" w:rsidRPr="0035647B">
        <w:t xml:space="preserve"> </w:t>
      </w:r>
      <w:r w:rsidRPr="00AF01AE">
        <w:t xml:space="preserve">Por fim, reafirma o compromisso </w:t>
      </w:r>
      <w:r w:rsidR="00D45AD8">
        <w:t>em oferecer um</w:t>
      </w:r>
      <w:r w:rsidRPr="00AF01AE">
        <w:t xml:space="preserve"> </w:t>
      </w:r>
      <w:r w:rsidRPr="00AF01AE">
        <w:rPr>
          <w:b/>
          <w:bCs/>
        </w:rPr>
        <w:t>serviço de excelência</w:t>
      </w:r>
      <w:r w:rsidRPr="00AF01AE">
        <w:t xml:space="preserve">, </w:t>
      </w:r>
      <w:r w:rsidR="00A36F2B">
        <w:t xml:space="preserve">atuando em média em menos de 20 segundos, </w:t>
      </w:r>
      <w:r w:rsidR="00F82EF6">
        <w:t>avaliado</w:t>
      </w:r>
      <w:r w:rsidRPr="00AF01AE">
        <w:t xml:space="preserve"> </w:t>
      </w:r>
      <w:r w:rsidR="00F82EF6">
        <w:t>com</w:t>
      </w:r>
      <w:r w:rsidRPr="00AF01AE">
        <w:t xml:space="preserve"> uma média de 9,2 em 10 no índice de satisfação dos clientes.</w:t>
      </w:r>
      <w:r>
        <w:t xml:space="preserve"> </w:t>
      </w:r>
      <w:r w:rsidRPr="00AF01AE">
        <w:t xml:space="preserve">As pessoas estão no centro de todas as ações da </w:t>
      </w:r>
      <w:r w:rsidRPr="00AF01AE">
        <w:lastRenderedPageBreak/>
        <w:t>empresa. Uma equipa altamente qualificada trabalha todos os dias para proteger pessoas e oferecer soluções seguras, rápidas e personalizadas.</w:t>
      </w:r>
    </w:p>
    <w:p w14:paraId="35BA9ACE" w14:textId="0A030D07" w:rsidR="00F76230" w:rsidRPr="00AF01AE" w:rsidRDefault="00F76230" w:rsidP="00AF01AE">
      <w:pPr>
        <w:spacing w:line="360" w:lineRule="auto"/>
        <w:jc w:val="both"/>
      </w:pPr>
      <w:r w:rsidRPr="0035647B">
        <w:t xml:space="preserve">Este é também um momento estratégico para a marca porque, recentemente, a </w:t>
      </w:r>
      <w:proofErr w:type="spellStart"/>
      <w:r w:rsidRPr="0035647B">
        <w:t>Verisure</w:t>
      </w:r>
      <w:proofErr w:type="spellEnd"/>
      <w:r w:rsidRPr="0035647B">
        <w:t xml:space="preserve"> entrou na bolsa de Estocolmo, realizando o maior IPO da Europa nos últimos três anos. Este marco reforça a solidez e ambição do grupo, ampliando o acesso a capital para </w:t>
      </w:r>
      <w:r w:rsidR="003C1B91">
        <w:t xml:space="preserve">continuar a </w:t>
      </w:r>
      <w:r w:rsidRPr="0035647B">
        <w:t xml:space="preserve">investir em inovação e </w:t>
      </w:r>
      <w:r w:rsidR="008277ED">
        <w:t>seguir</w:t>
      </w:r>
      <w:r w:rsidR="005F0AEF">
        <w:t xml:space="preserve"> a </w:t>
      </w:r>
      <w:r w:rsidRPr="0035647B">
        <w:t>oferecer um serviço personalizado, tecnológico e eficiente, para continuar a definir os padrões de excelência na indústria da segurança.</w:t>
      </w:r>
    </w:p>
    <w:p w14:paraId="203939F6" w14:textId="2EE5D65C" w:rsidR="006672BE" w:rsidRPr="006672BE" w:rsidRDefault="006672BE" w:rsidP="006672BE">
      <w:pPr>
        <w:spacing w:line="360" w:lineRule="auto"/>
        <w:jc w:val="both"/>
      </w:pPr>
      <w:r w:rsidRPr="006672BE">
        <w:t xml:space="preserve">O </w:t>
      </w:r>
      <w:r w:rsidRPr="006672BE">
        <w:rPr>
          <w:b/>
          <w:bCs/>
        </w:rPr>
        <w:t xml:space="preserve">portefólio da </w:t>
      </w:r>
      <w:proofErr w:type="spellStart"/>
      <w:r w:rsidRPr="006672BE">
        <w:rPr>
          <w:b/>
          <w:bCs/>
        </w:rPr>
        <w:t>Verisure</w:t>
      </w:r>
      <w:proofErr w:type="spellEnd"/>
      <w:r w:rsidRPr="006672BE">
        <w:rPr>
          <w:b/>
          <w:bCs/>
        </w:rPr>
        <w:t xml:space="preserve"> em Portugal</w:t>
      </w:r>
      <w:r w:rsidRPr="006672BE">
        <w:t xml:space="preserve"> inclui </w:t>
      </w:r>
      <w:r w:rsidRPr="006672BE">
        <w:rPr>
          <w:b/>
          <w:bCs/>
        </w:rPr>
        <w:t>sistemas de alarme para residências e pequenos negócios</w:t>
      </w:r>
      <w:r w:rsidRPr="006672BE">
        <w:t xml:space="preserve">, conectados a uma </w:t>
      </w:r>
      <w:r w:rsidRPr="006672BE">
        <w:rPr>
          <w:b/>
          <w:bCs/>
        </w:rPr>
        <w:t>Central Recetora de Alarmes disponível 24 horas por dia, todos os dias</w:t>
      </w:r>
      <w:r w:rsidRPr="006672BE">
        <w:t xml:space="preserve">. As soluções abrangem </w:t>
      </w:r>
      <w:r w:rsidRPr="006672BE">
        <w:rPr>
          <w:b/>
          <w:bCs/>
        </w:rPr>
        <w:t>deteção de intrusão, incêndio ou inundação</w:t>
      </w:r>
      <w:r w:rsidRPr="006672BE">
        <w:t xml:space="preserve">, bem como </w:t>
      </w:r>
      <w:r w:rsidRPr="006672BE">
        <w:rPr>
          <w:b/>
          <w:bCs/>
        </w:rPr>
        <w:t>resposta a emergências médicas</w:t>
      </w:r>
      <w:r w:rsidRPr="006672BE">
        <w:t xml:space="preserve">. Cada sistema é acompanhado por uma </w:t>
      </w:r>
      <w:r w:rsidRPr="006672BE">
        <w:rPr>
          <w:b/>
          <w:bCs/>
        </w:rPr>
        <w:t xml:space="preserve">equipa </w:t>
      </w:r>
      <w:r w:rsidR="00CF0619">
        <w:rPr>
          <w:b/>
          <w:bCs/>
        </w:rPr>
        <w:t>altamente qualificada</w:t>
      </w:r>
      <w:r w:rsidRPr="006672BE">
        <w:t xml:space="preserve"> que garante instalação profissional, acompanhamento contínuo e assistência imediata em qualquer situação, </w:t>
      </w:r>
      <w:r w:rsidR="00CF0619">
        <w:t>com um</w:t>
      </w:r>
      <w:r w:rsidRPr="006672BE">
        <w:t xml:space="preserve"> contacto direto com as autoridades.</w:t>
      </w:r>
    </w:p>
    <w:p w14:paraId="255A75C7" w14:textId="67907C88" w:rsidR="00853BCF" w:rsidRDefault="0EC77582" w:rsidP="18A36326">
      <w:pPr>
        <w:spacing w:line="360" w:lineRule="auto"/>
        <w:jc w:val="both"/>
      </w:pPr>
      <w:r>
        <w:t>“</w:t>
      </w:r>
      <w:r w:rsidRPr="18A36326">
        <w:rPr>
          <w:i/>
          <w:iCs/>
        </w:rPr>
        <w:t xml:space="preserve">Esta evolução reforça o que sempre fizemos melhor: proteger pessoas, famílias e </w:t>
      </w:r>
      <w:r w:rsidR="007453F7">
        <w:rPr>
          <w:i/>
          <w:iCs/>
        </w:rPr>
        <w:t>pequenos negócios</w:t>
      </w:r>
      <w:r w:rsidRPr="18A36326">
        <w:rPr>
          <w:i/>
          <w:iCs/>
        </w:rPr>
        <w:t>. Continuamos com o mesmo compromisso, o mesmo serviço e a mesma equipa</w:t>
      </w:r>
      <w:r w:rsidR="55436F53" w:rsidRPr="18A36326">
        <w:rPr>
          <w:i/>
          <w:iCs/>
        </w:rPr>
        <w:t xml:space="preserve">, </w:t>
      </w:r>
      <w:r w:rsidRPr="18A36326">
        <w:rPr>
          <w:i/>
          <w:iCs/>
        </w:rPr>
        <w:t xml:space="preserve">agora com uma marca mais forte e global. A mudança para </w:t>
      </w:r>
      <w:proofErr w:type="spellStart"/>
      <w:r w:rsidRPr="18A36326">
        <w:rPr>
          <w:i/>
          <w:iCs/>
        </w:rPr>
        <w:t>Verisure</w:t>
      </w:r>
      <w:proofErr w:type="spellEnd"/>
      <w:r w:rsidRPr="18A36326">
        <w:rPr>
          <w:i/>
          <w:iCs/>
        </w:rPr>
        <w:t xml:space="preserve"> representa mais do que uma nova identidade</w:t>
      </w:r>
      <w:r w:rsidR="442B8412" w:rsidRPr="18A36326">
        <w:rPr>
          <w:i/>
          <w:iCs/>
        </w:rPr>
        <w:t xml:space="preserve">, </w:t>
      </w:r>
      <w:r w:rsidRPr="18A36326">
        <w:rPr>
          <w:i/>
          <w:iCs/>
        </w:rPr>
        <w:t xml:space="preserve">é a afirmação da nossa liderança e da confiança que milhões de clientes depositam em nós todos os dias. </w:t>
      </w:r>
      <w:r w:rsidR="0035647B">
        <w:rPr>
          <w:i/>
          <w:iCs/>
        </w:rPr>
        <w:t>Estamos a um</w:t>
      </w:r>
      <w:r w:rsidR="00045281" w:rsidRPr="00045281">
        <w:rPr>
          <w:i/>
          <w:iCs/>
        </w:rPr>
        <w:t xml:space="preserve"> passo de nos convertermos na empresa líder mundial em alarmes</w:t>
      </w:r>
      <w:r w:rsidR="0035647B">
        <w:rPr>
          <w:i/>
          <w:iCs/>
        </w:rPr>
        <w:t xml:space="preserve"> e, por isso, </w:t>
      </w:r>
      <w:r w:rsidR="00045281" w:rsidRPr="00045281">
        <w:rPr>
          <w:i/>
          <w:iCs/>
        </w:rPr>
        <w:t>unificamos a nossa marca a nível global, para continuarmos a ser os primeiros a proteger</w:t>
      </w:r>
      <w:r w:rsidRPr="005F78F1">
        <w:t>”</w:t>
      </w:r>
      <w:r w:rsidR="7BEBA74A" w:rsidRPr="005F78F1">
        <w:t>,</w:t>
      </w:r>
      <w:r w:rsidR="7BEBA74A">
        <w:t xml:space="preserve"> afirma </w:t>
      </w:r>
      <w:r w:rsidR="008A40EB" w:rsidRPr="008A40EB">
        <w:rPr>
          <w:b/>
          <w:bCs/>
        </w:rPr>
        <w:t xml:space="preserve">Juan </w:t>
      </w:r>
      <w:r w:rsidR="00B14FA4">
        <w:rPr>
          <w:b/>
          <w:bCs/>
        </w:rPr>
        <w:t>Ant</w:t>
      </w:r>
      <w:r w:rsidR="00611739">
        <w:rPr>
          <w:b/>
          <w:bCs/>
        </w:rPr>
        <w:t>o</w:t>
      </w:r>
      <w:r w:rsidR="00B14FA4">
        <w:rPr>
          <w:b/>
          <w:bCs/>
        </w:rPr>
        <w:t>nio</w:t>
      </w:r>
      <w:r w:rsidR="00741569">
        <w:rPr>
          <w:b/>
          <w:bCs/>
        </w:rPr>
        <w:t xml:space="preserve"> </w:t>
      </w:r>
      <w:proofErr w:type="spellStart"/>
      <w:r w:rsidR="00B214AA">
        <w:rPr>
          <w:b/>
          <w:bCs/>
        </w:rPr>
        <w:t>del</w:t>
      </w:r>
      <w:proofErr w:type="spellEnd"/>
      <w:r w:rsidR="00B214AA">
        <w:rPr>
          <w:b/>
          <w:bCs/>
        </w:rPr>
        <w:t xml:space="preserve"> </w:t>
      </w:r>
      <w:proofErr w:type="spellStart"/>
      <w:r w:rsidR="00B214AA">
        <w:rPr>
          <w:b/>
          <w:bCs/>
        </w:rPr>
        <w:t>Río</w:t>
      </w:r>
      <w:proofErr w:type="spellEnd"/>
      <w:r w:rsidR="0080342D">
        <w:rPr>
          <w:b/>
          <w:bCs/>
        </w:rPr>
        <w:t xml:space="preserve"> Garcia</w:t>
      </w:r>
      <w:r w:rsidR="7BEBA74A" w:rsidRPr="18A36326">
        <w:rPr>
          <w:b/>
          <w:bCs/>
        </w:rPr>
        <w:t xml:space="preserve">, Diretor </w:t>
      </w:r>
      <w:r w:rsidR="00242379">
        <w:rPr>
          <w:b/>
          <w:bCs/>
        </w:rPr>
        <w:t>Geral</w:t>
      </w:r>
      <w:r w:rsidR="7BEBA74A" w:rsidRPr="18A36326">
        <w:rPr>
          <w:b/>
          <w:bCs/>
        </w:rPr>
        <w:t xml:space="preserve"> da </w:t>
      </w:r>
      <w:proofErr w:type="spellStart"/>
      <w:r w:rsidR="002C1798">
        <w:rPr>
          <w:b/>
          <w:bCs/>
        </w:rPr>
        <w:t>Verisure</w:t>
      </w:r>
      <w:proofErr w:type="spellEnd"/>
      <w:r w:rsidR="00242379">
        <w:rPr>
          <w:b/>
          <w:bCs/>
        </w:rPr>
        <w:t xml:space="preserve"> em Portugal</w:t>
      </w:r>
      <w:r w:rsidR="002C1798" w:rsidRPr="00F57B09">
        <w:t>, antes Securitas Direct</w:t>
      </w:r>
      <w:r w:rsidR="7BEBA74A" w:rsidRPr="00F57B09">
        <w:t>.</w:t>
      </w:r>
    </w:p>
    <w:p w14:paraId="0FE18F02" w14:textId="7EEC3A3F" w:rsidR="002461F6" w:rsidRDefault="00C41078" w:rsidP="009A0B50">
      <w:pPr>
        <w:spacing w:line="360" w:lineRule="auto"/>
        <w:jc w:val="both"/>
      </w:pPr>
      <w:r w:rsidRPr="00C41078">
        <w:t xml:space="preserve">A adoção do nome </w:t>
      </w:r>
      <w:proofErr w:type="spellStart"/>
      <w:r w:rsidRPr="00C41078">
        <w:t>Verisure</w:t>
      </w:r>
      <w:proofErr w:type="spellEnd"/>
      <w:r w:rsidRPr="00C41078">
        <w:t xml:space="preserve"> em Portugal vem, assim, dar continuidade à confiança construída ao longo de mais de duas décadas, </w:t>
      </w:r>
      <w:r w:rsidR="006C3CCB">
        <w:t>com</w:t>
      </w:r>
      <w:r w:rsidRPr="00C41078">
        <w:t xml:space="preserve"> talento, tecnologia e experiência </w:t>
      </w:r>
      <w:r w:rsidR="00534FD3">
        <w:t xml:space="preserve">que </w:t>
      </w:r>
      <w:r w:rsidR="007B5899">
        <w:t>continuarão a posicionar</w:t>
      </w:r>
      <w:r w:rsidR="00BB43FD">
        <w:t xml:space="preserve"> </w:t>
      </w:r>
      <w:r w:rsidR="00774878">
        <w:t>a empresa como líder no seu segmento em Portugal</w:t>
      </w:r>
      <w:r w:rsidRPr="00C41078">
        <w:t xml:space="preserve">. Porque, quando tudo se decide num segundo, </w:t>
      </w:r>
      <w:r w:rsidRPr="00C41078">
        <w:rPr>
          <w:b/>
          <w:bCs/>
        </w:rPr>
        <w:t>não há nada como ser o primeiro a proteger</w:t>
      </w:r>
      <w:r w:rsidRPr="00C41078">
        <w:t>, com uma equipa profissional pronta para atuar em segundos.</w:t>
      </w:r>
    </w:p>
    <w:p w14:paraId="7F5DCDA8" w14:textId="77777777" w:rsidR="0080342D" w:rsidRDefault="0080342D" w:rsidP="00867718">
      <w:pPr>
        <w:spacing w:line="360" w:lineRule="auto"/>
        <w:jc w:val="both"/>
        <w:rPr>
          <w:b/>
          <w:bCs/>
          <w:sz w:val="20"/>
          <w:szCs w:val="20"/>
        </w:rPr>
      </w:pPr>
    </w:p>
    <w:p w14:paraId="5553AC8B" w14:textId="77777777" w:rsidR="0080342D" w:rsidRDefault="0080342D" w:rsidP="00867718">
      <w:pPr>
        <w:spacing w:line="360" w:lineRule="auto"/>
        <w:jc w:val="both"/>
        <w:rPr>
          <w:b/>
          <w:bCs/>
          <w:sz w:val="20"/>
          <w:szCs w:val="20"/>
        </w:rPr>
      </w:pPr>
    </w:p>
    <w:p w14:paraId="33F6DADE" w14:textId="522AB0E3" w:rsidR="00867718" w:rsidRDefault="00867718" w:rsidP="00867718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proofErr w:type="spellStart"/>
      <w:r w:rsidRPr="18A36326">
        <w:rPr>
          <w:b/>
          <w:bCs/>
          <w:sz w:val="20"/>
          <w:szCs w:val="20"/>
        </w:rPr>
        <w:t>Verisure</w:t>
      </w:r>
      <w:proofErr w:type="spellEnd"/>
      <w:r w:rsidR="00FA26D9">
        <w:rPr>
          <w:b/>
          <w:bCs/>
          <w:sz w:val="20"/>
          <w:szCs w:val="20"/>
        </w:rPr>
        <w:t xml:space="preserve"> em Portugal</w:t>
      </w:r>
      <w:r w:rsidRPr="18A36326">
        <w:rPr>
          <w:b/>
          <w:bCs/>
          <w:sz w:val="20"/>
          <w:szCs w:val="20"/>
        </w:rPr>
        <w:t>, antes Securitas Direct</w:t>
      </w:r>
    </w:p>
    <w:p w14:paraId="2D8DD6E2" w14:textId="38539496" w:rsidR="007F32E6" w:rsidRDefault="007F32E6" w:rsidP="00867718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líder em serviços de segurança profissional com resposta 24 horas por dia, 7 dias por semana, na Europa e na América Latina.</w:t>
      </w:r>
    </w:p>
    <w:p w14:paraId="36201670" w14:textId="77777777" w:rsidR="007F32E6" w:rsidRDefault="007F32E6" w:rsidP="00867718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Todos os dias, as nossas equipas dedicadas utilizam tecnologia de ponta para Dissuadir, Detetar, Verificar e Intervir, protegendo mais de 5,8 milhões de famílias e pequenas empresas contra intrusões, incêndios e emergências médicas em 17 países.</w:t>
      </w:r>
    </w:p>
    <w:p w14:paraId="050DF88C" w14:textId="77777777" w:rsidR="007F32E6" w:rsidRDefault="007F32E6" w:rsidP="00867718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Com mais de 35 anos de conhecimento, experiência e inovação, 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3C55A3E6" w14:textId="0EB84253" w:rsidR="007F32E6" w:rsidRDefault="007F32E6" w:rsidP="00867718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0334B2D0" w14:textId="77777777" w:rsidR="00867718" w:rsidRDefault="00867718" w:rsidP="00867718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>Contactos</w:t>
      </w:r>
    </w:p>
    <w:p w14:paraId="26A8A04F" w14:textId="67BE62E0" w:rsidR="00867718" w:rsidRPr="00F47ABC" w:rsidRDefault="00867718" w:rsidP="00867718">
      <w:pPr>
        <w:spacing w:line="360" w:lineRule="auto"/>
        <w:jc w:val="both"/>
        <w:rPr>
          <w:sz w:val="20"/>
          <w:szCs w:val="20"/>
        </w:rPr>
      </w:pPr>
      <w:r w:rsidRPr="00F47ABC">
        <w:rPr>
          <w:sz w:val="20"/>
          <w:szCs w:val="20"/>
        </w:rPr>
        <w:t xml:space="preserve">Joana Alvito | </w:t>
      </w:r>
      <w:proofErr w:type="spellStart"/>
      <w:r w:rsidR="002039BA" w:rsidRPr="00F47ABC">
        <w:rPr>
          <w:sz w:val="20"/>
          <w:szCs w:val="20"/>
        </w:rPr>
        <w:t>Communications</w:t>
      </w:r>
      <w:proofErr w:type="spellEnd"/>
      <w:r w:rsidR="002039BA" w:rsidRPr="00F47ABC">
        <w:rPr>
          <w:sz w:val="20"/>
          <w:szCs w:val="20"/>
        </w:rPr>
        <w:t xml:space="preserve"> Manager </w:t>
      </w:r>
      <w:proofErr w:type="spellStart"/>
      <w:r w:rsidR="002039BA" w:rsidRPr="00F47ABC">
        <w:rPr>
          <w:sz w:val="20"/>
          <w:szCs w:val="20"/>
        </w:rPr>
        <w:t>Verisure</w:t>
      </w:r>
      <w:proofErr w:type="spellEnd"/>
      <w:r w:rsidR="002039BA" w:rsidRPr="00F47ABC">
        <w:rPr>
          <w:sz w:val="20"/>
          <w:szCs w:val="20"/>
        </w:rPr>
        <w:t xml:space="preserve"> Portugal</w:t>
      </w:r>
    </w:p>
    <w:p w14:paraId="03467703" w14:textId="35295E71" w:rsidR="002039BA" w:rsidRPr="00F47ABC" w:rsidRDefault="002039BA" w:rsidP="00867718">
      <w:pPr>
        <w:spacing w:line="360" w:lineRule="auto"/>
        <w:jc w:val="both"/>
        <w:rPr>
          <w:sz w:val="20"/>
          <w:szCs w:val="20"/>
        </w:rPr>
      </w:pPr>
      <w:hyperlink r:id="rId9" w:history="1">
        <w:r w:rsidRPr="00F47ABC">
          <w:rPr>
            <w:rStyle w:val="Hiperligao"/>
            <w:sz w:val="20"/>
            <w:szCs w:val="20"/>
          </w:rPr>
          <w:t>Joana.alvito@verisure.pt</w:t>
        </w:r>
      </w:hyperlink>
      <w:r w:rsidRPr="00F47ABC">
        <w:rPr>
          <w:sz w:val="20"/>
          <w:szCs w:val="20"/>
        </w:rPr>
        <w:t xml:space="preserve"> | 91</w:t>
      </w:r>
      <w:r w:rsidR="00FE6770" w:rsidRPr="00F47ABC">
        <w:rPr>
          <w:sz w:val="20"/>
          <w:szCs w:val="20"/>
        </w:rPr>
        <w:t>0 782 483</w:t>
      </w:r>
    </w:p>
    <w:p w14:paraId="17BC8A64" w14:textId="77777777" w:rsidR="00867718" w:rsidRDefault="00867718" w:rsidP="00867718">
      <w:pPr>
        <w:spacing w:line="360" w:lineRule="auto"/>
        <w:jc w:val="both"/>
        <w:rPr>
          <w:sz w:val="20"/>
          <w:szCs w:val="20"/>
        </w:rPr>
      </w:pPr>
      <w:r w:rsidRPr="18A36326">
        <w:rPr>
          <w:sz w:val="20"/>
          <w:szCs w:val="20"/>
        </w:rPr>
        <w:t xml:space="preserve">Hugo Costa | </w:t>
      </w:r>
      <w:proofErr w:type="spellStart"/>
      <w:r w:rsidRPr="18A36326">
        <w:rPr>
          <w:sz w:val="20"/>
          <w:szCs w:val="20"/>
        </w:rPr>
        <w:t>Senior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Communication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Consultant</w:t>
      </w:r>
      <w:proofErr w:type="spellEnd"/>
    </w:p>
    <w:p w14:paraId="3715D3FB" w14:textId="77777777" w:rsidR="00867718" w:rsidRDefault="00867718" w:rsidP="00867718">
      <w:pPr>
        <w:spacing w:line="360" w:lineRule="auto"/>
        <w:jc w:val="both"/>
        <w:rPr>
          <w:sz w:val="20"/>
          <w:szCs w:val="20"/>
        </w:rPr>
      </w:pPr>
      <w:hyperlink r:id="rId10">
        <w:r w:rsidRPr="18A36326">
          <w:rPr>
            <w:rStyle w:val="Hiperligao"/>
            <w:sz w:val="20"/>
            <w:szCs w:val="20"/>
          </w:rPr>
          <w:t>hugo.costa@lift.com.pt</w:t>
        </w:r>
      </w:hyperlink>
      <w:r w:rsidRPr="18A36326">
        <w:rPr>
          <w:sz w:val="20"/>
          <w:szCs w:val="20"/>
        </w:rPr>
        <w:t xml:space="preserve"> | 914 409 524</w:t>
      </w:r>
    </w:p>
    <w:p w14:paraId="5B7210C2" w14:textId="77777777" w:rsidR="00867718" w:rsidRDefault="00867718" w:rsidP="00867718">
      <w:pPr>
        <w:spacing w:line="360" w:lineRule="auto"/>
        <w:jc w:val="both"/>
        <w:rPr>
          <w:sz w:val="20"/>
          <w:szCs w:val="20"/>
        </w:rPr>
      </w:pPr>
      <w:r w:rsidRPr="18A36326">
        <w:rPr>
          <w:sz w:val="20"/>
          <w:szCs w:val="20"/>
        </w:rPr>
        <w:t xml:space="preserve">Catarina Carvalho | </w:t>
      </w:r>
      <w:proofErr w:type="spellStart"/>
      <w:r w:rsidRPr="18A36326">
        <w:rPr>
          <w:sz w:val="20"/>
          <w:szCs w:val="20"/>
        </w:rPr>
        <w:t>Communication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Consultant</w:t>
      </w:r>
      <w:proofErr w:type="spellEnd"/>
    </w:p>
    <w:p w14:paraId="41F9D4BE" w14:textId="76DEA619" w:rsidR="00867718" w:rsidRDefault="00867718" w:rsidP="00867718">
      <w:pPr>
        <w:spacing w:line="360" w:lineRule="auto"/>
        <w:jc w:val="both"/>
        <w:rPr>
          <w:sz w:val="20"/>
          <w:szCs w:val="20"/>
        </w:rPr>
      </w:pPr>
      <w:hyperlink r:id="rId11">
        <w:r w:rsidRPr="18A36326">
          <w:rPr>
            <w:rStyle w:val="Hiperligao"/>
            <w:sz w:val="20"/>
            <w:szCs w:val="20"/>
          </w:rPr>
          <w:t>Catarina.carvalho@lift.com.pt</w:t>
        </w:r>
      </w:hyperlink>
      <w:r w:rsidRPr="18A36326">
        <w:rPr>
          <w:sz w:val="20"/>
          <w:szCs w:val="20"/>
        </w:rPr>
        <w:t xml:space="preserve"> | 910 780</w:t>
      </w:r>
      <w:r>
        <w:rPr>
          <w:sz w:val="20"/>
          <w:szCs w:val="20"/>
        </w:rPr>
        <w:t> </w:t>
      </w:r>
      <w:r w:rsidRPr="18A36326">
        <w:rPr>
          <w:sz w:val="20"/>
          <w:szCs w:val="20"/>
        </w:rPr>
        <w:t>601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527F9F" w14:textId="77777777" w:rsidR="00867718" w:rsidRDefault="00867718" w:rsidP="009A0B50">
      <w:pPr>
        <w:spacing w:line="360" w:lineRule="auto"/>
        <w:jc w:val="both"/>
        <w:rPr>
          <w:b/>
          <w:highlight w:val="yellow"/>
        </w:rPr>
      </w:pPr>
    </w:p>
    <w:p w14:paraId="28B96C9A" w14:textId="766C77EE" w:rsidR="4121458D" w:rsidRPr="00F378CC" w:rsidRDefault="4121458D" w:rsidP="18A36326">
      <w:pPr>
        <w:spacing w:line="360" w:lineRule="auto"/>
        <w:jc w:val="both"/>
        <w:rPr>
          <w:sz w:val="20"/>
          <w:szCs w:val="20"/>
          <w:lang w:val="pt-BR"/>
        </w:rPr>
      </w:pPr>
    </w:p>
    <w:sectPr w:rsidR="4121458D" w:rsidRPr="00F378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F7E"/>
    <w:multiLevelType w:val="multilevel"/>
    <w:tmpl w:val="EE30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77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1B554"/>
    <w:rsid w:val="00033351"/>
    <w:rsid w:val="00045281"/>
    <w:rsid w:val="00052D39"/>
    <w:rsid w:val="00063BF4"/>
    <w:rsid w:val="00065E83"/>
    <w:rsid w:val="00073EC5"/>
    <w:rsid w:val="00075D61"/>
    <w:rsid w:val="00083AC6"/>
    <w:rsid w:val="00085C65"/>
    <w:rsid w:val="000939DB"/>
    <w:rsid w:val="000A7B59"/>
    <w:rsid w:val="000C090C"/>
    <w:rsid w:val="000C3B8D"/>
    <w:rsid w:val="000C4A40"/>
    <w:rsid w:val="000D0F5D"/>
    <w:rsid w:val="000D5735"/>
    <w:rsid w:val="000E744F"/>
    <w:rsid w:val="00103969"/>
    <w:rsid w:val="00133AC8"/>
    <w:rsid w:val="001626AD"/>
    <w:rsid w:val="00162B2A"/>
    <w:rsid w:val="00167143"/>
    <w:rsid w:val="0017564F"/>
    <w:rsid w:val="0017565C"/>
    <w:rsid w:val="0017600B"/>
    <w:rsid w:val="00183A20"/>
    <w:rsid w:val="001966DE"/>
    <w:rsid w:val="001A021F"/>
    <w:rsid w:val="001A5920"/>
    <w:rsid w:val="001B0302"/>
    <w:rsid w:val="001B3516"/>
    <w:rsid w:val="001D2F2E"/>
    <w:rsid w:val="001D663F"/>
    <w:rsid w:val="001E1F1F"/>
    <w:rsid w:val="001E2934"/>
    <w:rsid w:val="001F4B1D"/>
    <w:rsid w:val="002039BA"/>
    <w:rsid w:val="00204580"/>
    <w:rsid w:val="00211305"/>
    <w:rsid w:val="00213AAD"/>
    <w:rsid w:val="00214B1B"/>
    <w:rsid w:val="00215FD2"/>
    <w:rsid w:val="0023314F"/>
    <w:rsid w:val="00233DD3"/>
    <w:rsid w:val="00242379"/>
    <w:rsid w:val="002461F6"/>
    <w:rsid w:val="00254AD5"/>
    <w:rsid w:val="002559FA"/>
    <w:rsid w:val="0026308C"/>
    <w:rsid w:val="00266C3A"/>
    <w:rsid w:val="002726F5"/>
    <w:rsid w:val="002823E6"/>
    <w:rsid w:val="00284818"/>
    <w:rsid w:val="002A0A8E"/>
    <w:rsid w:val="002A3270"/>
    <w:rsid w:val="002B385A"/>
    <w:rsid w:val="002B7EC8"/>
    <w:rsid w:val="002C1798"/>
    <w:rsid w:val="002C2B91"/>
    <w:rsid w:val="002C364B"/>
    <w:rsid w:val="002E5DB7"/>
    <w:rsid w:val="00303781"/>
    <w:rsid w:val="00323DE3"/>
    <w:rsid w:val="003324A1"/>
    <w:rsid w:val="00340554"/>
    <w:rsid w:val="0035647B"/>
    <w:rsid w:val="003634AF"/>
    <w:rsid w:val="0036BF7E"/>
    <w:rsid w:val="003708BD"/>
    <w:rsid w:val="003751E3"/>
    <w:rsid w:val="00384241"/>
    <w:rsid w:val="003A6C08"/>
    <w:rsid w:val="003B601F"/>
    <w:rsid w:val="003C1B91"/>
    <w:rsid w:val="003C2E31"/>
    <w:rsid w:val="003C3E6B"/>
    <w:rsid w:val="003D3AA0"/>
    <w:rsid w:val="003F3DD7"/>
    <w:rsid w:val="00401296"/>
    <w:rsid w:val="00416A9A"/>
    <w:rsid w:val="00422EA4"/>
    <w:rsid w:val="00442886"/>
    <w:rsid w:val="00443016"/>
    <w:rsid w:val="00443DF2"/>
    <w:rsid w:val="00445635"/>
    <w:rsid w:val="00451774"/>
    <w:rsid w:val="00451835"/>
    <w:rsid w:val="00462363"/>
    <w:rsid w:val="0047264D"/>
    <w:rsid w:val="004A3BB7"/>
    <w:rsid w:val="004B4B5A"/>
    <w:rsid w:val="004B6C05"/>
    <w:rsid w:val="004C7BBA"/>
    <w:rsid w:val="004D29C3"/>
    <w:rsid w:val="004D6015"/>
    <w:rsid w:val="004F1236"/>
    <w:rsid w:val="004F64E3"/>
    <w:rsid w:val="004F6A1D"/>
    <w:rsid w:val="00534FD3"/>
    <w:rsid w:val="00550BC7"/>
    <w:rsid w:val="00571FF6"/>
    <w:rsid w:val="005736E7"/>
    <w:rsid w:val="005A2D37"/>
    <w:rsid w:val="005A3B02"/>
    <w:rsid w:val="005D5066"/>
    <w:rsid w:val="005D7183"/>
    <w:rsid w:val="005E2970"/>
    <w:rsid w:val="005E402E"/>
    <w:rsid w:val="005E4140"/>
    <w:rsid w:val="005E7208"/>
    <w:rsid w:val="005F0AEF"/>
    <w:rsid w:val="005F3934"/>
    <w:rsid w:val="005F4F08"/>
    <w:rsid w:val="005F5A6E"/>
    <w:rsid w:val="005F78F1"/>
    <w:rsid w:val="00600C42"/>
    <w:rsid w:val="006014F2"/>
    <w:rsid w:val="00602510"/>
    <w:rsid w:val="00611739"/>
    <w:rsid w:val="00613F19"/>
    <w:rsid w:val="00624FBF"/>
    <w:rsid w:val="006375A9"/>
    <w:rsid w:val="00642853"/>
    <w:rsid w:val="00651AF0"/>
    <w:rsid w:val="0065219A"/>
    <w:rsid w:val="006529D2"/>
    <w:rsid w:val="00653044"/>
    <w:rsid w:val="006604F6"/>
    <w:rsid w:val="0066584C"/>
    <w:rsid w:val="006672BE"/>
    <w:rsid w:val="00671AAD"/>
    <w:rsid w:val="0067232B"/>
    <w:rsid w:val="0068310D"/>
    <w:rsid w:val="00691F4D"/>
    <w:rsid w:val="00693928"/>
    <w:rsid w:val="006A58CB"/>
    <w:rsid w:val="006A61AB"/>
    <w:rsid w:val="006C3CCB"/>
    <w:rsid w:val="006E1AA2"/>
    <w:rsid w:val="006E7D1D"/>
    <w:rsid w:val="006F2D19"/>
    <w:rsid w:val="006F38B0"/>
    <w:rsid w:val="006F6416"/>
    <w:rsid w:val="00703DD8"/>
    <w:rsid w:val="00704A76"/>
    <w:rsid w:val="0071067C"/>
    <w:rsid w:val="00724FDF"/>
    <w:rsid w:val="0073087A"/>
    <w:rsid w:val="00732296"/>
    <w:rsid w:val="00732A0E"/>
    <w:rsid w:val="00741569"/>
    <w:rsid w:val="007453F7"/>
    <w:rsid w:val="007612A6"/>
    <w:rsid w:val="00774878"/>
    <w:rsid w:val="00783D09"/>
    <w:rsid w:val="007907AF"/>
    <w:rsid w:val="00790B4C"/>
    <w:rsid w:val="00797BC5"/>
    <w:rsid w:val="007A2103"/>
    <w:rsid w:val="007B435D"/>
    <w:rsid w:val="007B5899"/>
    <w:rsid w:val="007C0ACE"/>
    <w:rsid w:val="007C46CE"/>
    <w:rsid w:val="007C7F72"/>
    <w:rsid w:val="007D3D16"/>
    <w:rsid w:val="007E0A74"/>
    <w:rsid w:val="007E1679"/>
    <w:rsid w:val="007E2728"/>
    <w:rsid w:val="007E6C19"/>
    <w:rsid w:val="007F2DEB"/>
    <w:rsid w:val="007F32E6"/>
    <w:rsid w:val="007F5EC3"/>
    <w:rsid w:val="007F71AA"/>
    <w:rsid w:val="0080342D"/>
    <w:rsid w:val="00813255"/>
    <w:rsid w:val="008263E9"/>
    <w:rsid w:val="008277ED"/>
    <w:rsid w:val="00827F43"/>
    <w:rsid w:val="0083181A"/>
    <w:rsid w:val="00832B96"/>
    <w:rsid w:val="008337B9"/>
    <w:rsid w:val="008413F2"/>
    <w:rsid w:val="00853BCF"/>
    <w:rsid w:val="00856392"/>
    <w:rsid w:val="00867718"/>
    <w:rsid w:val="00893BB9"/>
    <w:rsid w:val="008A40EB"/>
    <w:rsid w:val="00917712"/>
    <w:rsid w:val="009203F0"/>
    <w:rsid w:val="0092138E"/>
    <w:rsid w:val="009315D9"/>
    <w:rsid w:val="00933C35"/>
    <w:rsid w:val="00946265"/>
    <w:rsid w:val="009540D4"/>
    <w:rsid w:val="009851CD"/>
    <w:rsid w:val="0099141E"/>
    <w:rsid w:val="009A0635"/>
    <w:rsid w:val="009A0B50"/>
    <w:rsid w:val="009A45C0"/>
    <w:rsid w:val="009B1100"/>
    <w:rsid w:val="009D2A45"/>
    <w:rsid w:val="009E6D7F"/>
    <w:rsid w:val="009F7030"/>
    <w:rsid w:val="00A109B9"/>
    <w:rsid w:val="00A1157F"/>
    <w:rsid w:val="00A1721F"/>
    <w:rsid w:val="00A36F2B"/>
    <w:rsid w:val="00A41591"/>
    <w:rsid w:val="00A47EB1"/>
    <w:rsid w:val="00A53FDC"/>
    <w:rsid w:val="00A54066"/>
    <w:rsid w:val="00A55DD8"/>
    <w:rsid w:val="00A764B8"/>
    <w:rsid w:val="00A81E51"/>
    <w:rsid w:val="00A877C1"/>
    <w:rsid w:val="00A92C73"/>
    <w:rsid w:val="00AA1BE5"/>
    <w:rsid w:val="00AD01FC"/>
    <w:rsid w:val="00AE1B4F"/>
    <w:rsid w:val="00AE74B6"/>
    <w:rsid w:val="00AF01AE"/>
    <w:rsid w:val="00B00721"/>
    <w:rsid w:val="00B14FA4"/>
    <w:rsid w:val="00B16757"/>
    <w:rsid w:val="00B214AA"/>
    <w:rsid w:val="00B46DC6"/>
    <w:rsid w:val="00B47BE0"/>
    <w:rsid w:val="00B53735"/>
    <w:rsid w:val="00B55E8D"/>
    <w:rsid w:val="00B56AB3"/>
    <w:rsid w:val="00B64880"/>
    <w:rsid w:val="00B66232"/>
    <w:rsid w:val="00B81B7C"/>
    <w:rsid w:val="00BA215F"/>
    <w:rsid w:val="00BB139F"/>
    <w:rsid w:val="00BB43FD"/>
    <w:rsid w:val="00BC6027"/>
    <w:rsid w:val="00BC6289"/>
    <w:rsid w:val="00BD1F0B"/>
    <w:rsid w:val="00BF21A2"/>
    <w:rsid w:val="00BF7810"/>
    <w:rsid w:val="00C15BC3"/>
    <w:rsid w:val="00C321A2"/>
    <w:rsid w:val="00C32DBA"/>
    <w:rsid w:val="00C35F95"/>
    <w:rsid w:val="00C41078"/>
    <w:rsid w:val="00C44107"/>
    <w:rsid w:val="00C5730A"/>
    <w:rsid w:val="00C65F4D"/>
    <w:rsid w:val="00C72945"/>
    <w:rsid w:val="00C77F9C"/>
    <w:rsid w:val="00C81DBB"/>
    <w:rsid w:val="00C81FDE"/>
    <w:rsid w:val="00C8400D"/>
    <w:rsid w:val="00C9407E"/>
    <w:rsid w:val="00CC05E7"/>
    <w:rsid w:val="00CC2A4A"/>
    <w:rsid w:val="00CC646C"/>
    <w:rsid w:val="00CC7083"/>
    <w:rsid w:val="00CD4F98"/>
    <w:rsid w:val="00CD7FF3"/>
    <w:rsid w:val="00CF0619"/>
    <w:rsid w:val="00CF1083"/>
    <w:rsid w:val="00CF1E66"/>
    <w:rsid w:val="00D12C18"/>
    <w:rsid w:val="00D1627D"/>
    <w:rsid w:val="00D2738D"/>
    <w:rsid w:val="00D30DCE"/>
    <w:rsid w:val="00D34B1E"/>
    <w:rsid w:val="00D4018C"/>
    <w:rsid w:val="00D45AD8"/>
    <w:rsid w:val="00D56F33"/>
    <w:rsid w:val="00D61F33"/>
    <w:rsid w:val="00D7016D"/>
    <w:rsid w:val="00D748BF"/>
    <w:rsid w:val="00D874B8"/>
    <w:rsid w:val="00DA03CC"/>
    <w:rsid w:val="00DC5177"/>
    <w:rsid w:val="00DC69D7"/>
    <w:rsid w:val="00DD1A74"/>
    <w:rsid w:val="00DD30D4"/>
    <w:rsid w:val="00DE4951"/>
    <w:rsid w:val="00DF2C40"/>
    <w:rsid w:val="00E16587"/>
    <w:rsid w:val="00E45670"/>
    <w:rsid w:val="00E47D18"/>
    <w:rsid w:val="00E54790"/>
    <w:rsid w:val="00EB119D"/>
    <w:rsid w:val="00EB6333"/>
    <w:rsid w:val="00EC4117"/>
    <w:rsid w:val="00EC6B99"/>
    <w:rsid w:val="00ED1ADF"/>
    <w:rsid w:val="00EE615F"/>
    <w:rsid w:val="00EF10FA"/>
    <w:rsid w:val="00EF6BE5"/>
    <w:rsid w:val="00F04049"/>
    <w:rsid w:val="00F156F8"/>
    <w:rsid w:val="00F21B39"/>
    <w:rsid w:val="00F373E4"/>
    <w:rsid w:val="00F378CC"/>
    <w:rsid w:val="00F43D33"/>
    <w:rsid w:val="00F44BC6"/>
    <w:rsid w:val="00F47ABC"/>
    <w:rsid w:val="00F503C4"/>
    <w:rsid w:val="00F50477"/>
    <w:rsid w:val="00F51D85"/>
    <w:rsid w:val="00F5267E"/>
    <w:rsid w:val="00F57B09"/>
    <w:rsid w:val="00F705EE"/>
    <w:rsid w:val="00F72F94"/>
    <w:rsid w:val="00F735D9"/>
    <w:rsid w:val="00F76230"/>
    <w:rsid w:val="00F82EF6"/>
    <w:rsid w:val="00F84F5D"/>
    <w:rsid w:val="00F95E15"/>
    <w:rsid w:val="00F97A80"/>
    <w:rsid w:val="00FA26D9"/>
    <w:rsid w:val="00FA7362"/>
    <w:rsid w:val="00FA7D3F"/>
    <w:rsid w:val="00FC0662"/>
    <w:rsid w:val="00FC321A"/>
    <w:rsid w:val="00FE6770"/>
    <w:rsid w:val="00FF727D"/>
    <w:rsid w:val="0153A49C"/>
    <w:rsid w:val="01A34D02"/>
    <w:rsid w:val="0348EE86"/>
    <w:rsid w:val="04A6DB34"/>
    <w:rsid w:val="04B00016"/>
    <w:rsid w:val="05590680"/>
    <w:rsid w:val="0AC3AB67"/>
    <w:rsid w:val="0E2F31CB"/>
    <w:rsid w:val="0E7A27A7"/>
    <w:rsid w:val="0EC77582"/>
    <w:rsid w:val="100332FF"/>
    <w:rsid w:val="1204FB29"/>
    <w:rsid w:val="17D721F9"/>
    <w:rsid w:val="18A36326"/>
    <w:rsid w:val="1A089F42"/>
    <w:rsid w:val="1CFCD0D9"/>
    <w:rsid w:val="1FDE3515"/>
    <w:rsid w:val="236B5C68"/>
    <w:rsid w:val="23EC8C6E"/>
    <w:rsid w:val="27BB56E4"/>
    <w:rsid w:val="2B611103"/>
    <w:rsid w:val="2DD2E777"/>
    <w:rsid w:val="310200DD"/>
    <w:rsid w:val="31437E54"/>
    <w:rsid w:val="332B62CE"/>
    <w:rsid w:val="3521133A"/>
    <w:rsid w:val="397F3553"/>
    <w:rsid w:val="3E5F0A83"/>
    <w:rsid w:val="3E85DC20"/>
    <w:rsid w:val="3EC72752"/>
    <w:rsid w:val="400FE878"/>
    <w:rsid w:val="4121458D"/>
    <w:rsid w:val="442B8412"/>
    <w:rsid w:val="48187107"/>
    <w:rsid w:val="48421DEA"/>
    <w:rsid w:val="48F81689"/>
    <w:rsid w:val="498F5A2F"/>
    <w:rsid w:val="4DA801C4"/>
    <w:rsid w:val="4F5C5F32"/>
    <w:rsid w:val="4F9B024E"/>
    <w:rsid w:val="4FCB43A1"/>
    <w:rsid w:val="50601B7B"/>
    <w:rsid w:val="525B70F1"/>
    <w:rsid w:val="53CAC50C"/>
    <w:rsid w:val="54F17978"/>
    <w:rsid w:val="55436F53"/>
    <w:rsid w:val="5CE5C3F3"/>
    <w:rsid w:val="5F00BDBD"/>
    <w:rsid w:val="5F41B554"/>
    <w:rsid w:val="63A1CFD0"/>
    <w:rsid w:val="6682F801"/>
    <w:rsid w:val="66DA5B3A"/>
    <w:rsid w:val="68F586BC"/>
    <w:rsid w:val="692FB041"/>
    <w:rsid w:val="6C535F1B"/>
    <w:rsid w:val="6D28A467"/>
    <w:rsid w:val="7067074F"/>
    <w:rsid w:val="74F62B4B"/>
    <w:rsid w:val="79CA4D23"/>
    <w:rsid w:val="7A423C46"/>
    <w:rsid w:val="7BEBA74A"/>
    <w:rsid w:val="7FB99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B554"/>
  <w15:chartTrackingRefBased/>
  <w15:docId w15:val="{EAEC4810-ADFC-4D61-AA0D-D8921416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18A36326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732A0E"/>
    <w:rPr>
      <w:rFonts w:ascii="Times New Roman" w:hAnsi="Times New Roman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F2D1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F2D1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F2D1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2D1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2D19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0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tarina.carvalho@lif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Hugo.costa@lift.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ana.alvito@verisure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0c749cb8cdce5436f0145ce6b532014f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6062dad0959d62fc529da76c61e52aa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10A8D-660B-426C-B39F-FD5DB02C3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3DDD3-CA54-4E3F-AF24-90033DCEEAD6}">
  <ds:schemaRefs>
    <ds:schemaRef ds:uri="http://purl.org/dc/elements/1.1/"/>
    <ds:schemaRef ds:uri="http://purl.org/dc/terms/"/>
    <ds:schemaRef ds:uri="299884ba-fe59-4d76-8406-5d78448c4d6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aa0198-22d6-4d64-a5cc-41d7eae9a70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D88232-3345-41C9-9A37-900EA763B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862</Words>
  <Characters>4661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Links>
    <vt:vector size="18" baseType="variant">
      <vt:variant>
        <vt:i4>1572964</vt:i4>
      </vt:variant>
      <vt:variant>
        <vt:i4>6</vt:i4>
      </vt:variant>
      <vt:variant>
        <vt:i4>0</vt:i4>
      </vt:variant>
      <vt:variant>
        <vt:i4>5</vt:i4>
      </vt:variant>
      <vt:variant>
        <vt:lpwstr>mailto:Catarina.carvalho@lift.com</vt:lpwstr>
      </vt:variant>
      <vt:variant>
        <vt:lpwstr/>
      </vt:variant>
      <vt:variant>
        <vt:i4>8060996</vt:i4>
      </vt:variant>
      <vt:variant>
        <vt:i4>3</vt:i4>
      </vt:variant>
      <vt:variant>
        <vt:i4>0</vt:i4>
      </vt:variant>
      <vt:variant>
        <vt:i4>5</vt:i4>
      </vt:variant>
      <vt:variant>
        <vt:lpwstr>mailto:Hugo.costa@lift.com.pt</vt:lpwstr>
      </vt:variant>
      <vt:variant>
        <vt:lpwstr/>
      </vt:variant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mailto:Joana.alvito@verisure.pt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Hugo Costa</cp:lastModifiedBy>
  <cp:revision>303</cp:revision>
  <dcterms:created xsi:type="dcterms:W3CDTF">2025-10-15T12:58:00Z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