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E63B" w14:textId="06203291" w:rsidR="009F4D4A" w:rsidRDefault="00C4059B" w:rsidP="009F4D4A">
      <w:pPr>
        <w:jc w:val="center"/>
        <w:rPr>
          <w:rFonts w:ascii="Arial" w:hAnsi="Arial" w:cs="Arial"/>
          <w:sz w:val="20"/>
          <w:szCs w:val="20"/>
          <w:u w:val="single"/>
          <w:lang w:val="pt-PT"/>
        </w:rPr>
      </w:pPr>
      <w:r w:rsidRPr="00C4059B">
        <w:rPr>
          <w:rFonts w:ascii="Arial" w:hAnsi="Arial" w:cs="Arial"/>
          <w:sz w:val="20"/>
          <w:szCs w:val="20"/>
          <w:u w:val="single"/>
          <w:lang w:val="pt-PT"/>
        </w:rPr>
        <w:t>COMUNICADO DE IMPRENSA</w:t>
      </w:r>
    </w:p>
    <w:p w14:paraId="75000300" w14:textId="77777777" w:rsidR="009F4D4A" w:rsidRPr="009F4D4A" w:rsidRDefault="009F4D4A" w:rsidP="009F4D4A">
      <w:pPr>
        <w:jc w:val="center"/>
        <w:rPr>
          <w:rFonts w:ascii="Arial" w:hAnsi="Arial" w:cs="Arial"/>
          <w:sz w:val="20"/>
          <w:szCs w:val="20"/>
          <w:u w:val="single"/>
          <w:lang w:val="pt-PT"/>
        </w:rPr>
      </w:pPr>
    </w:p>
    <w:p w14:paraId="2E44A1D8" w14:textId="575CE319" w:rsidR="00363B36" w:rsidRPr="00A1203A" w:rsidRDefault="009F4D4A" w:rsidP="00A1203A">
      <w:pPr>
        <w:spacing w:line="360" w:lineRule="auto"/>
        <w:ind w:left="-284" w:right="-285"/>
        <w:jc w:val="center"/>
        <w:rPr>
          <w:rFonts w:ascii="Arial" w:hAnsi="Arial" w:cs="Arial"/>
          <w:b/>
          <w:bCs/>
          <w:sz w:val="28"/>
          <w:szCs w:val="28"/>
          <w:lang w:val="pt-PT"/>
        </w:rPr>
      </w:pPr>
      <w:r w:rsidRPr="009F4D4A">
        <w:rPr>
          <w:rFonts w:ascii="Arial" w:hAnsi="Arial" w:cs="Arial"/>
          <w:b/>
          <w:bCs/>
          <w:sz w:val="28"/>
          <w:szCs w:val="28"/>
          <w:lang w:val="pt-PT"/>
        </w:rPr>
        <w:t xml:space="preserve">Faculdade de Direito da Católica junta especialistas internacionais para debater </w:t>
      </w:r>
      <w:r w:rsidRPr="00363B36">
        <w:rPr>
          <w:rFonts w:ascii="Arial" w:hAnsi="Arial" w:cs="Arial"/>
          <w:b/>
          <w:bCs/>
          <w:sz w:val="28"/>
          <w:szCs w:val="28"/>
          <w:lang w:val="pt-PT"/>
        </w:rPr>
        <w:t>respostas jurídicas à crise climática</w:t>
      </w:r>
    </w:p>
    <w:p w14:paraId="2B696C1F" w14:textId="7D5DC129" w:rsidR="00A1203A" w:rsidRPr="00A1203A" w:rsidRDefault="00A1203A" w:rsidP="00EA4566">
      <w:pPr>
        <w:pStyle w:val="NormalWeb"/>
        <w:numPr>
          <w:ilvl w:val="0"/>
          <w:numId w:val="1"/>
        </w:numPr>
        <w:spacing w:line="276" w:lineRule="auto"/>
        <w:ind w:left="0" w:firstLine="426"/>
        <w:jc w:val="center"/>
        <w:rPr>
          <w:rFonts w:ascii="Arial" w:hAnsi="Arial" w:cs="Arial"/>
          <w:i/>
          <w:iCs/>
          <w:sz w:val="22"/>
          <w:szCs w:val="22"/>
        </w:rPr>
      </w:pPr>
      <w:r w:rsidRPr="00A1203A">
        <w:rPr>
          <w:rFonts w:ascii="Arial" w:eastAsiaTheme="majorEastAsia" w:hAnsi="Arial" w:cs="Arial"/>
          <w:i/>
          <w:iCs/>
          <w:sz w:val="22"/>
          <w:szCs w:val="22"/>
        </w:rPr>
        <w:t>Católica promove duas conferências internacionais sobre Direito, Sustentabilidade e Clima.</w:t>
      </w:r>
    </w:p>
    <w:p w14:paraId="67BD1EAD" w14:textId="25BCC06C" w:rsidR="00A1203A" w:rsidRPr="00A1203A" w:rsidRDefault="00A1203A" w:rsidP="00EA4566">
      <w:pPr>
        <w:pStyle w:val="NormalWeb"/>
        <w:numPr>
          <w:ilvl w:val="0"/>
          <w:numId w:val="1"/>
        </w:numPr>
        <w:spacing w:line="276" w:lineRule="auto"/>
        <w:ind w:left="0" w:firstLine="426"/>
        <w:jc w:val="center"/>
        <w:rPr>
          <w:rFonts w:ascii="Arial" w:hAnsi="Arial" w:cs="Arial"/>
          <w:i/>
          <w:iCs/>
          <w:sz w:val="22"/>
          <w:szCs w:val="22"/>
        </w:rPr>
      </w:pPr>
      <w:r w:rsidRPr="00A1203A">
        <w:rPr>
          <w:rFonts w:ascii="Arial" w:eastAsiaTheme="majorEastAsia" w:hAnsi="Arial" w:cs="Arial"/>
          <w:i/>
          <w:iCs/>
          <w:sz w:val="22"/>
          <w:szCs w:val="22"/>
        </w:rPr>
        <w:t>Investigadores e especialistas internacionais debatem litigância climática e obrigações dos Estados.</w:t>
      </w:r>
    </w:p>
    <w:p w14:paraId="3C5C21DE" w14:textId="62947535" w:rsidR="00C4059B" w:rsidRPr="00C00471" w:rsidRDefault="00496B4D" w:rsidP="00EA4566">
      <w:pPr>
        <w:pStyle w:val="NormalWeb"/>
        <w:numPr>
          <w:ilvl w:val="0"/>
          <w:numId w:val="1"/>
        </w:numPr>
        <w:spacing w:line="276" w:lineRule="auto"/>
        <w:ind w:left="0" w:firstLine="426"/>
        <w:jc w:val="center"/>
        <w:rPr>
          <w:rFonts w:ascii="Arial" w:hAnsi="Arial" w:cs="Arial"/>
          <w:i/>
          <w:iCs/>
          <w:sz w:val="22"/>
          <w:szCs w:val="22"/>
        </w:rPr>
      </w:pPr>
      <w:r w:rsidRPr="00A1203A">
        <w:rPr>
          <w:rStyle w:val="Forte"/>
          <w:rFonts w:ascii="Arial" w:eastAsiaTheme="majorEastAsia" w:hAnsi="Arial" w:cs="Arial"/>
          <w:b w:val="0"/>
          <w:bCs w:val="0"/>
          <w:i/>
          <w:iCs/>
          <w:sz w:val="22"/>
          <w:szCs w:val="22"/>
        </w:rPr>
        <w:t xml:space="preserve">Nos dias 23 e 24 de outubro, no </w:t>
      </w:r>
      <w:r w:rsidR="00C4059B" w:rsidRPr="00A1203A">
        <w:rPr>
          <w:rFonts w:ascii="Arial" w:hAnsi="Arial" w:cs="Arial"/>
          <w:i/>
          <w:iCs/>
          <w:sz w:val="22"/>
          <w:szCs w:val="22"/>
        </w:rPr>
        <w:t>Campus de Lisboa da U</w:t>
      </w:r>
      <w:r w:rsidRPr="00A1203A">
        <w:rPr>
          <w:rFonts w:ascii="Arial" w:hAnsi="Arial" w:cs="Arial"/>
          <w:i/>
          <w:iCs/>
          <w:sz w:val="22"/>
          <w:szCs w:val="22"/>
        </w:rPr>
        <w:t>niversidade Católica Portuguesa</w:t>
      </w:r>
      <w:r w:rsidR="00A1203A" w:rsidRPr="00A1203A">
        <w:rPr>
          <w:rFonts w:ascii="Arial" w:hAnsi="Arial" w:cs="Arial"/>
          <w:i/>
          <w:iCs/>
          <w:sz w:val="22"/>
          <w:szCs w:val="22"/>
        </w:rPr>
        <w:t>.</w:t>
      </w:r>
    </w:p>
    <w:p w14:paraId="3F19800A" w14:textId="3F189BA0" w:rsidR="00C4059B" w:rsidRPr="00A94D83" w:rsidRDefault="00C4059B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EA30AE">
        <w:rPr>
          <w:rFonts w:ascii="Arial" w:hAnsi="Arial" w:cs="Arial"/>
          <w:b/>
          <w:bCs/>
          <w:sz w:val="22"/>
          <w:szCs w:val="22"/>
          <w:lang w:val="pt-PT"/>
        </w:rPr>
        <w:t xml:space="preserve">Lisboa, </w:t>
      </w:r>
      <w:r>
        <w:rPr>
          <w:rFonts w:ascii="Arial" w:hAnsi="Arial" w:cs="Arial"/>
          <w:b/>
          <w:bCs/>
          <w:sz w:val="22"/>
          <w:szCs w:val="22"/>
          <w:lang w:val="pt-PT"/>
        </w:rPr>
        <w:t>2</w:t>
      </w:r>
      <w:r w:rsidR="002944DF">
        <w:rPr>
          <w:rFonts w:ascii="Arial" w:hAnsi="Arial" w:cs="Arial"/>
          <w:b/>
          <w:bCs/>
          <w:sz w:val="22"/>
          <w:szCs w:val="22"/>
          <w:lang w:val="pt-PT"/>
        </w:rPr>
        <w:t>1</w:t>
      </w:r>
      <w:r>
        <w:rPr>
          <w:rFonts w:ascii="Arial" w:hAnsi="Arial" w:cs="Arial"/>
          <w:b/>
          <w:bCs/>
          <w:sz w:val="22"/>
          <w:szCs w:val="22"/>
          <w:lang w:val="pt-PT"/>
        </w:rPr>
        <w:t xml:space="preserve"> de outubro</w:t>
      </w:r>
      <w:r w:rsidRPr="00EA30AE">
        <w:rPr>
          <w:rFonts w:ascii="Arial" w:hAnsi="Arial" w:cs="Arial"/>
          <w:b/>
          <w:bCs/>
          <w:sz w:val="22"/>
          <w:szCs w:val="22"/>
          <w:lang w:val="pt-PT"/>
        </w:rPr>
        <w:t xml:space="preserve"> de 202</w:t>
      </w:r>
      <w:r>
        <w:rPr>
          <w:rFonts w:ascii="Arial" w:hAnsi="Arial" w:cs="Arial"/>
          <w:b/>
          <w:bCs/>
          <w:sz w:val="22"/>
          <w:szCs w:val="22"/>
          <w:lang w:val="pt-PT"/>
        </w:rPr>
        <w:t>5</w:t>
      </w:r>
      <w:r w:rsidRPr="00EA30AE">
        <w:rPr>
          <w:rFonts w:ascii="Arial" w:hAnsi="Arial" w:cs="Arial"/>
          <w:b/>
          <w:bCs/>
          <w:sz w:val="22"/>
          <w:szCs w:val="22"/>
          <w:lang w:val="pt-PT"/>
        </w:rPr>
        <w:t xml:space="preserve"> – </w:t>
      </w:r>
      <w:r w:rsidR="00B83ACA" w:rsidRPr="003A0E30">
        <w:rPr>
          <w:rFonts w:ascii="Arial" w:hAnsi="Arial" w:cs="Arial"/>
          <w:sz w:val="22"/>
          <w:szCs w:val="22"/>
          <w:lang w:val="pt-PT"/>
        </w:rPr>
        <w:t xml:space="preserve">A Escola de Lisboa da Faculdade de Direito da Universidade Católica Portuguesa e o </w:t>
      </w:r>
      <w:r w:rsidR="00B83ACA" w:rsidRPr="003A0E30">
        <w:rPr>
          <w:rFonts w:ascii="Arial" w:hAnsi="Arial" w:cs="Arial"/>
          <w:i/>
          <w:iCs/>
          <w:sz w:val="22"/>
          <w:szCs w:val="22"/>
          <w:lang w:val="pt-PT"/>
        </w:rPr>
        <w:t>Católica Research Centre for the Future of Law</w:t>
      </w:r>
      <w:r w:rsidR="00B83ACA" w:rsidRPr="00A94D83">
        <w:rPr>
          <w:rFonts w:ascii="Arial" w:hAnsi="Arial" w:cs="Arial"/>
          <w:sz w:val="22"/>
          <w:szCs w:val="22"/>
          <w:lang w:val="pt-PT"/>
        </w:rPr>
        <w:t xml:space="preserve"> promovem</w:t>
      </w:r>
      <w:r w:rsidR="005D4B1A" w:rsidRPr="00A94D83">
        <w:rPr>
          <w:rFonts w:ascii="Arial" w:hAnsi="Arial" w:cs="Arial"/>
          <w:sz w:val="22"/>
          <w:szCs w:val="22"/>
          <w:lang w:val="pt-PT"/>
        </w:rPr>
        <w:t xml:space="preserve">, nos </w:t>
      </w:r>
      <w:r w:rsidR="005D4B1A" w:rsidRPr="001818C6">
        <w:rPr>
          <w:rFonts w:ascii="Arial" w:hAnsi="Arial" w:cs="Arial"/>
          <w:sz w:val="22"/>
          <w:szCs w:val="22"/>
          <w:lang w:val="pt-PT"/>
        </w:rPr>
        <w:t>dias</w:t>
      </w:r>
      <w:r w:rsidR="005D4B1A" w:rsidRPr="000A04C6">
        <w:rPr>
          <w:rFonts w:ascii="Arial" w:hAnsi="Arial" w:cs="Arial"/>
          <w:b/>
          <w:bCs/>
          <w:sz w:val="22"/>
          <w:szCs w:val="22"/>
          <w:lang w:val="pt-PT"/>
        </w:rPr>
        <w:t xml:space="preserve"> 23 e 24 de outubro</w:t>
      </w:r>
      <w:r w:rsidR="005D4B1A" w:rsidRPr="00A94D83">
        <w:rPr>
          <w:rFonts w:ascii="Arial" w:hAnsi="Arial" w:cs="Arial"/>
          <w:sz w:val="22"/>
          <w:szCs w:val="22"/>
          <w:lang w:val="pt-PT"/>
        </w:rPr>
        <w:t>,</w:t>
      </w:r>
      <w:r w:rsidR="00B83ACA" w:rsidRPr="00A94D83">
        <w:rPr>
          <w:rFonts w:ascii="Arial" w:hAnsi="Arial" w:cs="Arial"/>
          <w:sz w:val="22"/>
          <w:szCs w:val="22"/>
          <w:lang w:val="pt-PT"/>
        </w:rPr>
        <w:t xml:space="preserve"> duas conferências internacionais que colocam o Direito no centro do debate sobre sustentabilidade e alterações climáticas, reunindo investigadores e especialistas de </w:t>
      </w:r>
      <w:r w:rsidR="002D6EFD" w:rsidRPr="00A94D83">
        <w:rPr>
          <w:rFonts w:ascii="Arial" w:hAnsi="Arial" w:cs="Arial"/>
          <w:sz w:val="22"/>
          <w:szCs w:val="22"/>
          <w:lang w:val="pt-PT"/>
        </w:rPr>
        <w:t>diversas</w:t>
      </w:r>
      <w:r w:rsidR="00B83ACA" w:rsidRPr="00A94D83">
        <w:rPr>
          <w:rFonts w:ascii="Arial" w:hAnsi="Arial" w:cs="Arial"/>
          <w:sz w:val="22"/>
          <w:szCs w:val="22"/>
          <w:lang w:val="pt-PT"/>
        </w:rPr>
        <w:t xml:space="preserve"> geografias e </w:t>
      </w:r>
      <w:r w:rsidR="00FD6125">
        <w:rPr>
          <w:rFonts w:ascii="Arial" w:hAnsi="Arial" w:cs="Arial"/>
          <w:sz w:val="22"/>
          <w:szCs w:val="22"/>
          <w:lang w:val="pt-PT"/>
        </w:rPr>
        <w:t xml:space="preserve">diferentes </w:t>
      </w:r>
      <w:r w:rsidR="00B83ACA" w:rsidRPr="00A94D83">
        <w:rPr>
          <w:rFonts w:ascii="Arial" w:hAnsi="Arial" w:cs="Arial"/>
          <w:sz w:val="22"/>
          <w:szCs w:val="22"/>
          <w:lang w:val="pt-PT"/>
        </w:rPr>
        <w:t>gerações</w:t>
      </w:r>
      <w:r w:rsidR="002D6EFD" w:rsidRPr="00A94D83">
        <w:rPr>
          <w:rFonts w:ascii="Arial" w:hAnsi="Arial" w:cs="Arial"/>
          <w:sz w:val="22"/>
          <w:szCs w:val="22"/>
          <w:lang w:val="pt-PT"/>
        </w:rPr>
        <w:t>.</w:t>
      </w:r>
    </w:p>
    <w:p w14:paraId="1A3FB392" w14:textId="77777777" w:rsidR="00B6621C" w:rsidRPr="00A94D83" w:rsidRDefault="00B6621C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5ABFACE3" w14:textId="2CDDCEE9" w:rsidR="00B6621C" w:rsidRPr="00A94D83" w:rsidRDefault="00B6621C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A94D83">
        <w:rPr>
          <w:rFonts w:ascii="Arial" w:hAnsi="Arial" w:cs="Arial"/>
          <w:sz w:val="22"/>
          <w:szCs w:val="22"/>
          <w:lang w:val="pt-PT"/>
        </w:rPr>
        <w:t xml:space="preserve">No próximo dia </w:t>
      </w:r>
      <w:r w:rsidR="00B81DB4" w:rsidRPr="00A94D83">
        <w:rPr>
          <w:rFonts w:ascii="Arial" w:hAnsi="Arial" w:cs="Arial"/>
          <w:b/>
          <w:bCs/>
          <w:sz w:val="22"/>
          <w:szCs w:val="22"/>
          <w:lang w:val="pt-PT"/>
        </w:rPr>
        <w:t>23</w:t>
      </w:r>
      <w:r w:rsidRPr="00A94D83">
        <w:rPr>
          <w:rFonts w:ascii="Arial" w:hAnsi="Arial" w:cs="Arial"/>
          <w:b/>
          <w:bCs/>
          <w:sz w:val="22"/>
          <w:szCs w:val="22"/>
          <w:lang w:val="pt-PT"/>
        </w:rPr>
        <w:t xml:space="preserve"> de outubro</w:t>
      </w:r>
      <w:r w:rsidRPr="00A94D83">
        <w:rPr>
          <w:rFonts w:ascii="Arial" w:hAnsi="Arial" w:cs="Arial"/>
          <w:sz w:val="22"/>
          <w:szCs w:val="22"/>
          <w:lang w:val="pt-PT"/>
        </w:rPr>
        <w:t xml:space="preserve">, decorre a </w:t>
      </w:r>
      <w:hyperlink r:id="rId7" w:history="1">
        <w:r w:rsidR="004E7DF2" w:rsidRPr="00EA4566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Católica Graduate Legal Research Conference</w:t>
        </w:r>
        <w:r w:rsidR="00E636DC" w:rsidRPr="00EA4566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 xml:space="preserve"> 2025</w:t>
        </w:r>
      </w:hyperlink>
      <w:r w:rsidRPr="00A94D83">
        <w:rPr>
          <w:rFonts w:ascii="Arial" w:hAnsi="Arial" w:cs="Arial"/>
          <w:sz w:val="22"/>
          <w:szCs w:val="22"/>
          <w:lang w:val="pt-PT"/>
        </w:rPr>
        <w:t xml:space="preserve">, </w:t>
      </w:r>
      <w:r w:rsidR="005830A8" w:rsidRPr="00A94D83">
        <w:rPr>
          <w:rFonts w:ascii="Arial" w:hAnsi="Arial" w:cs="Arial"/>
          <w:sz w:val="22"/>
          <w:szCs w:val="22"/>
          <w:lang w:val="pt-PT"/>
        </w:rPr>
        <w:t xml:space="preserve">uma conferência de cariz internacional, </w:t>
      </w:r>
      <w:r w:rsidR="009C6104" w:rsidRPr="00A94D83">
        <w:rPr>
          <w:rFonts w:ascii="Arial" w:hAnsi="Arial" w:cs="Arial"/>
          <w:sz w:val="22"/>
          <w:szCs w:val="22"/>
          <w:lang w:val="pt-PT"/>
        </w:rPr>
        <w:t>sob o</w:t>
      </w:r>
      <w:r w:rsidR="005830A8" w:rsidRPr="00A94D83">
        <w:rPr>
          <w:rFonts w:ascii="Arial" w:hAnsi="Arial" w:cs="Arial"/>
          <w:sz w:val="22"/>
          <w:szCs w:val="22"/>
          <w:lang w:val="pt-PT"/>
        </w:rPr>
        <w:t xml:space="preserve"> tema </w:t>
      </w:r>
      <w:r w:rsidR="005830A8" w:rsidRPr="00A94D83">
        <w:rPr>
          <w:rFonts w:ascii="Arial" w:hAnsi="Arial" w:cs="Arial"/>
          <w:b/>
          <w:bCs/>
          <w:i/>
          <w:iCs/>
          <w:sz w:val="22"/>
          <w:szCs w:val="22"/>
          <w:lang w:val="pt-PT"/>
        </w:rPr>
        <w:t>Law and Sustainability</w:t>
      </w:r>
      <w:r w:rsidR="005830A8" w:rsidRPr="00A94D83">
        <w:rPr>
          <w:rFonts w:ascii="Arial" w:hAnsi="Arial" w:cs="Arial"/>
          <w:i/>
          <w:iCs/>
          <w:sz w:val="22"/>
          <w:szCs w:val="22"/>
          <w:lang w:val="pt-PT"/>
        </w:rPr>
        <w:t>,</w:t>
      </w:r>
      <w:r w:rsidR="005830A8" w:rsidRPr="00A94D83">
        <w:rPr>
          <w:rFonts w:ascii="Arial" w:hAnsi="Arial" w:cs="Arial"/>
          <w:sz w:val="22"/>
          <w:szCs w:val="22"/>
          <w:lang w:val="pt-PT"/>
        </w:rPr>
        <w:t> que reúne</w:t>
      </w:r>
      <w:r w:rsidR="009C6104" w:rsidRPr="00A94D83">
        <w:rPr>
          <w:rFonts w:ascii="Arial" w:hAnsi="Arial" w:cs="Arial"/>
          <w:sz w:val="22"/>
          <w:szCs w:val="22"/>
          <w:lang w:val="pt-PT"/>
        </w:rPr>
        <w:t xml:space="preserve"> doutorandos provenientes de instituições universitárias europeias e internacionais.</w:t>
      </w:r>
      <w:r w:rsidR="001128A1" w:rsidRPr="00A94D83">
        <w:rPr>
          <w:rFonts w:ascii="Arial" w:hAnsi="Arial" w:cs="Arial"/>
          <w:sz w:val="22"/>
          <w:szCs w:val="22"/>
          <w:lang w:val="pt-PT"/>
        </w:rPr>
        <w:t xml:space="preserve"> </w:t>
      </w:r>
    </w:p>
    <w:p w14:paraId="74E79731" w14:textId="77777777" w:rsidR="00C4059B" w:rsidRPr="00A94D83" w:rsidRDefault="00C4059B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3C1C9E95" w14:textId="264AE982" w:rsidR="00D65527" w:rsidRPr="00A94D83" w:rsidRDefault="00C4059B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A94D83">
        <w:rPr>
          <w:rFonts w:ascii="Arial" w:hAnsi="Arial" w:cs="Arial"/>
          <w:sz w:val="22"/>
          <w:szCs w:val="22"/>
          <w:lang w:val="pt-PT"/>
        </w:rPr>
        <w:t xml:space="preserve">A sessão de abertura </w:t>
      </w:r>
      <w:r w:rsidR="00CF79FA" w:rsidRPr="00A94D83">
        <w:rPr>
          <w:rFonts w:ascii="Arial" w:hAnsi="Arial" w:cs="Arial"/>
          <w:sz w:val="22"/>
          <w:szCs w:val="22"/>
          <w:lang w:val="pt-PT"/>
        </w:rPr>
        <w:t>será conduzida pela</w:t>
      </w:r>
      <w:r w:rsidR="00AB6C28" w:rsidRPr="00A94D83">
        <w:rPr>
          <w:rFonts w:ascii="Arial" w:hAnsi="Arial" w:cs="Arial"/>
          <w:sz w:val="22"/>
          <w:szCs w:val="22"/>
          <w:lang w:val="pt-PT"/>
        </w:rPr>
        <w:t xml:space="preserve"> </w:t>
      </w:r>
      <w:r w:rsidR="00CF79FA" w:rsidRPr="00A94D83">
        <w:rPr>
          <w:rFonts w:ascii="Arial" w:hAnsi="Arial" w:cs="Arial"/>
          <w:sz w:val="22"/>
          <w:szCs w:val="22"/>
          <w:lang w:val="pt-PT"/>
        </w:rPr>
        <w:t>P</w:t>
      </w:r>
      <w:r w:rsidR="00AB6C28" w:rsidRPr="00A94D83">
        <w:rPr>
          <w:rFonts w:ascii="Arial" w:hAnsi="Arial" w:cs="Arial"/>
          <w:sz w:val="22"/>
          <w:szCs w:val="22"/>
          <w:lang w:val="pt-PT"/>
        </w:rPr>
        <w:t xml:space="preserve">rof.ª Dra. </w:t>
      </w:r>
      <w:r w:rsidRPr="00A94D83">
        <w:rPr>
          <w:rFonts w:ascii="Arial" w:hAnsi="Arial" w:cs="Arial"/>
          <w:sz w:val="22"/>
          <w:szCs w:val="22"/>
          <w:lang w:val="pt-PT"/>
        </w:rPr>
        <w:t>Maria da Glória Garcia</w:t>
      </w:r>
      <w:r w:rsidR="0059706C" w:rsidRPr="00A94D83">
        <w:rPr>
          <w:rFonts w:ascii="Arial" w:hAnsi="Arial" w:cs="Arial"/>
          <w:sz w:val="22"/>
          <w:szCs w:val="22"/>
          <w:lang w:val="pt-PT"/>
        </w:rPr>
        <w:t xml:space="preserve">, da </w:t>
      </w:r>
      <w:r w:rsidRPr="00A94D83">
        <w:rPr>
          <w:rFonts w:ascii="Arial" w:hAnsi="Arial" w:cs="Arial"/>
          <w:sz w:val="22"/>
          <w:szCs w:val="22"/>
          <w:lang w:val="pt-PT"/>
        </w:rPr>
        <w:t>Faculdade de Direito da UCP Lisboa</w:t>
      </w:r>
      <w:r w:rsidR="0059706C" w:rsidRPr="00A94D83">
        <w:rPr>
          <w:rFonts w:ascii="Arial" w:hAnsi="Arial" w:cs="Arial"/>
          <w:sz w:val="22"/>
          <w:szCs w:val="22"/>
          <w:lang w:val="pt-PT"/>
        </w:rPr>
        <w:t>,</w:t>
      </w:r>
      <w:r w:rsidRPr="00A94D83">
        <w:rPr>
          <w:rFonts w:ascii="Arial" w:hAnsi="Arial" w:cs="Arial"/>
          <w:sz w:val="22"/>
          <w:szCs w:val="22"/>
          <w:lang w:val="pt-PT"/>
        </w:rPr>
        <w:t xml:space="preserve"> e </w:t>
      </w:r>
      <w:r w:rsidR="00CF79FA" w:rsidRPr="00A94D83">
        <w:rPr>
          <w:rFonts w:ascii="Arial" w:hAnsi="Arial" w:cs="Arial"/>
          <w:sz w:val="22"/>
          <w:szCs w:val="22"/>
          <w:lang w:val="pt-PT"/>
        </w:rPr>
        <w:t>a p</w:t>
      </w:r>
      <w:r w:rsidR="00792EB2" w:rsidRPr="00A94D83">
        <w:rPr>
          <w:rFonts w:ascii="Arial" w:hAnsi="Arial" w:cs="Arial"/>
          <w:sz w:val="22"/>
          <w:szCs w:val="22"/>
          <w:lang w:val="pt-PT"/>
        </w:rPr>
        <w:t>alestra de abertura</w:t>
      </w:r>
      <w:r w:rsidR="00C10A34" w:rsidRPr="00A94D83">
        <w:rPr>
          <w:rFonts w:ascii="Arial" w:hAnsi="Arial" w:cs="Arial"/>
          <w:sz w:val="22"/>
          <w:szCs w:val="22"/>
          <w:lang w:val="pt-PT"/>
        </w:rPr>
        <w:t xml:space="preserve">, sobre a Diretiva Europeia de </w:t>
      </w:r>
      <w:r w:rsidR="00C10A34" w:rsidRPr="00A94D83">
        <w:rPr>
          <w:rFonts w:ascii="Arial" w:hAnsi="Arial" w:cs="Arial"/>
          <w:i/>
          <w:iCs/>
          <w:sz w:val="22"/>
          <w:szCs w:val="22"/>
          <w:lang w:val="pt-PT"/>
        </w:rPr>
        <w:t>Due Diligence</w:t>
      </w:r>
      <w:r w:rsidR="00C10A34" w:rsidRPr="00A94D83">
        <w:rPr>
          <w:rFonts w:ascii="Arial" w:hAnsi="Arial" w:cs="Arial"/>
          <w:sz w:val="22"/>
          <w:szCs w:val="22"/>
          <w:lang w:val="pt-PT"/>
        </w:rPr>
        <w:t xml:space="preserve"> em matéria de sustentabilidade empresarial, </w:t>
      </w:r>
      <w:r w:rsidR="00792EB2" w:rsidRPr="00A94D83">
        <w:rPr>
          <w:rFonts w:ascii="Arial" w:hAnsi="Arial" w:cs="Arial"/>
          <w:sz w:val="22"/>
          <w:szCs w:val="22"/>
          <w:lang w:val="pt-PT"/>
        </w:rPr>
        <w:t xml:space="preserve">contará com </w:t>
      </w:r>
      <w:r w:rsidR="00C10A34" w:rsidRPr="00A94D83">
        <w:rPr>
          <w:rFonts w:ascii="Arial" w:hAnsi="Arial" w:cs="Arial"/>
          <w:sz w:val="22"/>
          <w:szCs w:val="22"/>
          <w:lang w:val="pt-PT"/>
        </w:rPr>
        <w:t>a participação</w:t>
      </w:r>
      <w:r w:rsidR="00792EB2" w:rsidRPr="00A94D83">
        <w:rPr>
          <w:rFonts w:ascii="Arial" w:hAnsi="Arial" w:cs="Arial"/>
          <w:sz w:val="22"/>
          <w:szCs w:val="22"/>
          <w:lang w:val="pt-PT"/>
        </w:rPr>
        <w:t xml:space="preserve"> da</w:t>
      </w:r>
      <w:r w:rsidRPr="00A94D83">
        <w:rPr>
          <w:rFonts w:ascii="Arial" w:hAnsi="Arial" w:cs="Arial"/>
          <w:sz w:val="22"/>
          <w:szCs w:val="22"/>
          <w:lang w:val="pt-PT"/>
        </w:rPr>
        <w:t xml:space="preserve"> </w:t>
      </w:r>
      <w:r w:rsidR="00564296" w:rsidRPr="00A94D83">
        <w:rPr>
          <w:rFonts w:ascii="Arial" w:hAnsi="Arial" w:cs="Arial"/>
          <w:sz w:val="22"/>
          <w:szCs w:val="22"/>
          <w:lang w:val="pt-PT"/>
        </w:rPr>
        <w:t xml:space="preserve">Prof.ª Dra. </w:t>
      </w:r>
      <w:r w:rsidRPr="00A94D83">
        <w:rPr>
          <w:rFonts w:ascii="Arial" w:hAnsi="Arial" w:cs="Arial"/>
          <w:sz w:val="22"/>
          <w:szCs w:val="22"/>
          <w:lang w:val="pt-PT"/>
        </w:rPr>
        <w:t>Laura Íñigo Álvarez</w:t>
      </w:r>
      <w:r w:rsidR="00564296" w:rsidRPr="00A94D83">
        <w:rPr>
          <w:rFonts w:ascii="Arial" w:hAnsi="Arial" w:cs="Arial"/>
          <w:sz w:val="22"/>
          <w:szCs w:val="22"/>
          <w:lang w:val="pt-PT"/>
        </w:rPr>
        <w:t xml:space="preserve">, da </w:t>
      </w:r>
      <w:r w:rsidRPr="00A94D83">
        <w:rPr>
          <w:rFonts w:ascii="Arial" w:hAnsi="Arial" w:cs="Arial"/>
          <w:sz w:val="22"/>
          <w:szCs w:val="22"/>
          <w:lang w:val="pt-PT"/>
        </w:rPr>
        <w:t xml:space="preserve">NOVA School of Law, </w:t>
      </w:r>
      <w:r w:rsidR="00D65527" w:rsidRPr="00A94D83">
        <w:rPr>
          <w:rFonts w:ascii="Arial" w:hAnsi="Arial" w:cs="Arial"/>
          <w:sz w:val="22"/>
          <w:szCs w:val="22"/>
          <w:lang w:val="pt-PT"/>
        </w:rPr>
        <w:t xml:space="preserve">questionando se este diploma constitui uma verdadeira mudança de paradigma ou apenas a preservação do </w:t>
      </w:r>
      <w:r w:rsidR="00D65527" w:rsidRPr="00A94D83">
        <w:rPr>
          <w:rFonts w:ascii="Arial" w:hAnsi="Arial" w:cs="Arial"/>
          <w:i/>
          <w:iCs/>
          <w:sz w:val="22"/>
          <w:szCs w:val="22"/>
          <w:lang w:val="pt-PT"/>
        </w:rPr>
        <w:t>statu</w:t>
      </w:r>
      <w:r w:rsidR="00C10A34" w:rsidRPr="00A94D83">
        <w:rPr>
          <w:rFonts w:ascii="Arial" w:hAnsi="Arial" w:cs="Arial"/>
          <w:i/>
          <w:iCs/>
          <w:sz w:val="22"/>
          <w:szCs w:val="22"/>
          <w:lang w:val="pt-PT"/>
        </w:rPr>
        <w:t>s</w:t>
      </w:r>
      <w:r w:rsidR="00D65527" w:rsidRPr="00A94D83">
        <w:rPr>
          <w:rFonts w:ascii="Arial" w:hAnsi="Arial" w:cs="Arial"/>
          <w:i/>
          <w:iCs/>
          <w:sz w:val="22"/>
          <w:szCs w:val="22"/>
          <w:lang w:val="pt-PT"/>
        </w:rPr>
        <w:t xml:space="preserve"> quo</w:t>
      </w:r>
      <w:r w:rsidRPr="00A94D83">
        <w:rPr>
          <w:rFonts w:ascii="Arial" w:hAnsi="Arial" w:cs="Arial"/>
          <w:i/>
          <w:iCs/>
          <w:sz w:val="22"/>
          <w:szCs w:val="22"/>
          <w:lang w:val="pt-PT"/>
        </w:rPr>
        <w:t>.</w:t>
      </w:r>
      <w:r w:rsidRPr="00A94D83">
        <w:rPr>
          <w:rFonts w:ascii="Arial" w:hAnsi="Arial" w:cs="Arial"/>
          <w:sz w:val="22"/>
          <w:szCs w:val="22"/>
          <w:lang w:val="pt-PT"/>
        </w:rPr>
        <w:t xml:space="preserve"> </w:t>
      </w:r>
    </w:p>
    <w:p w14:paraId="62A8FB14" w14:textId="77777777" w:rsidR="00D65527" w:rsidRPr="00A94D83" w:rsidRDefault="00D65527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4D603C69" w14:textId="247EFEA0" w:rsidR="0062651A" w:rsidRDefault="00C4059B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A94D83">
        <w:rPr>
          <w:rFonts w:ascii="Arial" w:hAnsi="Arial" w:cs="Arial"/>
          <w:sz w:val="22"/>
          <w:szCs w:val="22"/>
          <w:lang w:val="pt-PT"/>
        </w:rPr>
        <w:t>Entre os painéis previstos</w:t>
      </w:r>
      <w:r w:rsidR="00F45C24">
        <w:rPr>
          <w:rFonts w:ascii="Arial" w:hAnsi="Arial" w:cs="Arial"/>
          <w:sz w:val="22"/>
          <w:szCs w:val="22"/>
          <w:lang w:val="pt-PT"/>
        </w:rPr>
        <w:t xml:space="preserve"> no </w:t>
      </w:r>
      <w:hyperlink r:id="rId8" w:history="1">
        <w:r w:rsidR="00F45C24" w:rsidRPr="00DF543C">
          <w:rPr>
            <w:rStyle w:val="Hiperligao"/>
            <w:rFonts w:ascii="Arial" w:hAnsi="Arial" w:cs="Arial"/>
            <w:sz w:val="22"/>
            <w:szCs w:val="22"/>
            <w:lang w:val="pt-PT"/>
          </w:rPr>
          <w:t>programa</w:t>
        </w:r>
      </w:hyperlink>
      <w:r w:rsidRPr="00A94D83">
        <w:rPr>
          <w:rFonts w:ascii="Arial" w:hAnsi="Arial" w:cs="Arial"/>
          <w:sz w:val="22"/>
          <w:szCs w:val="22"/>
          <w:lang w:val="pt-PT"/>
        </w:rPr>
        <w:t>, destacam-se temas como</w:t>
      </w:r>
      <w:r w:rsidR="0062651A" w:rsidRPr="00A94D83">
        <w:rPr>
          <w:rFonts w:ascii="Arial" w:hAnsi="Arial" w:cs="Arial"/>
          <w:sz w:val="22"/>
          <w:szCs w:val="22"/>
          <w:lang w:val="pt-PT"/>
        </w:rPr>
        <w:t xml:space="preserve"> a litigância climática, os mecanismos legais para a proteção ambiental e resiliência climática, o</w:t>
      </w:r>
      <w:r w:rsidR="0062651A" w:rsidRPr="00E8152F">
        <w:rPr>
          <w:rFonts w:ascii="Arial" w:hAnsi="Arial" w:cs="Arial"/>
          <w:sz w:val="22"/>
          <w:szCs w:val="22"/>
          <w:lang w:val="pt-PT"/>
        </w:rPr>
        <w:t xml:space="preserve"> papel do direito nas transições energéticas e na gestão de recursos renováveis</w:t>
      </w:r>
      <w:r w:rsidR="0062651A" w:rsidRPr="00A94D83">
        <w:rPr>
          <w:rFonts w:ascii="Arial" w:hAnsi="Arial" w:cs="Arial"/>
          <w:sz w:val="22"/>
          <w:szCs w:val="22"/>
          <w:lang w:val="pt-PT"/>
        </w:rPr>
        <w:t>, a j</w:t>
      </w:r>
      <w:r w:rsidR="0062651A" w:rsidRPr="00E8152F">
        <w:rPr>
          <w:rFonts w:ascii="Arial" w:hAnsi="Arial" w:cs="Arial"/>
          <w:sz w:val="22"/>
          <w:szCs w:val="22"/>
          <w:lang w:val="pt-PT"/>
        </w:rPr>
        <w:t>ustiça ambiental e proteção de populações vulneráveis</w:t>
      </w:r>
      <w:r w:rsidR="0062651A" w:rsidRPr="00A94D83">
        <w:rPr>
          <w:rFonts w:ascii="Arial" w:hAnsi="Arial" w:cs="Arial"/>
          <w:sz w:val="22"/>
          <w:szCs w:val="22"/>
          <w:lang w:val="pt-PT"/>
        </w:rPr>
        <w:t xml:space="preserve"> e o papel da tecnologia e da propriedade intelectual na sustentabilidade.</w:t>
      </w:r>
    </w:p>
    <w:p w14:paraId="161288A9" w14:textId="77777777" w:rsidR="00C41163" w:rsidRDefault="00C41163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A494E10" w14:textId="0F12D1B4" w:rsidR="00843A5E" w:rsidRPr="005370E9" w:rsidRDefault="00A94D83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No</w:t>
      </w:r>
      <w:r w:rsidR="00C4059B" w:rsidRPr="005D4B1A">
        <w:rPr>
          <w:rFonts w:ascii="Arial" w:hAnsi="Arial" w:cs="Arial"/>
          <w:sz w:val="22"/>
          <w:szCs w:val="22"/>
          <w:lang w:val="pt-PT"/>
        </w:rPr>
        <w:t xml:space="preserve"> dia </w:t>
      </w:r>
      <w:r w:rsidR="00C4059B" w:rsidRPr="00A94D83">
        <w:rPr>
          <w:rFonts w:ascii="Arial" w:hAnsi="Arial" w:cs="Arial"/>
          <w:b/>
          <w:bCs/>
          <w:sz w:val="22"/>
          <w:szCs w:val="22"/>
          <w:lang w:val="pt-PT"/>
        </w:rPr>
        <w:t>24 de outubro</w:t>
      </w:r>
      <w:r w:rsidR="00C4059B" w:rsidRPr="005D4B1A">
        <w:rPr>
          <w:rFonts w:ascii="Arial" w:hAnsi="Arial" w:cs="Arial"/>
          <w:sz w:val="22"/>
          <w:szCs w:val="22"/>
          <w:lang w:val="pt-PT"/>
        </w:rPr>
        <w:t xml:space="preserve">, </w:t>
      </w:r>
      <w:r>
        <w:rPr>
          <w:rFonts w:ascii="Arial" w:hAnsi="Arial" w:cs="Arial"/>
          <w:sz w:val="22"/>
          <w:szCs w:val="22"/>
          <w:lang w:val="pt-PT"/>
        </w:rPr>
        <w:t xml:space="preserve">por sua vez, </w:t>
      </w:r>
      <w:r w:rsidR="00C4059B" w:rsidRPr="005D4B1A">
        <w:rPr>
          <w:rFonts w:ascii="Arial" w:hAnsi="Arial" w:cs="Arial"/>
          <w:sz w:val="22"/>
          <w:szCs w:val="22"/>
          <w:lang w:val="pt-PT"/>
        </w:rPr>
        <w:t xml:space="preserve">realiza-se a 3.ª edição da </w:t>
      </w:r>
      <w:hyperlink r:id="rId9" w:history="1">
        <w:r w:rsidR="008E15E2" w:rsidRPr="00EA4566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 xml:space="preserve">The </w:t>
        </w:r>
        <w:r w:rsidR="00C4059B" w:rsidRPr="00EA4566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Lisbon Climate Conference</w:t>
        </w:r>
      </w:hyperlink>
      <w:r w:rsidR="00843A5E">
        <w:rPr>
          <w:rFonts w:ascii="Arial" w:hAnsi="Arial" w:cs="Arial"/>
          <w:sz w:val="22"/>
          <w:szCs w:val="22"/>
          <w:lang w:val="pt-PT"/>
        </w:rPr>
        <w:t xml:space="preserve"> que, </w:t>
      </w:r>
      <w:r w:rsidR="00D2733E" w:rsidRPr="005D4B1A">
        <w:rPr>
          <w:rFonts w:ascii="Arial" w:hAnsi="Arial" w:cs="Arial"/>
          <w:sz w:val="22"/>
          <w:szCs w:val="22"/>
          <w:lang w:val="pt-PT"/>
        </w:rPr>
        <w:t>este ano</w:t>
      </w:r>
      <w:r w:rsidR="00843A5E">
        <w:rPr>
          <w:rFonts w:ascii="Arial" w:hAnsi="Arial" w:cs="Arial"/>
          <w:sz w:val="22"/>
          <w:szCs w:val="22"/>
          <w:lang w:val="pt-PT"/>
        </w:rPr>
        <w:t>,</w:t>
      </w:r>
      <w:r w:rsidR="00D2733E" w:rsidRPr="005D4B1A">
        <w:rPr>
          <w:rFonts w:ascii="Arial" w:hAnsi="Arial" w:cs="Arial"/>
          <w:sz w:val="22"/>
          <w:szCs w:val="22"/>
          <w:lang w:val="pt-PT"/>
        </w:rPr>
        <w:t xml:space="preserve"> </w:t>
      </w:r>
      <w:r w:rsidR="005370E9">
        <w:rPr>
          <w:rFonts w:ascii="Arial" w:hAnsi="Arial" w:cs="Arial"/>
          <w:sz w:val="22"/>
          <w:szCs w:val="22"/>
          <w:lang w:val="pt-PT"/>
        </w:rPr>
        <w:t>pretende</w:t>
      </w:r>
      <w:r w:rsidR="00843A5E" w:rsidRPr="00843A5E">
        <w:rPr>
          <w:rFonts w:ascii="Arial" w:hAnsi="Arial" w:cs="Arial"/>
          <w:sz w:val="22"/>
          <w:szCs w:val="22"/>
          <w:lang w:val="pt-PT"/>
        </w:rPr>
        <w:t xml:space="preserve"> assinalar uma década desde a adoção do </w:t>
      </w:r>
      <w:r w:rsidR="00843A5E" w:rsidRPr="00843A5E">
        <w:rPr>
          <w:rFonts w:ascii="Arial" w:hAnsi="Arial" w:cs="Arial"/>
          <w:b/>
          <w:bCs/>
          <w:sz w:val="22"/>
          <w:szCs w:val="22"/>
          <w:lang w:val="pt-PT"/>
        </w:rPr>
        <w:t>Acordo de Paris</w:t>
      </w:r>
      <w:r w:rsidR="00843A5E" w:rsidRPr="00843A5E">
        <w:rPr>
          <w:rFonts w:ascii="Arial" w:hAnsi="Arial" w:cs="Arial"/>
          <w:sz w:val="22"/>
          <w:szCs w:val="22"/>
          <w:lang w:val="pt-PT"/>
        </w:rPr>
        <w:t xml:space="preserve">, </w:t>
      </w:r>
      <w:r w:rsidR="009B6BC3" w:rsidRPr="009B6BC3">
        <w:rPr>
          <w:rFonts w:ascii="Arial" w:hAnsi="Arial" w:cs="Arial"/>
          <w:sz w:val="22"/>
          <w:szCs w:val="22"/>
          <w:lang w:val="pt-PT"/>
        </w:rPr>
        <w:t>refletindo criticamente sobre os seus avanços, lacunas e desafios</w:t>
      </w:r>
      <w:r w:rsidR="009B6BC3">
        <w:rPr>
          <w:rFonts w:ascii="Arial" w:hAnsi="Arial" w:cs="Arial"/>
          <w:sz w:val="22"/>
          <w:szCs w:val="22"/>
          <w:lang w:val="pt-PT"/>
        </w:rPr>
        <w:t xml:space="preserve">, </w:t>
      </w:r>
      <w:r w:rsidR="00843A5E" w:rsidRPr="00843A5E">
        <w:rPr>
          <w:rFonts w:ascii="Arial" w:hAnsi="Arial" w:cs="Arial"/>
          <w:sz w:val="22"/>
          <w:szCs w:val="22"/>
          <w:lang w:val="pt-PT"/>
        </w:rPr>
        <w:t>e discutir os pontos-chave de discussão e ação para os académicos e decisores políticos</w:t>
      </w:r>
      <w:r w:rsidR="00843A5E">
        <w:rPr>
          <w:rFonts w:ascii="Arial" w:hAnsi="Arial" w:cs="Arial"/>
          <w:sz w:val="22"/>
          <w:szCs w:val="22"/>
          <w:lang w:val="pt-PT"/>
        </w:rPr>
        <w:t>,</w:t>
      </w:r>
      <w:r w:rsidR="00843A5E" w:rsidRPr="00843A5E">
        <w:rPr>
          <w:rFonts w:ascii="Arial" w:hAnsi="Arial" w:cs="Arial"/>
          <w:sz w:val="22"/>
          <w:szCs w:val="22"/>
          <w:lang w:val="pt-PT"/>
        </w:rPr>
        <w:t> </w:t>
      </w:r>
      <w:r w:rsidR="005370E9">
        <w:rPr>
          <w:rFonts w:ascii="Arial" w:hAnsi="Arial" w:cs="Arial"/>
          <w:sz w:val="22"/>
          <w:szCs w:val="22"/>
          <w:lang w:val="pt-PT"/>
        </w:rPr>
        <w:t xml:space="preserve">na próxima década de </w:t>
      </w:r>
      <w:r w:rsidR="005370E9" w:rsidRPr="005370E9">
        <w:rPr>
          <w:rFonts w:ascii="Arial" w:hAnsi="Arial" w:cs="Arial"/>
          <w:sz w:val="22"/>
          <w:szCs w:val="22"/>
          <w:lang w:val="pt-PT"/>
        </w:rPr>
        <w:t xml:space="preserve">implementação do Acordo de Paris. </w:t>
      </w:r>
    </w:p>
    <w:p w14:paraId="7B794D23" w14:textId="77777777" w:rsidR="00A94D83" w:rsidRDefault="00A94D83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BCA3117" w14:textId="554C294E" w:rsidR="003077A7" w:rsidRPr="005D4B1A" w:rsidRDefault="003077A7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5D4B1A">
        <w:rPr>
          <w:rFonts w:ascii="Arial" w:hAnsi="Arial" w:cs="Arial"/>
          <w:sz w:val="22"/>
          <w:szCs w:val="22"/>
          <w:lang w:val="pt-PT"/>
        </w:rPr>
        <w:t xml:space="preserve">O </w:t>
      </w:r>
      <w:hyperlink r:id="rId10" w:history="1">
        <w:r w:rsidRPr="00DF543C">
          <w:rPr>
            <w:rStyle w:val="Hiperligao"/>
            <w:rFonts w:ascii="Arial" w:hAnsi="Arial" w:cs="Arial"/>
            <w:sz w:val="22"/>
            <w:szCs w:val="22"/>
            <w:lang w:val="pt-PT"/>
          </w:rPr>
          <w:t>programa</w:t>
        </w:r>
      </w:hyperlink>
      <w:r w:rsidRPr="005D4B1A">
        <w:rPr>
          <w:rFonts w:ascii="Arial" w:hAnsi="Arial" w:cs="Arial"/>
          <w:sz w:val="22"/>
          <w:szCs w:val="22"/>
          <w:lang w:val="pt-PT"/>
        </w:rPr>
        <w:t xml:space="preserve"> contará com </w:t>
      </w:r>
      <w:r w:rsidR="00B2423D">
        <w:rPr>
          <w:rFonts w:ascii="Arial" w:hAnsi="Arial" w:cs="Arial"/>
          <w:sz w:val="22"/>
          <w:szCs w:val="22"/>
          <w:lang w:val="pt-PT"/>
        </w:rPr>
        <w:t>oradores</w:t>
      </w:r>
      <w:r w:rsidRPr="005D4B1A">
        <w:rPr>
          <w:rFonts w:ascii="Arial" w:hAnsi="Arial" w:cs="Arial"/>
          <w:sz w:val="22"/>
          <w:szCs w:val="22"/>
          <w:lang w:val="pt-PT"/>
        </w:rPr>
        <w:t xml:space="preserve"> de referência, como Benoit Mayer</w:t>
      </w:r>
      <w:r w:rsidR="00D426BF">
        <w:rPr>
          <w:rFonts w:ascii="Arial" w:hAnsi="Arial" w:cs="Arial"/>
          <w:sz w:val="22"/>
          <w:szCs w:val="22"/>
          <w:lang w:val="pt-PT"/>
        </w:rPr>
        <w:t xml:space="preserve"> </w:t>
      </w:r>
      <w:r w:rsidR="00D426BF" w:rsidRPr="00D426BF">
        <w:rPr>
          <w:rFonts w:ascii="Arial" w:hAnsi="Arial" w:cs="Arial"/>
          <w:i/>
          <w:iCs/>
          <w:sz w:val="22"/>
          <w:szCs w:val="22"/>
          <w:lang w:val="pt-PT"/>
        </w:rPr>
        <w:t>(</w:t>
      </w:r>
      <w:r w:rsidRPr="00D426BF">
        <w:rPr>
          <w:rFonts w:ascii="Arial" w:hAnsi="Arial" w:cs="Arial"/>
          <w:i/>
          <w:iCs/>
          <w:sz w:val="22"/>
          <w:szCs w:val="22"/>
          <w:lang w:val="pt-PT"/>
        </w:rPr>
        <w:t>University of Reading)</w:t>
      </w:r>
      <w:r w:rsidRPr="005D4B1A">
        <w:rPr>
          <w:rFonts w:ascii="Arial" w:hAnsi="Arial" w:cs="Arial"/>
          <w:sz w:val="22"/>
          <w:szCs w:val="22"/>
          <w:lang w:val="pt-PT"/>
        </w:rPr>
        <w:t xml:space="preserve"> e Maria Ant</w:t>
      </w:r>
      <w:r w:rsidR="00F2136A">
        <w:rPr>
          <w:rFonts w:ascii="Arial" w:hAnsi="Arial" w:cs="Arial"/>
          <w:sz w:val="22"/>
          <w:szCs w:val="22"/>
          <w:lang w:val="pt-PT"/>
        </w:rPr>
        <w:t>ô</w:t>
      </w:r>
      <w:r w:rsidRPr="005D4B1A">
        <w:rPr>
          <w:rFonts w:ascii="Arial" w:hAnsi="Arial" w:cs="Arial"/>
          <w:sz w:val="22"/>
          <w:szCs w:val="22"/>
          <w:lang w:val="pt-PT"/>
        </w:rPr>
        <w:t xml:space="preserve">nia Tigre </w:t>
      </w:r>
      <w:r w:rsidRPr="0024158D">
        <w:rPr>
          <w:rFonts w:ascii="Arial" w:hAnsi="Arial" w:cs="Arial"/>
          <w:i/>
          <w:iCs/>
          <w:sz w:val="22"/>
          <w:szCs w:val="22"/>
          <w:lang w:val="pt-PT"/>
        </w:rPr>
        <w:t xml:space="preserve">(Sabin Center for Climate Change Law, Columbia </w:t>
      </w:r>
      <w:r w:rsidR="0024158D" w:rsidRPr="0024158D">
        <w:rPr>
          <w:rFonts w:ascii="Arial" w:hAnsi="Arial" w:cs="Arial"/>
          <w:i/>
          <w:iCs/>
          <w:sz w:val="22"/>
          <w:szCs w:val="22"/>
          <w:lang w:val="pt-PT"/>
        </w:rPr>
        <w:t xml:space="preserve">Law </w:t>
      </w:r>
      <w:r w:rsidR="0024158D" w:rsidRPr="0024158D">
        <w:rPr>
          <w:rFonts w:ascii="Arial" w:hAnsi="Arial" w:cs="Arial"/>
          <w:i/>
          <w:iCs/>
          <w:sz w:val="22"/>
          <w:szCs w:val="22"/>
          <w:lang w:val="pt-PT"/>
        </w:rPr>
        <w:lastRenderedPageBreak/>
        <w:t>School</w:t>
      </w:r>
      <w:r w:rsidRPr="005C68E5">
        <w:rPr>
          <w:rFonts w:ascii="Arial" w:hAnsi="Arial" w:cs="Arial"/>
          <w:sz w:val="22"/>
          <w:szCs w:val="22"/>
          <w:lang w:val="pt-PT"/>
        </w:rPr>
        <w:t>)</w:t>
      </w:r>
      <w:r w:rsidR="005C68E5" w:rsidRPr="005C68E5">
        <w:rPr>
          <w:rFonts w:ascii="Arial" w:hAnsi="Arial" w:cs="Arial"/>
          <w:sz w:val="22"/>
          <w:szCs w:val="22"/>
          <w:lang w:val="pt-PT"/>
        </w:rPr>
        <w:t xml:space="preserve">, </w:t>
      </w:r>
      <w:r w:rsidRPr="005D4B1A">
        <w:rPr>
          <w:rFonts w:ascii="Arial" w:hAnsi="Arial" w:cs="Arial"/>
          <w:sz w:val="22"/>
          <w:szCs w:val="22"/>
          <w:lang w:val="pt-PT"/>
        </w:rPr>
        <w:t xml:space="preserve">que abordarão, entre outros temas, as obrigações </w:t>
      </w:r>
      <w:r w:rsidR="00B7577A">
        <w:rPr>
          <w:rFonts w:ascii="Arial" w:hAnsi="Arial" w:cs="Arial"/>
          <w:sz w:val="22"/>
          <w:szCs w:val="22"/>
          <w:lang w:val="pt-PT"/>
        </w:rPr>
        <w:t xml:space="preserve">internacionais </w:t>
      </w:r>
      <w:r w:rsidRPr="005D4B1A">
        <w:rPr>
          <w:rFonts w:ascii="Arial" w:hAnsi="Arial" w:cs="Arial"/>
          <w:i/>
          <w:iCs/>
          <w:sz w:val="22"/>
          <w:szCs w:val="22"/>
          <w:lang w:val="pt-PT"/>
        </w:rPr>
        <w:t>erga omnes</w:t>
      </w:r>
      <w:r w:rsidR="00B7577A">
        <w:rPr>
          <w:rFonts w:ascii="Arial" w:hAnsi="Arial" w:cs="Arial"/>
          <w:i/>
          <w:iCs/>
          <w:sz w:val="22"/>
          <w:szCs w:val="22"/>
          <w:lang w:val="pt-PT"/>
        </w:rPr>
        <w:t xml:space="preserve"> </w:t>
      </w:r>
      <w:r w:rsidR="00B7577A" w:rsidRPr="00B7577A">
        <w:rPr>
          <w:rFonts w:ascii="Arial" w:hAnsi="Arial" w:cs="Arial"/>
          <w:sz w:val="22"/>
          <w:szCs w:val="22"/>
          <w:lang w:val="pt-PT"/>
        </w:rPr>
        <w:t>em matéria ambiental</w:t>
      </w:r>
      <w:r w:rsidRPr="00B7577A">
        <w:rPr>
          <w:rFonts w:ascii="Arial" w:hAnsi="Arial" w:cs="Arial"/>
          <w:sz w:val="22"/>
          <w:szCs w:val="22"/>
          <w:lang w:val="pt-PT"/>
        </w:rPr>
        <w:t>,</w:t>
      </w:r>
      <w:r w:rsidRPr="005D4B1A">
        <w:rPr>
          <w:rFonts w:ascii="Arial" w:hAnsi="Arial" w:cs="Arial"/>
          <w:sz w:val="22"/>
          <w:szCs w:val="22"/>
          <w:lang w:val="pt-PT"/>
        </w:rPr>
        <w:t xml:space="preserve"> os impactos dos combustíveis fósseis</w:t>
      </w:r>
      <w:r w:rsidR="00530A02">
        <w:rPr>
          <w:rFonts w:ascii="Arial" w:hAnsi="Arial" w:cs="Arial"/>
          <w:sz w:val="22"/>
          <w:szCs w:val="22"/>
          <w:lang w:val="pt-PT"/>
        </w:rPr>
        <w:t xml:space="preserve"> e </w:t>
      </w:r>
      <w:r w:rsidRPr="005D4B1A">
        <w:rPr>
          <w:rFonts w:ascii="Arial" w:hAnsi="Arial" w:cs="Arial"/>
          <w:sz w:val="22"/>
          <w:szCs w:val="22"/>
          <w:lang w:val="pt-PT"/>
        </w:rPr>
        <w:t>a articulação entre direitos humanos e alterações climáticas</w:t>
      </w:r>
      <w:r w:rsidR="00D20C59">
        <w:rPr>
          <w:rFonts w:ascii="Arial" w:hAnsi="Arial" w:cs="Arial"/>
          <w:sz w:val="22"/>
          <w:szCs w:val="22"/>
          <w:lang w:val="pt-PT"/>
        </w:rPr>
        <w:t>.</w:t>
      </w:r>
    </w:p>
    <w:p w14:paraId="115E1791" w14:textId="77777777" w:rsidR="001248EC" w:rsidRPr="005D4B1A" w:rsidRDefault="001248EC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6C8137A5" w14:textId="4173301E" w:rsidR="001248EC" w:rsidRPr="005D4B1A" w:rsidRDefault="001248EC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5D4B1A">
        <w:rPr>
          <w:rFonts w:ascii="Arial" w:hAnsi="Arial" w:cs="Arial"/>
          <w:sz w:val="22"/>
          <w:szCs w:val="22"/>
          <w:lang w:val="pt-PT"/>
        </w:rPr>
        <w:t>Estas iniciativas</w:t>
      </w:r>
      <w:r w:rsidR="00E636DC">
        <w:rPr>
          <w:rFonts w:ascii="Arial" w:hAnsi="Arial" w:cs="Arial"/>
          <w:sz w:val="22"/>
          <w:szCs w:val="22"/>
          <w:lang w:val="pt-PT"/>
        </w:rPr>
        <w:t xml:space="preserve"> </w:t>
      </w:r>
      <w:r w:rsidRPr="005D4B1A">
        <w:rPr>
          <w:rFonts w:ascii="Arial" w:hAnsi="Arial" w:cs="Arial"/>
          <w:sz w:val="22"/>
          <w:szCs w:val="22"/>
          <w:lang w:val="pt-PT"/>
        </w:rPr>
        <w:t xml:space="preserve">refletem o compromisso da Faculdade de Direito da UCP em ser um espaço de reflexão académica e de debate internacional sobre as respostas jurídicas à crise climática. Ao reunir investigadores e especialistas de reconhecimento global, os eventos </w:t>
      </w:r>
      <w:r w:rsidR="00530A02">
        <w:rPr>
          <w:rFonts w:ascii="Arial" w:hAnsi="Arial" w:cs="Arial"/>
          <w:sz w:val="22"/>
          <w:szCs w:val="22"/>
          <w:lang w:val="pt-PT"/>
        </w:rPr>
        <w:t>procuram</w:t>
      </w:r>
      <w:r w:rsidRPr="005D4B1A">
        <w:rPr>
          <w:rFonts w:ascii="Arial" w:hAnsi="Arial" w:cs="Arial"/>
          <w:sz w:val="22"/>
          <w:szCs w:val="22"/>
          <w:lang w:val="pt-PT"/>
        </w:rPr>
        <w:t xml:space="preserve"> contribuir para uma abordagem integrada, crítica e colaborativa dos desafios jurídicos que a emergência climática impõe.</w:t>
      </w:r>
    </w:p>
    <w:p w14:paraId="060B1B64" w14:textId="34409CF1" w:rsidR="00C4059B" w:rsidRPr="005D4B1A" w:rsidRDefault="00C4059B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0BE2FE56" w14:textId="67976E2A" w:rsidR="001265A0" w:rsidRPr="001265A0" w:rsidRDefault="00C4059B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2C0951">
        <w:rPr>
          <w:rFonts w:ascii="Arial" w:hAnsi="Arial" w:cs="Arial"/>
          <w:sz w:val="22"/>
          <w:szCs w:val="22"/>
          <w:lang w:val="pt-PT"/>
        </w:rPr>
        <w:t xml:space="preserve">As conferências terão lugar no </w:t>
      </w:r>
      <w:r w:rsidRPr="002C0951">
        <w:rPr>
          <w:rFonts w:ascii="Arial" w:hAnsi="Arial" w:cs="Arial"/>
          <w:b/>
          <w:bCs/>
          <w:sz w:val="22"/>
          <w:szCs w:val="22"/>
          <w:lang w:val="pt-PT"/>
        </w:rPr>
        <w:t>Campus de Lisboa da Universidade Católica Portuguesa</w:t>
      </w:r>
      <w:r w:rsidR="00C00FB4" w:rsidRPr="002C0951">
        <w:rPr>
          <w:rFonts w:ascii="Arial" w:hAnsi="Arial" w:cs="Arial"/>
          <w:sz w:val="22"/>
          <w:szCs w:val="22"/>
          <w:lang w:val="pt-PT"/>
        </w:rPr>
        <w:t xml:space="preserve"> </w:t>
      </w:r>
      <w:r w:rsidR="00C00FB4" w:rsidRPr="008E3386">
        <w:rPr>
          <w:rFonts w:ascii="Arial" w:hAnsi="Arial" w:cs="Arial"/>
          <w:sz w:val="22"/>
          <w:szCs w:val="22"/>
          <w:lang w:val="pt-PT"/>
        </w:rPr>
        <w:t>e</w:t>
      </w:r>
      <w:r w:rsidR="00E50A76">
        <w:rPr>
          <w:rFonts w:ascii="Arial" w:hAnsi="Arial" w:cs="Arial"/>
          <w:sz w:val="22"/>
          <w:szCs w:val="22"/>
          <w:lang w:val="pt-PT"/>
        </w:rPr>
        <w:t xml:space="preserve"> o acesso </w:t>
      </w:r>
      <w:r w:rsidR="00C00FB4" w:rsidRPr="008E3386">
        <w:rPr>
          <w:rFonts w:ascii="Arial" w:hAnsi="Arial" w:cs="Arial"/>
          <w:sz w:val="22"/>
          <w:szCs w:val="22"/>
          <w:lang w:val="pt-PT"/>
        </w:rPr>
        <w:t>é livre</w:t>
      </w:r>
      <w:r w:rsidRPr="002C0951">
        <w:rPr>
          <w:rFonts w:ascii="Arial" w:hAnsi="Arial" w:cs="Arial"/>
          <w:sz w:val="22"/>
          <w:szCs w:val="22"/>
          <w:lang w:val="pt-PT"/>
        </w:rPr>
        <w:t xml:space="preserve">, </w:t>
      </w:r>
      <w:r w:rsidR="00E2097A" w:rsidRPr="002C0951">
        <w:rPr>
          <w:rFonts w:ascii="Arial" w:hAnsi="Arial" w:cs="Arial"/>
          <w:sz w:val="22"/>
          <w:szCs w:val="22"/>
          <w:lang w:val="pt-PT"/>
        </w:rPr>
        <w:t>mediante</w:t>
      </w:r>
      <w:r w:rsidRPr="002C0951">
        <w:rPr>
          <w:rFonts w:ascii="Arial" w:hAnsi="Arial" w:cs="Arial"/>
          <w:sz w:val="22"/>
          <w:szCs w:val="22"/>
          <w:lang w:val="pt-PT"/>
        </w:rPr>
        <w:t xml:space="preserve"> </w:t>
      </w:r>
      <w:r w:rsidRPr="002C0951">
        <w:rPr>
          <w:rFonts w:ascii="Arial" w:hAnsi="Arial" w:cs="Arial"/>
          <w:b/>
          <w:bCs/>
          <w:sz w:val="22"/>
          <w:szCs w:val="22"/>
          <w:lang w:val="pt-PT"/>
        </w:rPr>
        <w:t xml:space="preserve">inscrição </w:t>
      </w:r>
      <w:r w:rsidR="00E2097A" w:rsidRPr="002C0951">
        <w:rPr>
          <w:rFonts w:ascii="Arial" w:hAnsi="Arial" w:cs="Arial"/>
          <w:b/>
          <w:bCs/>
          <w:sz w:val="22"/>
          <w:szCs w:val="22"/>
          <w:lang w:val="pt-PT"/>
        </w:rPr>
        <w:t>obrigatória</w:t>
      </w:r>
      <w:r w:rsidR="00E2097A" w:rsidRPr="002C0951">
        <w:rPr>
          <w:rFonts w:ascii="Arial" w:hAnsi="Arial" w:cs="Arial"/>
          <w:sz w:val="22"/>
          <w:szCs w:val="22"/>
          <w:lang w:val="pt-PT"/>
        </w:rPr>
        <w:t xml:space="preserve">, </w:t>
      </w:r>
      <w:r w:rsidR="009A2D44" w:rsidRPr="002C0951">
        <w:rPr>
          <w:rFonts w:ascii="Arial" w:hAnsi="Arial" w:cs="Arial"/>
          <w:sz w:val="22"/>
          <w:szCs w:val="22"/>
          <w:lang w:val="pt-PT"/>
        </w:rPr>
        <w:t xml:space="preserve">através dos </w:t>
      </w:r>
      <w:r w:rsidR="002C0951">
        <w:rPr>
          <w:rFonts w:ascii="Arial" w:hAnsi="Arial" w:cs="Arial"/>
          <w:sz w:val="22"/>
          <w:szCs w:val="22"/>
          <w:lang w:val="pt-PT"/>
        </w:rPr>
        <w:t>formulários</w:t>
      </w:r>
      <w:r w:rsidR="006C0E4A">
        <w:rPr>
          <w:rFonts w:ascii="Arial" w:hAnsi="Arial" w:cs="Arial"/>
          <w:sz w:val="22"/>
          <w:szCs w:val="22"/>
          <w:lang w:val="pt-PT"/>
        </w:rPr>
        <w:t xml:space="preserve"> </w:t>
      </w:r>
      <w:r w:rsidR="001265A0">
        <w:rPr>
          <w:rFonts w:ascii="Arial" w:hAnsi="Arial" w:cs="Arial"/>
          <w:sz w:val="22"/>
          <w:szCs w:val="22"/>
          <w:lang w:val="pt-PT"/>
        </w:rPr>
        <w:t xml:space="preserve">da </w:t>
      </w:r>
      <w:hyperlink r:id="rId11" w:history="1">
        <w:r w:rsidR="001265A0" w:rsidRPr="001265A0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The Lisbon Climate Conference</w:t>
        </w:r>
      </w:hyperlink>
      <w:r w:rsidR="001265A0">
        <w:rPr>
          <w:rFonts w:ascii="Arial" w:hAnsi="Arial" w:cs="Arial"/>
          <w:i/>
          <w:iCs/>
          <w:sz w:val="22"/>
          <w:szCs w:val="22"/>
          <w:lang w:val="pt-PT"/>
        </w:rPr>
        <w:t xml:space="preserve"> </w:t>
      </w:r>
      <w:r w:rsidR="001265A0" w:rsidRPr="001265A0">
        <w:rPr>
          <w:rFonts w:ascii="Arial" w:hAnsi="Arial" w:cs="Arial"/>
          <w:sz w:val="22"/>
          <w:szCs w:val="22"/>
          <w:lang w:val="pt-PT"/>
        </w:rPr>
        <w:t>e da</w:t>
      </w:r>
      <w:r w:rsidR="001265A0">
        <w:rPr>
          <w:rFonts w:ascii="Arial" w:hAnsi="Arial" w:cs="Arial"/>
          <w:i/>
          <w:iCs/>
          <w:sz w:val="22"/>
          <w:szCs w:val="22"/>
          <w:lang w:val="pt-PT"/>
        </w:rPr>
        <w:t xml:space="preserve"> </w:t>
      </w:r>
      <w:hyperlink r:id="rId12" w:history="1">
        <w:r w:rsidR="001265A0" w:rsidRPr="00A17E51">
          <w:rPr>
            <w:rStyle w:val="Hiperligao"/>
            <w:rFonts w:ascii="Arial" w:hAnsi="Arial" w:cs="Arial"/>
            <w:i/>
            <w:iCs/>
            <w:sz w:val="22"/>
            <w:szCs w:val="22"/>
            <w:lang w:val="pt-PT"/>
          </w:rPr>
          <w:t>Católica Graduate Legal Research Conference</w:t>
        </w:r>
      </w:hyperlink>
      <w:r w:rsidR="00A17E51">
        <w:rPr>
          <w:rFonts w:ascii="Arial" w:hAnsi="Arial" w:cs="Arial"/>
          <w:i/>
          <w:iCs/>
          <w:sz w:val="22"/>
          <w:szCs w:val="22"/>
          <w:lang w:val="pt-PT"/>
        </w:rPr>
        <w:t>.</w:t>
      </w:r>
    </w:p>
    <w:p w14:paraId="59C779D6" w14:textId="77777777" w:rsidR="008F0C6A" w:rsidRDefault="008F0C6A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316E6197" w14:textId="77777777" w:rsidR="008F0C6A" w:rsidRDefault="008F0C6A" w:rsidP="00EA4566">
      <w:p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27097471" w14:textId="77777777" w:rsidR="00C4059B" w:rsidRPr="00C4059B" w:rsidRDefault="00C4059B" w:rsidP="00C4059B">
      <w:pPr>
        <w:jc w:val="both"/>
        <w:rPr>
          <w:rFonts w:ascii="Arial" w:hAnsi="Arial" w:cs="Arial"/>
          <w:sz w:val="22"/>
          <w:szCs w:val="22"/>
          <w:lang w:val="pt-PT"/>
        </w:rPr>
      </w:pPr>
    </w:p>
    <w:p w14:paraId="579BD90D" w14:textId="7967E0F0" w:rsidR="00C4059B" w:rsidRPr="00550778" w:rsidRDefault="00C4059B" w:rsidP="00C4059B">
      <w:pPr>
        <w:jc w:val="both"/>
        <w:rPr>
          <w:rFonts w:ascii="Arial" w:hAnsi="Arial" w:cs="Arial"/>
          <w:b/>
          <w:color w:val="000000"/>
          <w:sz w:val="20"/>
          <w:szCs w:val="20"/>
          <w:lang w:val="pt-PT"/>
        </w:rPr>
      </w:pPr>
      <w:r w:rsidRPr="00550778">
        <w:rPr>
          <w:rFonts w:ascii="Arial" w:hAnsi="Arial" w:cs="Arial"/>
          <w:b/>
          <w:color w:val="000000"/>
          <w:sz w:val="20"/>
          <w:szCs w:val="20"/>
          <w:lang w:val="pt-PT"/>
        </w:rPr>
        <w:t>Para mais informações, contacte:</w:t>
      </w:r>
    </w:p>
    <w:p w14:paraId="10E2BF50" w14:textId="77777777" w:rsidR="00C4059B" w:rsidRPr="00550778" w:rsidRDefault="00C4059B" w:rsidP="00C405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14:paraId="28D8AA3E" w14:textId="77777777" w:rsidR="000F62B6" w:rsidRPr="002944DF" w:rsidRDefault="000F62B6" w:rsidP="000F62B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sz w:val="20"/>
          <w:szCs w:val="20"/>
        </w:rPr>
      </w:pPr>
      <w:r w:rsidRPr="002944DF">
        <w:rPr>
          <w:rFonts w:ascii="Arial" w:hAnsi="Arial" w:cs="Arial"/>
          <w:b/>
          <w:sz w:val="20"/>
          <w:szCs w:val="20"/>
        </w:rPr>
        <w:t>Lift Consulting</w:t>
      </w:r>
    </w:p>
    <w:p w14:paraId="1B07CC5D" w14:textId="77777777" w:rsidR="000F62B6" w:rsidRPr="002944DF" w:rsidRDefault="000F62B6" w:rsidP="000F62B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2944DF">
        <w:rPr>
          <w:rFonts w:ascii="Arial" w:eastAsia="Calibri" w:hAnsi="Arial" w:cs="Arial"/>
          <w:sz w:val="20"/>
          <w:szCs w:val="20"/>
        </w:rPr>
        <w:t xml:space="preserve">Matilde Branco </w:t>
      </w:r>
      <w:r w:rsidRPr="002944DF">
        <w:rPr>
          <w:rFonts w:ascii="Arial" w:hAnsi="Arial" w:cs="Arial"/>
          <w:color w:val="000000"/>
          <w:sz w:val="20"/>
          <w:szCs w:val="20"/>
        </w:rPr>
        <w:t xml:space="preserve">– </w:t>
      </w:r>
      <w:hyperlink r:id="rId13" w:history="1">
        <w:r w:rsidRPr="002944DF">
          <w:rPr>
            <w:rStyle w:val="Hiperligao"/>
            <w:rFonts w:ascii="Arial" w:hAnsi="Arial" w:cs="Arial"/>
            <w:sz w:val="20"/>
            <w:szCs w:val="20"/>
          </w:rPr>
          <w:t>matilde.branco@lift.com.pt</w:t>
        </w:r>
      </w:hyperlink>
      <w:r w:rsidRPr="002944DF">
        <w:rPr>
          <w:rFonts w:ascii="Arial" w:hAnsi="Arial" w:cs="Arial"/>
          <w:sz w:val="20"/>
          <w:szCs w:val="20"/>
        </w:rPr>
        <w:t xml:space="preserve"> – </w:t>
      </w:r>
      <w:r w:rsidRPr="002944DF">
        <w:rPr>
          <w:rFonts w:ascii="Arial" w:eastAsia="Calibri" w:hAnsi="Arial" w:cs="Arial"/>
          <w:sz w:val="20"/>
          <w:szCs w:val="20"/>
        </w:rPr>
        <w:t>914 417 504</w:t>
      </w:r>
    </w:p>
    <w:p w14:paraId="1537DC56" w14:textId="15C3EBA3" w:rsidR="000F62B6" w:rsidRPr="00550778" w:rsidRDefault="000F62B6" w:rsidP="000F62B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550778">
        <w:rPr>
          <w:rFonts w:ascii="Arial" w:hAnsi="Arial" w:cs="Arial"/>
          <w:color w:val="000000"/>
          <w:sz w:val="20"/>
          <w:szCs w:val="20"/>
        </w:rPr>
        <w:t xml:space="preserve">Anabela Pereira – </w:t>
      </w:r>
      <w:hyperlink r:id="rId14" w:history="1">
        <w:r w:rsidRPr="00550778">
          <w:rPr>
            <w:rStyle w:val="Hiperligao"/>
            <w:rFonts w:ascii="Arial" w:eastAsiaTheme="majorEastAsia" w:hAnsi="Arial" w:cs="Arial"/>
            <w:sz w:val="20"/>
            <w:szCs w:val="20"/>
          </w:rPr>
          <w:t>anabela.pereira@lift.com.pt</w:t>
        </w:r>
      </w:hyperlink>
      <w:r w:rsidRPr="00550778">
        <w:rPr>
          <w:rFonts w:ascii="Arial" w:hAnsi="Arial" w:cs="Arial"/>
          <w:color w:val="000000"/>
          <w:sz w:val="20"/>
          <w:szCs w:val="20"/>
        </w:rPr>
        <w:t xml:space="preserve"> – 936 282 863</w:t>
      </w:r>
    </w:p>
    <w:p w14:paraId="38881509" w14:textId="77777777" w:rsidR="00C4059B" w:rsidRPr="00C4059B" w:rsidRDefault="00C4059B">
      <w:pPr>
        <w:rPr>
          <w:lang w:val="pt-PT"/>
        </w:rPr>
      </w:pPr>
    </w:p>
    <w:sectPr w:rsidR="00C4059B" w:rsidRPr="00C4059B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566D" w14:textId="77777777" w:rsidR="00346104" w:rsidRDefault="00346104" w:rsidP="00C4059B">
      <w:r>
        <w:separator/>
      </w:r>
    </w:p>
  </w:endnote>
  <w:endnote w:type="continuationSeparator" w:id="0">
    <w:p w14:paraId="313D0CF8" w14:textId="77777777" w:rsidR="00346104" w:rsidRDefault="00346104" w:rsidP="00C4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BF0A" w14:textId="77777777" w:rsidR="00346104" w:rsidRDefault="00346104" w:rsidP="00C4059B">
      <w:r>
        <w:separator/>
      </w:r>
    </w:p>
  </w:footnote>
  <w:footnote w:type="continuationSeparator" w:id="0">
    <w:p w14:paraId="3AAC7CC9" w14:textId="77777777" w:rsidR="00346104" w:rsidRDefault="00346104" w:rsidP="00C4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6446" w14:textId="00102AFF" w:rsidR="00C4059B" w:rsidRPr="00C4059B" w:rsidRDefault="00C4059B" w:rsidP="00C4059B">
    <w:pPr>
      <w:pStyle w:val="Cabealho"/>
      <w:jc w:val="right"/>
    </w:pPr>
    <w:r>
      <w:rPr>
        <w:noProof/>
        <w:lang w:val="pt-PT" w:eastAsia="pt-PT"/>
      </w:rPr>
      <w:drawing>
        <wp:inline distT="0" distB="0" distL="0" distR="0" wp14:anchorId="074E2692" wp14:editId="7463E0B2">
          <wp:extent cx="1739900" cy="1022350"/>
          <wp:effectExtent l="0" t="0" r="0" b="6350"/>
          <wp:docPr id="7" name="Imagem 7" descr="Uma imagem com texto, Tipo de letra, logótipo, símbol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m texto, Tipo de letra, logótipo, símbolo&#10;&#10;Os conteúdos gerados por IA podem estar incorretos."/>
                  <pic:cNvPicPr/>
                </pic:nvPicPr>
                <pic:blipFill rotWithShape="1">
                  <a:blip r:embed="rId1"/>
                  <a:srcRect r="46867"/>
                  <a:stretch/>
                </pic:blipFill>
                <pic:spPr bwMode="auto">
                  <a:xfrm>
                    <a:off x="0" y="0"/>
                    <a:ext cx="1799271" cy="1057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C726C"/>
    <w:multiLevelType w:val="multilevel"/>
    <w:tmpl w:val="DC28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211F6"/>
    <w:multiLevelType w:val="multilevel"/>
    <w:tmpl w:val="6452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92526D"/>
    <w:multiLevelType w:val="hybridMultilevel"/>
    <w:tmpl w:val="9A2406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5907">
    <w:abstractNumId w:val="2"/>
  </w:num>
  <w:num w:numId="2" w16cid:durableId="1971740445">
    <w:abstractNumId w:val="1"/>
  </w:num>
  <w:num w:numId="3" w16cid:durableId="191674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9B"/>
    <w:rsid w:val="00057F61"/>
    <w:rsid w:val="000A04C6"/>
    <w:rsid w:val="000B2818"/>
    <w:rsid w:val="000F62B6"/>
    <w:rsid w:val="001128A1"/>
    <w:rsid w:val="001248EC"/>
    <w:rsid w:val="001265A0"/>
    <w:rsid w:val="00141A17"/>
    <w:rsid w:val="001736E8"/>
    <w:rsid w:val="001818C6"/>
    <w:rsid w:val="0024158D"/>
    <w:rsid w:val="00263BB6"/>
    <w:rsid w:val="002944DF"/>
    <w:rsid w:val="002C0951"/>
    <w:rsid w:val="002D6EFD"/>
    <w:rsid w:val="003077A7"/>
    <w:rsid w:val="00346104"/>
    <w:rsid w:val="00363B36"/>
    <w:rsid w:val="003A0E30"/>
    <w:rsid w:val="003A7F45"/>
    <w:rsid w:val="00496B4D"/>
    <w:rsid w:val="004E7DF2"/>
    <w:rsid w:val="004F32D7"/>
    <w:rsid w:val="00530A02"/>
    <w:rsid w:val="005370E9"/>
    <w:rsid w:val="00550778"/>
    <w:rsid w:val="00564296"/>
    <w:rsid w:val="00574A86"/>
    <w:rsid w:val="005830A8"/>
    <w:rsid w:val="0059706C"/>
    <w:rsid w:val="005C257D"/>
    <w:rsid w:val="005C68E5"/>
    <w:rsid w:val="005D4B1A"/>
    <w:rsid w:val="00620F43"/>
    <w:rsid w:val="0062651A"/>
    <w:rsid w:val="00647119"/>
    <w:rsid w:val="00673CB7"/>
    <w:rsid w:val="006C0E4A"/>
    <w:rsid w:val="006F3D78"/>
    <w:rsid w:val="00706A5F"/>
    <w:rsid w:val="0074370A"/>
    <w:rsid w:val="00792EB2"/>
    <w:rsid w:val="007D4E2B"/>
    <w:rsid w:val="00843A5E"/>
    <w:rsid w:val="008B4517"/>
    <w:rsid w:val="008E15E2"/>
    <w:rsid w:val="008E3386"/>
    <w:rsid w:val="008F0C6A"/>
    <w:rsid w:val="009A2D44"/>
    <w:rsid w:val="009B6BC3"/>
    <w:rsid w:val="009C6104"/>
    <w:rsid w:val="009D3557"/>
    <w:rsid w:val="009F4D4A"/>
    <w:rsid w:val="00A1203A"/>
    <w:rsid w:val="00A17E51"/>
    <w:rsid w:val="00A41FE7"/>
    <w:rsid w:val="00A430D6"/>
    <w:rsid w:val="00A94D83"/>
    <w:rsid w:val="00AB6C28"/>
    <w:rsid w:val="00B2423D"/>
    <w:rsid w:val="00B546AC"/>
    <w:rsid w:val="00B6621C"/>
    <w:rsid w:val="00B7577A"/>
    <w:rsid w:val="00B81DB4"/>
    <w:rsid w:val="00B83ACA"/>
    <w:rsid w:val="00C00471"/>
    <w:rsid w:val="00C00FB4"/>
    <w:rsid w:val="00C10A34"/>
    <w:rsid w:val="00C4059B"/>
    <w:rsid w:val="00C41163"/>
    <w:rsid w:val="00C62576"/>
    <w:rsid w:val="00CF79FA"/>
    <w:rsid w:val="00D20C59"/>
    <w:rsid w:val="00D2733E"/>
    <w:rsid w:val="00D426BF"/>
    <w:rsid w:val="00D65527"/>
    <w:rsid w:val="00DC0A59"/>
    <w:rsid w:val="00DF543C"/>
    <w:rsid w:val="00E2097A"/>
    <w:rsid w:val="00E50A76"/>
    <w:rsid w:val="00E636DC"/>
    <w:rsid w:val="00E8152F"/>
    <w:rsid w:val="00E91DFF"/>
    <w:rsid w:val="00EA4566"/>
    <w:rsid w:val="00EB6D44"/>
    <w:rsid w:val="00ED6800"/>
    <w:rsid w:val="00EE7CCF"/>
    <w:rsid w:val="00F2136A"/>
    <w:rsid w:val="00F45C24"/>
    <w:rsid w:val="00FA7AF9"/>
    <w:rsid w:val="00FC3E6F"/>
    <w:rsid w:val="00F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6B72"/>
  <w15:chartTrackingRefBased/>
  <w15:docId w15:val="{019C048C-EA51-4FE5-BAC0-5647317E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59B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C40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40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40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40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40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405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405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405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405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40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40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40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405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4059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405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4059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405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405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405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40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40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40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40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405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059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405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40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4059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405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4059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4059B"/>
  </w:style>
  <w:style w:type="paragraph" w:styleId="Rodap">
    <w:name w:val="footer"/>
    <w:basedOn w:val="Normal"/>
    <w:link w:val="RodapCarter"/>
    <w:uiPriority w:val="99"/>
    <w:unhideWhenUsed/>
    <w:rsid w:val="00C4059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4059B"/>
  </w:style>
  <w:style w:type="character" w:styleId="Hiperligao">
    <w:name w:val="Hyperlink"/>
    <w:uiPriority w:val="99"/>
    <w:unhideWhenUsed/>
    <w:rsid w:val="00C405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059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C4059B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26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d.lisboa.ucp.pt/pt-pt/asset/17291/file" TargetMode="External"/><Relationship Id="rId13" Type="http://schemas.openxmlformats.org/officeDocument/2006/relationships/hyperlink" Target="mailto:matilde.branco@lift.com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d.lisboa.ucp.pt/pt-pt/eventos/catolica-graduate-legal-research-conference-2025-law-and-sustainability-27311" TargetMode="External"/><Relationship Id="rId12" Type="http://schemas.openxmlformats.org/officeDocument/2006/relationships/hyperlink" Target="https://fd.lisboa.ucp.pt/pt-pt/catolica-graduate-legal-research-conference-2025-law-and-sustainabilit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d.lisboa.ucp.pt/pt-pt/lisbon-climate-conference-3rd-edit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fd.lisboa.ucp.pt/pt-pt/asset/17351/fi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d.lisboa.ucp.pt/pt-pt/eventos/lisbon-climate-conference-3rd-edition-27396" TargetMode="External"/><Relationship Id="rId14" Type="http://schemas.openxmlformats.org/officeDocument/2006/relationships/hyperlink" Target="mailto:anabela.per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86</cp:revision>
  <dcterms:created xsi:type="dcterms:W3CDTF">2025-10-16T10:58:00Z</dcterms:created>
  <dcterms:modified xsi:type="dcterms:W3CDTF">2025-10-21T14:02:00Z</dcterms:modified>
</cp:coreProperties>
</file>