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20940" w14:textId="77777777" w:rsidR="00813AD6" w:rsidRPr="00380DCC" w:rsidRDefault="00813AD6" w:rsidP="00813AD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Calibri" w:eastAsia="MS Mincho" w:hAnsi="Calibri" w:cs="Times New Roman"/>
          <w:b/>
          <w:color w:val="auto"/>
          <w:bdr w:val="none" w:sz="0" w:space="0" w:color="auto"/>
          <w:lang w:eastAsia="en-US"/>
        </w:rPr>
      </w:pPr>
      <w:r w:rsidRPr="00380DCC">
        <w:rPr>
          <w:rFonts w:ascii="Calibri" w:eastAsia="MS Mincho" w:hAnsi="Calibri" w:cs="Times New Roman"/>
          <w:b/>
          <w:color w:val="auto"/>
          <w:bdr w:val="none" w:sz="0" w:space="0" w:color="auto"/>
          <w:lang w:eastAsia="en-US"/>
        </w:rPr>
        <w:t>COMUNICADO DE IMPRENSA</w:t>
      </w:r>
    </w:p>
    <w:p w14:paraId="25E9D9C2" w14:textId="17E5DF7D" w:rsidR="00813AD6" w:rsidRDefault="00813AD6" w:rsidP="4776832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Calibri" w:eastAsia="MS Mincho" w:hAnsi="Calibri" w:cs="Times New Roman"/>
          <w:b/>
          <w:bCs/>
          <w:color w:val="auto"/>
          <w:bdr w:val="none" w:sz="0" w:space="0" w:color="auto"/>
          <w:lang w:eastAsia="en-US"/>
        </w:rPr>
      </w:pPr>
      <w:r w:rsidRPr="0D83E8F6">
        <w:rPr>
          <w:rFonts w:ascii="Calibri" w:eastAsia="MS Mincho" w:hAnsi="Calibri" w:cs="Times New Roman"/>
          <w:b/>
          <w:bCs/>
          <w:color w:val="auto"/>
          <w:bdr w:val="none" w:sz="0" w:space="0" w:color="auto"/>
          <w:lang w:eastAsia="en-US"/>
        </w:rPr>
        <w:t>Lisboa</w:t>
      </w:r>
      <w:r w:rsidRPr="006342DD">
        <w:rPr>
          <w:rFonts w:ascii="Calibri" w:eastAsia="MS Mincho" w:hAnsi="Calibri" w:cs="Times New Roman"/>
          <w:b/>
          <w:bCs/>
          <w:color w:val="auto"/>
          <w:bdr w:val="none" w:sz="0" w:space="0" w:color="auto"/>
          <w:lang w:eastAsia="en-US"/>
        </w:rPr>
        <w:t xml:space="preserve">, </w:t>
      </w:r>
      <w:r w:rsidR="00A0335B">
        <w:rPr>
          <w:rFonts w:ascii="Calibri" w:eastAsia="MS Mincho" w:hAnsi="Calibri" w:cs="Times New Roman"/>
          <w:b/>
          <w:bCs/>
          <w:color w:val="auto"/>
          <w:bdr w:val="none" w:sz="0" w:space="0" w:color="auto"/>
          <w:lang w:eastAsia="en-US"/>
        </w:rPr>
        <w:t>22</w:t>
      </w:r>
      <w:r w:rsidRPr="006342DD">
        <w:rPr>
          <w:rFonts w:ascii="Calibri" w:eastAsia="MS Mincho" w:hAnsi="Calibri" w:cs="Times New Roman"/>
          <w:b/>
          <w:bCs/>
          <w:color w:val="auto"/>
          <w:bdr w:val="none" w:sz="0" w:space="0" w:color="auto"/>
          <w:lang w:eastAsia="en-US"/>
        </w:rPr>
        <w:t>.</w:t>
      </w:r>
      <w:r w:rsidR="00D25B3F">
        <w:rPr>
          <w:rFonts w:ascii="Calibri" w:eastAsia="MS Mincho" w:hAnsi="Calibri" w:cs="Times New Roman"/>
          <w:b/>
          <w:bCs/>
          <w:color w:val="auto"/>
          <w:bdr w:val="none" w:sz="0" w:space="0" w:color="auto"/>
          <w:lang w:eastAsia="en-US"/>
        </w:rPr>
        <w:t>10</w:t>
      </w:r>
      <w:r w:rsidRPr="006342DD">
        <w:rPr>
          <w:rFonts w:ascii="Calibri" w:eastAsia="MS Mincho" w:hAnsi="Calibri" w:cs="Times New Roman"/>
          <w:b/>
          <w:bCs/>
          <w:color w:val="auto"/>
          <w:bdr w:val="none" w:sz="0" w:space="0" w:color="auto"/>
          <w:lang w:eastAsia="en-US"/>
        </w:rPr>
        <w:t>.2025</w:t>
      </w:r>
    </w:p>
    <w:p w14:paraId="1753A479" w14:textId="77777777" w:rsidR="00813AD6" w:rsidRPr="00AB5807" w:rsidRDefault="00813AD6" w:rsidP="00813AD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Calibri" w:eastAsia="MS Mincho" w:hAnsi="Calibri" w:cs="Times New Roman"/>
          <w:b/>
          <w:bCs/>
          <w:color w:val="auto"/>
          <w:sz w:val="18"/>
          <w:szCs w:val="18"/>
          <w:bdr w:val="none" w:sz="0" w:space="0" w:color="auto"/>
          <w:lang w:eastAsia="en-US"/>
        </w:rPr>
      </w:pPr>
    </w:p>
    <w:p w14:paraId="7ED963E2" w14:textId="7AD1B5BD" w:rsidR="00813AD6" w:rsidRPr="00F072CE" w:rsidRDefault="00813AD6" w:rsidP="4776832D">
      <w:pPr>
        <w:pBdr>
          <w:top w:val="none" w:sz="0" w:space="0" w:color="000000"/>
          <w:left w:val="none" w:sz="0" w:space="0" w:color="000000"/>
          <w:bottom w:val="none" w:sz="0" w:space="0" w:color="000000"/>
          <w:right w:val="none" w:sz="0" w:space="0" w:color="000000"/>
          <w:between w:val="none" w:sz="0" w:space="0" w:color="000000"/>
          <w:bar w:val="none" w:sz="0" w:color="000000"/>
        </w:pBdr>
        <w:spacing w:line="360" w:lineRule="auto"/>
        <w:ind w:right="-1"/>
        <w:jc w:val="center"/>
        <w:rPr>
          <w:rFonts w:ascii="Calibri" w:eastAsia="MS Mincho" w:hAnsi="Calibri" w:cs="Calibri"/>
          <w:b/>
          <w:bCs/>
          <w:sz w:val="22"/>
          <w:szCs w:val="22"/>
          <w:u w:val="single"/>
          <w:lang w:eastAsia="en-US"/>
        </w:rPr>
      </w:pPr>
      <w:r w:rsidRPr="4776832D">
        <w:rPr>
          <w:rFonts w:ascii="Calibri" w:eastAsia="MS Mincho" w:hAnsi="Calibri" w:cs="Calibri"/>
          <w:b/>
          <w:bCs/>
          <w:sz w:val="22"/>
          <w:szCs w:val="22"/>
          <w:u w:val="single"/>
          <w:lang w:eastAsia="en-US"/>
        </w:rPr>
        <w:t xml:space="preserve">Sugestões </w:t>
      </w:r>
      <w:r w:rsidR="66A4E19A" w:rsidRPr="4776832D">
        <w:rPr>
          <w:rFonts w:ascii="Calibri" w:eastAsia="MS Mincho" w:hAnsi="Calibri" w:cs="Calibri"/>
          <w:b/>
          <w:bCs/>
          <w:sz w:val="22"/>
          <w:szCs w:val="22"/>
          <w:u w:val="single"/>
          <w:lang w:eastAsia="en-US"/>
        </w:rPr>
        <w:t>de decoração</w:t>
      </w:r>
      <w:r w:rsidR="2ECC7A7D" w:rsidRPr="4776832D">
        <w:rPr>
          <w:rFonts w:ascii="Calibri" w:eastAsia="MS Mincho" w:hAnsi="Calibri" w:cs="Calibri"/>
          <w:b/>
          <w:bCs/>
          <w:sz w:val="22"/>
          <w:szCs w:val="22"/>
          <w:u w:val="single"/>
          <w:lang w:eastAsia="en-US"/>
        </w:rPr>
        <w:t>, moda</w:t>
      </w:r>
      <w:r w:rsidR="66A4E19A" w:rsidRPr="4776832D">
        <w:rPr>
          <w:rFonts w:ascii="Calibri" w:eastAsia="MS Mincho" w:hAnsi="Calibri" w:cs="Calibri"/>
          <w:b/>
          <w:bCs/>
          <w:sz w:val="22"/>
          <w:szCs w:val="22"/>
          <w:u w:val="single"/>
          <w:lang w:eastAsia="en-US"/>
        </w:rPr>
        <w:t xml:space="preserve"> e disf</w:t>
      </w:r>
      <w:r w:rsidR="10D6EBC6" w:rsidRPr="4776832D">
        <w:rPr>
          <w:rFonts w:ascii="Calibri" w:eastAsia="MS Mincho" w:hAnsi="Calibri" w:cs="Calibri"/>
          <w:b/>
          <w:bCs/>
          <w:sz w:val="22"/>
          <w:szCs w:val="22"/>
          <w:u w:val="single"/>
          <w:lang w:eastAsia="en-US"/>
        </w:rPr>
        <w:t>ar</w:t>
      </w:r>
      <w:r w:rsidR="66A4E19A" w:rsidRPr="4776832D">
        <w:rPr>
          <w:rFonts w:ascii="Calibri" w:eastAsia="MS Mincho" w:hAnsi="Calibri" w:cs="Calibri"/>
          <w:b/>
          <w:bCs/>
          <w:sz w:val="22"/>
          <w:szCs w:val="22"/>
          <w:u w:val="single"/>
          <w:lang w:eastAsia="en-US"/>
        </w:rPr>
        <w:t xml:space="preserve">ces </w:t>
      </w:r>
      <w:r w:rsidR="00682F0B" w:rsidRPr="4776832D">
        <w:rPr>
          <w:rFonts w:ascii="Calibri" w:eastAsia="MS Mincho" w:hAnsi="Calibri" w:cs="Calibri"/>
          <w:b/>
          <w:bCs/>
          <w:sz w:val="22"/>
          <w:szCs w:val="22"/>
          <w:u w:val="single"/>
          <w:lang w:eastAsia="en-US"/>
        </w:rPr>
        <w:t xml:space="preserve">para </w:t>
      </w:r>
      <w:r w:rsidR="150AB6BE" w:rsidRPr="4776832D">
        <w:rPr>
          <w:rFonts w:ascii="Calibri" w:eastAsia="MS Mincho" w:hAnsi="Calibri" w:cs="Calibri"/>
          <w:b/>
          <w:bCs/>
          <w:sz w:val="22"/>
          <w:szCs w:val="22"/>
          <w:u w:val="single"/>
          <w:lang w:eastAsia="en-US"/>
        </w:rPr>
        <w:t>a noite mais assustadora do ano</w:t>
      </w:r>
    </w:p>
    <w:p w14:paraId="74D9E290" w14:textId="01598D1F" w:rsidR="00813AD6" w:rsidRDefault="00A0335B" w:rsidP="006E6579">
      <w:pPr>
        <w:pBdr>
          <w:top w:val="none" w:sz="0" w:space="0" w:color="000000"/>
          <w:left w:val="none" w:sz="0" w:space="0" w:color="000000"/>
          <w:bottom w:val="none" w:sz="0" w:space="0" w:color="000000"/>
          <w:right w:val="none" w:sz="0" w:space="0" w:color="000000"/>
          <w:between w:val="none" w:sz="0" w:space="0" w:color="000000"/>
          <w:bar w:val="none" w:sz="0" w:color="000000"/>
        </w:pBdr>
        <w:spacing w:line="360" w:lineRule="auto"/>
        <w:ind w:right="-1"/>
        <w:jc w:val="center"/>
        <w:rPr>
          <w:rFonts w:ascii="Calibri" w:eastAsia="MS Mincho" w:hAnsi="Calibri" w:cs="Times New Roman"/>
          <w:b/>
          <w:bCs/>
          <w:color w:val="auto"/>
          <w:sz w:val="36"/>
          <w:szCs w:val="36"/>
          <w:lang w:eastAsia="en-US"/>
        </w:rPr>
      </w:pPr>
      <w:r>
        <w:rPr>
          <w:rFonts w:ascii="Calibri" w:eastAsia="MS Mincho" w:hAnsi="Calibri" w:cs="Times New Roman"/>
          <w:b/>
          <w:bCs/>
          <w:color w:val="auto"/>
          <w:sz w:val="36"/>
          <w:szCs w:val="36"/>
          <w:lang w:eastAsia="en-US"/>
        </w:rPr>
        <w:t xml:space="preserve">WORTEN </w:t>
      </w:r>
      <w:r w:rsidR="006644AE">
        <w:rPr>
          <w:rFonts w:ascii="Calibri" w:eastAsia="MS Mincho" w:hAnsi="Calibri" w:cs="Times New Roman"/>
          <w:b/>
          <w:bCs/>
          <w:color w:val="auto"/>
          <w:sz w:val="36"/>
          <w:szCs w:val="36"/>
          <w:lang w:eastAsia="en-US"/>
        </w:rPr>
        <w:t xml:space="preserve">ENTRA </w:t>
      </w:r>
      <w:r w:rsidR="00937339">
        <w:rPr>
          <w:rFonts w:ascii="Calibri" w:eastAsia="MS Mincho" w:hAnsi="Calibri" w:cs="Times New Roman"/>
          <w:b/>
          <w:bCs/>
          <w:color w:val="auto"/>
          <w:sz w:val="36"/>
          <w:szCs w:val="36"/>
          <w:lang w:eastAsia="en-US"/>
        </w:rPr>
        <w:t xml:space="preserve">NO ESPÍRITO DO </w:t>
      </w:r>
      <w:r w:rsidR="00990712">
        <w:rPr>
          <w:rFonts w:ascii="Calibri" w:eastAsia="MS Mincho" w:hAnsi="Calibri" w:cs="Times New Roman"/>
          <w:b/>
          <w:bCs/>
          <w:color w:val="auto"/>
          <w:sz w:val="36"/>
          <w:szCs w:val="36"/>
          <w:lang w:eastAsia="en-US"/>
        </w:rPr>
        <w:t>HALLOWEEN</w:t>
      </w:r>
    </w:p>
    <w:p w14:paraId="4464F09D" w14:textId="10D20E18" w:rsidR="00AA78C6" w:rsidRPr="00AA78C6" w:rsidRDefault="3D31D4B8" w:rsidP="4776832D">
      <w:pPr>
        <w:spacing w:line="360" w:lineRule="auto"/>
        <w:ind w:right="-1"/>
        <w:jc w:val="center"/>
        <w:rPr>
          <w:rFonts w:ascii="Calibri" w:eastAsia="MS Mincho" w:hAnsi="Calibri" w:cs="Calibri"/>
          <w:sz w:val="22"/>
          <w:szCs w:val="22"/>
          <w:lang w:eastAsia="en-US"/>
        </w:rPr>
      </w:pPr>
      <w:r w:rsidRPr="4776832D">
        <w:rPr>
          <w:rFonts w:ascii="Calibri" w:eastAsia="MS Mincho" w:hAnsi="Calibri" w:cs="Calibri"/>
          <w:sz w:val="22"/>
          <w:szCs w:val="22"/>
          <w:lang w:eastAsia="en-US"/>
        </w:rPr>
        <w:t>O</w:t>
      </w:r>
      <w:r w:rsidR="00572B43" w:rsidRPr="4776832D">
        <w:rPr>
          <w:rFonts w:ascii="Calibri" w:eastAsia="MS Mincho" w:hAnsi="Calibri" w:cs="Calibri"/>
          <w:sz w:val="22"/>
          <w:szCs w:val="22"/>
          <w:lang w:eastAsia="en-US"/>
        </w:rPr>
        <w:t xml:space="preserve"> Halloween</w:t>
      </w:r>
      <w:r w:rsidR="33B35E98" w:rsidRPr="4776832D">
        <w:rPr>
          <w:rFonts w:ascii="Calibri" w:eastAsia="MS Mincho" w:hAnsi="Calibri" w:cs="Calibri"/>
          <w:sz w:val="22"/>
          <w:szCs w:val="22"/>
          <w:lang w:eastAsia="en-US"/>
        </w:rPr>
        <w:t xml:space="preserve"> está a chegar</w:t>
      </w:r>
      <w:r w:rsidR="00896CAD" w:rsidRPr="4776832D">
        <w:rPr>
          <w:rFonts w:ascii="Calibri" w:eastAsia="MS Mincho" w:hAnsi="Calibri" w:cs="Calibri"/>
          <w:sz w:val="22"/>
          <w:szCs w:val="22"/>
          <w:lang w:eastAsia="en-US"/>
        </w:rPr>
        <w:t>,</w:t>
      </w:r>
      <w:r w:rsidR="00CE0EF1" w:rsidRPr="4776832D">
        <w:rPr>
          <w:rFonts w:ascii="Calibri" w:eastAsia="MS Mincho" w:hAnsi="Calibri" w:cs="Calibri"/>
          <w:sz w:val="22"/>
          <w:szCs w:val="22"/>
          <w:lang w:eastAsia="en-US"/>
        </w:rPr>
        <w:t xml:space="preserve"> </w:t>
      </w:r>
      <w:r w:rsidR="00D4008A" w:rsidRPr="4776832D">
        <w:rPr>
          <w:rFonts w:ascii="Calibri" w:eastAsia="MS Mincho" w:hAnsi="Calibri" w:cs="Calibri"/>
          <w:sz w:val="22"/>
          <w:szCs w:val="22"/>
          <w:lang w:eastAsia="en-US"/>
        </w:rPr>
        <w:t xml:space="preserve">e a </w:t>
      </w:r>
      <w:hyperlink r:id="rId7">
        <w:proofErr w:type="spellStart"/>
        <w:r w:rsidR="00D4008A" w:rsidRPr="4776832D">
          <w:rPr>
            <w:rStyle w:val="Hiperligao"/>
            <w:rFonts w:ascii="Calibri" w:eastAsia="MS Mincho" w:hAnsi="Calibri" w:cs="Calibri"/>
            <w:sz w:val="22"/>
            <w:szCs w:val="22"/>
            <w:lang w:eastAsia="en-US"/>
          </w:rPr>
          <w:t>Worten</w:t>
        </w:r>
        <w:proofErr w:type="spellEnd"/>
      </w:hyperlink>
      <w:r w:rsidR="00D4008A" w:rsidRPr="4776832D">
        <w:rPr>
          <w:rFonts w:ascii="Calibri" w:eastAsia="MS Mincho" w:hAnsi="Calibri" w:cs="Calibri"/>
          <w:sz w:val="22"/>
          <w:szCs w:val="22"/>
          <w:lang w:eastAsia="en-US"/>
        </w:rPr>
        <w:t xml:space="preserve"> </w:t>
      </w:r>
      <w:r w:rsidR="0055127B" w:rsidRPr="4776832D">
        <w:rPr>
          <w:rFonts w:ascii="Calibri" w:eastAsia="MS Mincho" w:hAnsi="Calibri" w:cs="Calibri"/>
          <w:sz w:val="22"/>
          <w:szCs w:val="22"/>
          <w:lang w:eastAsia="en-US"/>
        </w:rPr>
        <w:t xml:space="preserve">está pronta para tornar esta noite inesquecível. </w:t>
      </w:r>
      <w:r w:rsidR="4BCC850D" w:rsidRPr="4776832D">
        <w:rPr>
          <w:rFonts w:ascii="Calibri" w:eastAsia="MS Mincho" w:hAnsi="Calibri" w:cs="Calibri"/>
          <w:sz w:val="22"/>
          <w:szCs w:val="22"/>
          <w:lang w:eastAsia="en-US"/>
        </w:rPr>
        <w:t>Com sugestões p</w:t>
      </w:r>
      <w:r w:rsidR="00CE0EF1" w:rsidRPr="4776832D">
        <w:rPr>
          <w:rFonts w:ascii="Calibri" w:eastAsia="MS Mincho" w:hAnsi="Calibri" w:cs="Calibri"/>
          <w:sz w:val="22"/>
          <w:szCs w:val="22"/>
          <w:lang w:eastAsia="en-US"/>
        </w:rPr>
        <w:t xml:space="preserve">ara decorar a casa com fantasmas, esqueletos e aranhas, preparar bolinhos temáticos </w:t>
      </w:r>
      <w:r w:rsidR="436BD73F" w:rsidRPr="4776832D">
        <w:rPr>
          <w:rFonts w:ascii="Calibri" w:eastAsia="MS Mincho" w:hAnsi="Calibri" w:cs="Calibri"/>
          <w:sz w:val="22"/>
          <w:szCs w:val="22"/>
          <w:lang w:eastAsia="en-US"/>
        </w:rPr>
        <w:t>ou</w:t>
      </w:r>
      <w:r w:rsidR="00A1555E" w:rsidRPr="4776832D">
        <w:rPr>
          <w:rFonts w:ascii="Calibri" w:eastAsia="MS Mincho" w:hAnsi="Calibri" w:cs="Calibri"/>
          <w:sz w:val="22"/>
          <w:szCs w:val="22"/>
          <w:lang w:eastAsia="en-US"/>
        </w:rPr>
        <w:t xml:space="preserve"> </w:t>
      </w:r>
      <w:r w:rsidR="00CE0EF1" w:rsidRPr="4776832D">
        <w:rPr>
          <w:rFonts w:ascii="Calibri" w:eastAsia="MS Mincho" w:hAnsi="Calibri" w:cs="Calibri"/>
          <w:sz w:val="22"/>
          <w:szCs w:val="22"/>
          <w:lang w:eastAsia="en-US"/>
        </w:rPr>
        <w:t xml:space="preserve">escolher o look perfeito </w:t>
      </w:r>
      <w:r w:rsidR="57CD5022" w:rsidRPr="4776832D">
        <w:rPr>
          <w:rFonts w:ascii="Calibri" w:eastAsia="MS Mincho" w:hAnsi="Calibri" w:cs="Calibri"/>
          <w:sz w:val="22"/>
          <w:szCs w:val="22"/>
          <w:lang w:eastAsia="en-US"/>
        </w:rPr>
        <w:t>para celebrar a noite mais assustadora do ano</w:t>
      </w:r>
      <w:r w:rsidR="427D11A1" w:rsidRPr="4776832D">
        <w:rPr>
          <w:rFonts w:ascii="Calibri" w:eastAsia="MS Mincho" w:hAnsi="Calibri" w:cs="Calibri"/>
          <w:sz w:val="22"/>
          <w:szCs w:val="22"/>
          <w:lang w:eastAsia="en-US"/>
        </w:rPr>
        <w:t xml:space="preserve">, não faltam ideias para </w:t>
      </w:r>
      <w:r w:rsidR="3E6730F0" w:rsidRPr="4776832D">
        <w:rPr>
          <w:rFonts w:ascii="Calibri" w:eastAsia="MS Mincho" w:hAnsi="Calibri" w:cs="Calibri"/>
          <w:sz w:val="22"/>
          <w:szCs w:val="22"/>
          <w:lang w:eastAsia="en-US"/>
        </w:rPr>
        <w:t>entrar no espírito festivo.</w:t>
      </w:r>
    </w:p>
    <w:p w14:paraId="0E6DAEA2" w14:textId="234162B2" w:rsidR="00AA78C6" w:rsidRPr="00AA78C6" w:rsidRDefault="00AA78C6" w:rsidP="4776832D">
      <w:pPr>
        <w:spacing w:line="360" w:lineRule="auto"/>
        <w:ind w:right="-1"/>
        <w:jc w:val="center"/>
        <w:rPr>
          <w:rFonts w:ascii="Calibri" w:eastAsia="MS Mincho" w:hAnsi="Calibri" w:cs="Calibri"/>
          <w:sz w:val="22"/>
          <w:szCs w:val="22"/>
          <w:lang w:eastAsia="en-US"/>
        </w:rPr>
      </w:pPr>
    </w:p>
    <w:p w14:paraId="639C4E0E" w14:textId="20EF69A4" w:rsidR="00AA78C6" w:rsidRPr="00AA78C6" w:rsidRDefault="1B3374BC" w:rsidP="4776832D">
      <w:pPr>
        <w:pStyle w:val="PargrafodaLista"/>
        <w:numPr>
          <w:ilvl w:val="0"/>
          <w:numId w:val="1"/>
        </w:numPr>
        <w:spacing w:line="360" w:lineRule="auto"/>
        <w:ind w:right="-1"/>
        <w:jc w:val="both"/>
        <w:rPr>
          <w:rFonts w:ascii="Calibri" w:eastAsia="MS Mincho" w:hAnsi="Calibri" w:cs="Calibri"/>
          <w:b/>
          <w:bCs/>
          <w:sz w:val="22"/>
          <w:szCs w:val="22"/>
          <w:lang w:eastAsia="en-US"/>
        </w:rPr>
      </w:pPr>
      <w:hyperlink r:id="rId8">
        <w:r w:rsidRPr="4776832D">
          <w:rPr>
            <w:rStyle w:val="Hiperligao"/>
            <w:rFonts w:ascii="Calibri" w:eastAsia="MS Mincho" w:hAnsi="Calibri" w:cs="Calibri"/>
            <w:b/>
            <w:bCs/>
            <w:sz w:val="22"/>
            <w:szCs w:val="22"/>
            <w:lang w:eastAsia="en-US"/>
          </w:rPr>
          <w:t xml:space="preserve">Conjunto de Decoração de Halloween Fantasma, Esqueleto e Aranha </w:t>
        </w:r>
        <w:proofErr w:type="spellStart"/>
        <w:r w:rsidRPr="4776832D">
          <w:rPr>
            <w:rStyle w:val="Hiperligao"/>
            <w:rFonts w:ascii="Calibri" w:eastAsia="MS Mincho" w:hAnsi="Calibri" w:cs="Calibri"/>
            <w:b/>
            <w:bCs/>
            <w:sz w:val="22"/>
            <w:szCs w:val="22"/>
            <w:lang w:eastAsia="en-US"/>
          </w:rPr>
          <w:t>Wellhome</w:t>
        </w:r>
        <w:proofErr w:type="spellEnd"/>
      </w:hyperlink>
    </w:p>
    <w:p w14:paraId="7906C3EC" w14:textId="7013666C" w:rsidR="00AA78C6" w:rsidRPr="00AA78C6" w:rsidRDefault="1B3374BC" w:rsidP="4776832D">
      <w:pPr>
        <w:spacing w:line="360" w:lineRule="auto"/>
        <w:ind w:right="-1"/>
        <w:jc w:val="both"/>
        <w:rPr>
          <w:rFonts w:ascii="Calibri" w:eastAsia="MS Mincho" w:hAnsi="Calibri" w:cs="Calibri"/>
          <w:sz w:val="22"/>
          <w:szCs w:val="22"/>
          <w:lang w:eastAsia="en-US"/>
        </w:rPr>
      </w:pPr>
      <w:r w:rsidRPr="4776832D">
        <w:rPr>
          <w:rFonts w:ascii="Calibri" w:eastAsia="MS Mincho" w:hAnsi="Calibri" w:cs="Calibri"/>
          <w:sz w:val="22"/>
          <w:szCs w:val="22"/>
          <w:lang w:eastAsia="en-US"/>
        </w:rPr>
        <w:t>Este conjunto de decoração de Halloween inclui elementos temáticos como fantasmas, esqueletos e aranhas, ideais para decorar a casa ou criar uma atmosfera arrepiante para uma festa de Halloween. Além disso, pode ser utilizado no interior ou exterior, desde que exista uma superfície para fixar os suportes de decoração.</w:t>
      </w:r>
    </w:p>
    <w:p w14:paraId="529E4EC1" w14:textId="3FE78FA7" w:rsidR="00AA78C6" w:rsidRPr="00AA78C6" w:rsidRDefault="00AA78C6" w:rsidP="4776832D">
      <w:pPr>
        <w:spacing w:line="360" w:lineRule="auto"/>
        <w:ind w:right="-1"/>
        <w:rPr>
          <w:rFonts w:ascii="Calibri" w:eastAsia="MS Mincho" w:hAnsi="Calibri" w:cs="Calibri"/>
          <w:sz w:val="22"/>
          <w:szCs w:val="22"/>
          <w:lang w:eastAsia="en-US"/>
        </w:rPr>
      </w:pPr>
    </w:p>
    <w:p w14:paraId="2CD98625" w14:textId="4812FE7E" w:rsidR="00AA78C6" w:rsidRPr="00AA78C6" w:rsidRDefault="1B3374BC" w:rsidP="4776832D">
      <w:pPr>
        <w:pStyle w:val="PargrafodaLista"/>
        <w:numPr>
          <w:ilvl w:val="0"/>
          <w:numId w:val="1"/>
        </w:numPr>
        <w:spacing w:line="360" w:lineRule="auto"/>
        <w:ind w:right="-1"/>
        <w:jc w:val="both"/>
        <w:rPr>
          <w:rFonts w:ascii="Calibri" w:eastAsia="MS Mincho" w:hAnsi="Calibri" w:cs="Calibri"/>
          <w:b/>
          <w:bCs/>
          <w:sz w:val="22"/>
          <w:szCs w:val="22"/>
          <w:lang w:eastAsia="en-US"/>
        </w:rPr>
      </w:pPr>
      <w:hyperlink r:id="rId9">
        <w:r w:rsidRPr="4776832D">
          <w:rPr>
            <w:rStyle w:val="Hiperligao"/>
            <w:rFonts w:ascii="Calibri" w:eastAsia="MS Mincho" w:hAnsi="Calibri" w:cs="Calibri"/>
            <w:b/>
            <w:bCs/>
            <w:sz w:val="22"/>
            <w:szCs w:val="22"/>
            <w:lang w:eastAsia="en-US"/>
          </w:rPr>
          <w:t>Disfarces (até 50% de desconto)</w:t>
        </w:r>
      </w:hyperlink>
    </w:p>
    <w:p w14:paraId="5ADC9B7D" w14:textId="6447B3E7" w:rsidR="00AA78C6" w:rsidRPr="00AA78C6" w:rsidRDefault="1B3374BC" w:rsidP="4776832D">
      <w:pPr>
        <w:tabs>
          <w:tab w:val="left" w:pos="1095"/>
        </w:tabs>
        <w:spacing w:line="360" w:lineRule="auto"/>
        <w:ind w:right="-1"/>
        <w:jc w:val="both"/>
        <w:rPr>
          <w:rFonts w:ascii="Calibri" w:eastAsia="Calibri" w:hAnsi="Calibri" w:cs="Calibri"/>
          <w:sz w:val="22"/>
          <w:szCs w:val="22"/>
        </w:rPr>
      </w:pPr>
      <w:r w:rsidRPr="4776832D">
        <w:rPr>
          <w:rFonts w:ascii="Calibri" w:eastAsia="Calibri" w:hAnsi="Calibri" w:cs="Calibri"/>
          <w:sz w:val="22"/>
          <w:szCs w:val="22"/>
        </w:rPr>
        <w:t xml:space="preserve">Seja para uma festa de Halloween ou para a escola dos mais novos, no Halloween não podem faltar os disfarces. De monstros clássicos a personagens modernas de </w:t>
      </w:r>
      <w:r w:rsidRPr="4776832D">
        <w:rPr>
          <w:rFonts w:ascii="Calibri" w:eastAsia="Calibri" w:hAnsi="Calibri" w:cs="Calibri"/>
          <w:i/>
          <w:iCs/>
          <w:sz w:val="22"/>
          <w:szCs w:val="22"/>
        </w:rPr>
        <w:t xml:space="preserve">pop </w:t>
      </w:r>
      <w:proofErr w:type="spellStart"/>
      <w:r w:rsidRPr="4776832D">
        <w:rPr>
          <w:rFonts w:ascii="Calibri" w:eastAsia="Calibri" w:hAnsi="Calibri" w:cs="Calibri"/>
          <w:i/>
          <w:iCs/>
          <w:sz w:val="22"/>
          <w:szCs w:val="22"/>
        </w:rPr>
        <w:t>culture</w:t>
      </w:r>
      <w:proofErr w:type="spellEnd"/>
      <w:r w:rsidRPr="4776832D">
        <w:rPr>
          <w:rFonts w:ascii="Calibri" w:eastAsia="Calibri" w:hAnsi="Calibri" w:cs="Calibri"/>
          <w:sz w:val="22"/>
          <w:szCs w:val="22"/>
        </w:rPr>
        <w:t xml:space="preserve">, a </w:t>
      </w:r>
      <w:proofErr w:type="spellStart"/>
      <w:r w:rsidRPr="4776832D">
        <w:rPr>
          <w:rFonts w:ascii="Calibri" w:eastAsia="Calibri" w:hAnsi="Calibri" w:cs="Calibri"/>
          <w:sz w:val="22"/>
          <w:szCs w:val="22"/>
        </w:rPr>
        <w:t>Worten</w:t>
      </w:r>
      <w:proofErr w:type="spellEnd"/>
      <w:r w:rsidRPr="4776832D">
        <w:rPr>
          <w:rFonts w:ascii="Calibri" w:eastAsia="Calibri" w:hAnsi="Calibri" w:cs="Calibri"/>
          <w:sz w:val="22"/>
          <w:szCs w:val="22"/>
        </w:rPr>
        <w:t xml:space="preserve"> tem opções para todos os gostos e para todas idades – </w:t>
      </w:r>
      <w:r w:rsidR="4B8AB7F3" w:rsidRPr="4776832D">
        <w:rPr>
          <w:rFonts w:ascii="Calibri" w:eastAsia="Calibri" w:hAnsi="Calibri" w:cs="Calibri"/>
          <w:sz w:val="22"/>
          <w:szCs w:val="22"/>
        </w:rPr>
        <w:t>e estão com até 50% de desconto</w:t>
      </w:r>
      <w:r w:rsidRPr="4776832D">
        <w:rPr>
          <w:rFonts w:ascii="Calibri" w:eastAsia="Calibri" w:hAnsi="Calibri" w:cs="Calibri"/>
          <w:sz w:val="22"/>
          <w:szCs w:val="22"/>
        </w:rPr>
        <w:t>.</w:t>
      </w:r>
    </w:p>
    <w:p w14:paraId="752AF7E1" w14:textId="11B5CDE5" w:rsidR="00AA78C6" w:rsidRPr="00AA78C6" w:rsidRDefault="00AA78C6" w:rsidP="4776832D">
      <w:pPr>
        <w:spacing w:line="360" w:lineRule="auto"/>
        <w:ind w:right="-1"/>
        <w:rPr>
          <w:rFonts w:ascii="Calibri" w:eastAsia="MS Mincho" w:hAnsi="Calibri" w:cs="Calibri"/>
          <w:sz w:val="22"/>
          <w:szCs w:val="22"/>
          <w:lang w:eastAsia="en-US"/>
        </w:rPr>
      </w:pPr>
    </w:p>
    <w:p w14:paraId="3440C3F9" w14:textId="09083F50" w:rsidR="00AA78C6" w:rsidRPr="00AA78C6" w:rsidRDefault="1B3374BC" w:rsidP="4776832D">
      <w:pPr>
        <w:pStyle w:val="PargrafodaLista"/>
        <w:numPr>
          <w:ilvl w:val="0"/>
          <w:numId w:val="1"/>
        </w:numPr>
        <w:spacing w:line="360" w:lineRule="auto"/>
        <w:ind w:right="-1"/>
        <w:jc w:val="both"/>
        <w:rPr>
          <w:rFonts w:ascii="Calibri" w:eastAsia="MS Mincho" w:hAnsi="Calibri" w:cs="Calibri"/>
          <w:b/>
          <w:bCs/>
          <w:sz w:val="22"/>
          <w:szCs w:val="22"/>
          <w:lang w:eastAsia="en-US"/>
        </w:rPr>
      </w:pPr>
      <w:hyperlink r:id="rId10">
        <w:r w:rsidRPr="4776832D">
          <w:rPr>
            <w:rStyle w:val="Hiperligao"/>
            <w:rFonts w:ascii="Calibri" w:eastAsia="MS Mincho" w:hAnsi="Calibri" w:cs="Calibri"/>
            <w:b/>
            <w:bCs/>
            <w:sz w:val="22"/>
            <w:szCs w:val="22"/>
            <w:lang w:eastAsia="en-US"/>
          </w:rPr>
          <w:t xml:space="preserve">Peças Moldes De Biscoito 3d De Pressão Manual Para Halloween </w:t>
        </w:r>
        <w:proofErr w:type="spellStart"/>
        <w:r w:rsidRPr="4776832D">
          <w:rPr>
            <w:rStyle w:val="Hiperligao"/>
            <w:rFonts w:ascii="Calibri" w:eastAsia="MS Mincho" w:hAnsi="Calibri" w:cs="Calibri"/>
            <w:b/>
            <w:bCs/>
            <w:sz w:val="22"/>
            <w:szCs w:val="22"/>
            <w:lang w:eastAsia="en-US"/>
          </w:rPr>
          <w:t>Thanksgiving</w:t>
        </w:r>
        <w:proofErr w:type="spellEnd"/>
        <w:r w:rsidRPr="4776832D">
          <w:rPr>
            <w:rStyle w:val="Hiperligao"/>
            <w:rFonts w:ascii="Calibri" w:eastAsia="MS Mincho" w:hAnsi="Calibri" w:cs="Calibri"/>
            <w:b/>
            <w:bCs/>
            <w:sz w:val="22"/>
            <w:szCs w:val="22"/>
            <w:lang w:eastAsia="en-US"/>
          </w:rPr>
          <w:t xml:space="preserve"> Cor Rosa</w:t>
        </w:r>
      </w:hyperlink>
    </w:p>
    <w:p w14:paraId="4693E3F2" w14:textId="4765EF15" w:rsidR="00AA78C6" w:rsidRPr="00AA78C6" w:rsidRDefault="1B3374BC" w:rsidP="4776832D">
      <w:pPr>
        <w:spacing w:line="360" w:lineRule="auto"/>
        <w:ind w:right="-1"/>
        <w:jc w:val="both"/>
        <w:rPr>
          <w:rFonts w:ascii="Calibri" w:eastAsia="MS Mincho" w:hAnsi="Calibri" w:cs="Calibri"/>
          <w:sz w:val="22"/>
          <w:szCs w:val="22"/>
          <w:lang w:eastAsia="en-US"/>
        </w:rPr>
      </w:pPr>
      <w:r w:rsidRPr="4776832D">
        <w:rPr>
          <w:rFonts w:ascii="Calibri" w:eastAsia="MS Mincho" w:hAnsi="Calibri" w:cs="Calibri"/>
          <w:sz w:val="22"/>
          <w:szCs w:val="22"/>
          <w:lang w:eastAsia="en-US"/>
        </w:rPr>
        <w:t>Para uma festa de Halloween ou uma noite de cinema temática, porque não preparar snacks inspirados nesta época? Com estes moldes de bolinhos 3D, é possível criar uma seleção de formas divertidas e assustadoras, como abóboras, fantasmas ou morcegos. Além disso, são feitos de material resistente e fáceis de usar e de lavar.</w:t>
      </w:r>
    </w:p>
    <w:p w14:paraId="309B9281" w14:textId="3F1CE0B2" w:rsidR="00AA78C6" w:rsidRPr="00AA78C6" w:rsidRDefault="00AA78C6" w:rsidP="4776832D">
      <w:pPr>
        <w:spacing w:line="360" w:lineRule="auto"/>
        <w:ind w:right="-1"/>
        <w:rPr>
          <w:rFonts w:ascii="Calibri" w:eastAsia="MS Mincho" w:hAnsi="Calibri" w:cs="Calibri"/>
          <w:sz w:val="22"/>
          <w:szCs w:val="22"/>
          <w:bdr w:val="none" w:sz="0" w:space="0" w:color="auto"/>
          <w:lang w:eastAsia="en-US"/>
        </w:rPr>
      </w:pPr>
    </w:p>
    <w:p w14:paraId="2C03D8E9" w14:textId="7CB48EE8" w:rsidR="00813AD6" w:rsidRPr="00F5073D" w:rsidRDefault="00743F4B" w:rsidP="00813AD6">
      <w:pPr>
        <w:pStyle w:val="PargrafodaLista"/>
        <w:numPr>
          <w:ilvl w:val="0"/>
          <w:numId w:val="1"/>
        </w:numPr>
        <w:spacing w:line="360" w:lineRule="auto"/>
        <w:ind w:right="-1"/>
        <w:jc w:val="both"/>
        <w:rPr>
          <w:rFonts w:ascii="Calibri" w:eastAsia="MS Mincho" w:hAnsi="Calibri" w:cs="Calibri"/>
          <w:b/>
          <w:bCs/>
          <w:sz w:val="22"/>
          <w:szCs w:val="22"/>
          <w:lang w:val="en-US" w:eastAsia="en-US"/>
        </w:rPr>
      </w:pPr>
      <w:hyperlink r:id="rId11">
        <w:r w:rsidRPr="4776832D">
          <w:rPr>
            <w:rStyle w:val="Hiperligao"/>
            <w:rFonts w:ascii="Calibri" w:eastAsia="MS Mincho" w:hAnsi="Calibri" w:cs="Calibri"/>
            <w:b/>
            <w:bCs/>
            <w:sz w:val="22"/>
            <w:szCs w:val="22"/>
            <w:lang w:val="en-US" w:eastAsia="en-US"/>
          </w:rPr>
          <w:t xml:space="preserve">T-shirt ROCKINSTONE Vintage Mickey Minnie Halloween Nightmare </w:t>
        </w:r>
        <w:proofErr w:type="gramStart"/>
        <w:r w:rsidRPr="4776832D">
          <w:rPr>
            <w:rStyle w:val="Hiperligao"/>
            <w:rFonts w:ascii="Calibri" w:eastAsia="MS Mincho" w:hAnsi="Calibri" w:cs="Calibri"/>
            <w:b/>
            <w:bCs/>
            <w:sz w:val="22"/>
            <w:szCs w:val="22"/>
            <w:lang w:val="en-US" w:eastAsia="en-US"/>
          </w:rPr>
          <w:t>On</w:t>
        </w:r>
        <w:proofErr w:type="gramEnd"/>
        <w:r w:rsidRPr="4776832D">
          <w:rPr>
            <w:rStyle w:val="Hiperligao"/>
            <w:rFonts w:ascii="Calibri" w:eastAsia="MS Mincho" w:hAnsi="Calibri" w:cs="Calibri"/>
            <w:b/>
            <w:bCs/>
            <w:sz w:val="22"/>
            <w:szCs w:val="22"/>
            <w:lang w:val="en-US" w:eastAsia="en-US"/>
          </w:rPr>
          <w:t xml:space="preserve"> </w:t>
        </w:r>
        <w:proofErr w:type="gramStart"/>
        <w:r w:rsidRPr="4776832D">
          <w:rPr>
            <w:rStyle w:val="Hiperligao"/>
            <w:rFonts w:ascii="Calibri" w:eastAsia="MS Mincho" w:hAnsi="Calibri" w:cs="Calibri"/>
            <w:b/>
            <w:bCs/>
            <w:sz w:val="22"/>
            <w:szCs w:val="22"/>
            <w:lang w:val="en-US" w:eastAsia="en-US"/>
          </w:rPr>
          <w:t>The</w:t>
        </w:r>
        <w:proofErr w:type="gramEnd"/>
        <w:r w:rsidRPr="4776832D">
          <w:rPr>
            <w:rStyle w:val="Hiperligao"/>
            <w:rFonts w:ascii="Calibri" w:eastAsia="MS Mincho" w:hAnsi="Calibri" w:cs="Calibri"/>
            <w:b/>
            <w:bCs/>
            <w:sz w:val="22"/>
            <w:szCs w:val="22"/>
            <w:lang w:val="en-US" w:eastAsia="en-US"/>
          </w:rPr>
          <w:t xml:space="preserve"> Main Street Halloween</w:t>
        </w:r>
      </w:hyperlink>
    </w:p>
    <w:p w14:paraId="171FEFA4" w14:textId="5E323238" w:rsidR="00393DC1" w:rsidRDefault="76C44298" w:rsidP="4776832D">
      <w:pPr>
        <w:spacing w:line="360" w:lineRule="auto"/>
        <w:ind w:right="-1"/>
        <w:jc w:val="both"/>
        <w:rPr>
          <w:rFonts w:ascii="Calibri" w:eastAsia="MS Mincho" w:hAnsi="Calibri" w:cs="Calibri"/>
          <w:sz w:val="22"/>
          <w:szCs w:val="22"/>
        </w:rPr>
      </w:pPr>
      <w:r w:rsidRPr="00337005">
        <w:rPr>
          <w:rFonts w:ascii="Calibri" w:eastAsia="MS Mincho" w:hAnsi="Calibri" w:cs="Calibri"/>
          <w:sz w:val="22"/>
          <w:szCs w:val="22"/>
          <w:lang w:eastAsia="en-US"/>
        </w:rPr>
        <w:t>No campo da moda, esta</w:t>
      </w:r>
      <w:r w:rsidR="00EA4FF7" w:rsidRPr="00337005">
        <w:rPr>
          <w:rFonts w:ascii="Calibri" w:eastAsia="MS Mincho" w:hAnsi="Calibri" w:cs="Calibri"/>
          <w:sz w:val="22"/>
          <w:szCs w:val="22"/>
          <w:lang w:eastAsia="en-US"/>
        </w:rPr>
        <w:t xml:space="preserve"> </w:t>
      </w:r>
      <w:r w:rsidRPr="00337005">
        <w:rPr>
          <w:rFonts w:ascii="Calibri" w:eastAsia="MS Mincho" w:hAnsi="Calibri" w:cs="Calibri"/>
          <w:sz w:val="22"/>
          <w:szCs w:val="22"/>
          <w:lang w:eastAsia="en-US"/>
        </w:rPr>
        <w:t xml:space="preserve">t-shirt </w:t>
      </w:r>
      <w:r w:rsidR="522B044C" w:rsidRPr="00337005">
        <w:rPr>
          <w:rFonts w:ascii="Calibri" w:eastAsia="MS Mincho" w:hAnsi="Calibri" w:cs="Calibri"/>
          <w:sz w:val="22"/>
          <w:szCs w:val="22"/>
          <w:lang w:eastAsia="en-US"/>
        </w:rPr>
        <w:t xml:space="preserve">vintage </w:t>
      </w:r>
      <w:r w:rsidRPr="4776832D">
        <w:rPr>
          <w:rFonts w:ascii="Calibri" w:eastAsia="MS Mincho" w:hAnsi="Calibri" w:cs="Calibri"/>
          <w:sz w:val="22"/>
          <w:szCs w:val="22"/>
          <w:lang w:eastAsia="en-US"/>
        </w:rPr>
        <w:t>100% de algodão</w:t>
      </w:r>
      <w:r w:rsidR="002F0B3B" w:rsidRPr="00337005">
        <w:rPr>
          <w:rFonts w:ascii="Calibri" w:eastAsia="MS Mincho" w:hAnsi="Calibri" w:cs="Calibri"/>
          <w:sz w:val="22"/>
          <w:szCs w:val="22"/>
          <w:lang w:eastAsia="en-US"/>
        </w:rPr>
        <w:t xml:space="preserve"> une</w:t>
      </w:r>
      <w:r w:rsidR="00EA4FF7" w:rsidRPr="00337005">
        <w:rPr>
          <w:rFonts w:ascii="Calibri" w:eastAsia="MS Mincho" w:hAnsi="Calibri" w:cs="Calibri"/>
          <w:sz w:val="22"/>
          <w:szCs w:val="22"/>
          <w:lang w:eastAsia="en-US"/>
        </w:rPr>
        <w:t xml:space="preserve"> o estilo retr</w:t>
      </w:r>
      <w:r w:rsidR="4827F8EF" w:rsidRPr="00337005">
        <w:rPr>
          <w:rFonts w:ascii="Calibri" w:eastAsia="MS Mincho" w:hAnsi="Calibri" w:cs="Calibri"/>
          <w:sz w:val="22"/>
          <w:szCs w:val="22"/>
          <w:lang w:eastAsia="en-US"/>
        </w:rPr>
        <w:t xml:space="preserve">o </w:t>
      </w:r>
      <w:r w:rsidR="00F33CFD" w:rsidRPr="00337005">
        <w:rPr>
          <w:rFonts w:ascii="Calibri" w:eastAsia="MS Mincho" w:hAnsi="Calibri" w:cs="Calibri"/>
          <w:sz w:val="22"/>
          <w:szCs w:val="22"/>
          <w:lang w:eastAsia="en-US"/>
        </w:rPr>
        <w:t>a</w:t>
      </w:r>
      <w:r w:rsidR="00EA4FF7" w:rsidRPr="00337005">
        <w:rPr>
          <w:rFonts w:ascii="Calibri" w:eastAsia="MS Mincho" w:hAnsi="Calibri" w:cs="Calibri"/>
          <w:sz w:val="22"/>
          <w:szCs w:val="22"/>
          <w:lang w:eastAsia="en-US"/>
        </w:rPr>
        <w:t xml:space="preserve">o universo </w:t>
      </w:r>
      <w:r w:rsidR="451F47C9" w:rsidRPr="00337005">
        <w:rPr>
          <w:rFonts w:ascii="Calibri" w:eastAsia="MS Mincho" w:hAnsi="Calibri" w:cs="Calibri"/>
          <w:sz w:val="22"/>
          <w:szCs w:val="22"/>
          <w:lang w:eastAsia="en-US"/>
        </w:rPr>
        <w:t xml:space="preserve">arrepiante </w:t>
      </w:r>
      <w:r w:rsidR="00EA4FF7" w:rsidRPr="00337005">
        <w:rPr>
          <w:rFonts w:ascii="Calibri" w:eastAsia="MS Mincho" w:hAnsi="Calibri" w:cs="Calibri"/>
          <w:sz w:val="22"/>
          <w:szCs w:val="22"/>
          <w:lang w:eastAsia="en-US"/>
        </w:rPr>
        <w:t>do Halloween</w:t>
      </w:r>
      <w:r w:rsidR="07EE7B52" w:rsidRPr="00337005">
        <w:rPr>
          <w:rFonts w:ascii="Calibri" w:eastAsia="MS Mincho" w:hAnsi="Calibri" w:cs="Calibri"/>
          <w:sz w:val="22"/>
          <w:szCs w:val="22"/>
          <w:lang w:eastAsia="en-US"/>
        </w:rPr>
        <w:t>, com</w:t>
      </w:r>
      <w:r w:rsidR="00EA4FF7" w:rsidRPr="00337005">
        <w:rPr>
          <w:rFonts w:ascii="Calibri" w:eastAsia="MS Mincho" w:hAnsi="Calibri" w:cs="Calibri"/>
          <w:sz w:val="22"/>
          <w:szCs w:val="22"/>
          <w:lang w:eastAsia="en-US"/>
        </w:rPr>
        <w:t xml:space="preserve"> </w:t>
      </w:r>
      <w:r w:rsidR="6BE4070C" w:rsidRPr="00337005">
        <w:rPr>
          <w:rFonts w:ascii="Calibri" w:eastAsia="MS Mincho" w:hAnsi="Calibri" w:cs="Calibri"/>
          <w:sz w:val="22"/>
          <w:szCs w:val="22"/>
          <w:lang w:eastAsia="en-US"/>
        </w:rPr>
        <w:t xml:space="preserve">o </w:t>
      </w:r>
      <w:proofErr w:type="spellStart"/>
      <w:r w:rsidR="7E3DBC88" w:rsidRPr="00337005">
        <w:rPr>
          <w:rFonts w:ascii="Calibri" w:eastAsia="MS Mincho" w:hAnsi="Calibri" w:cs="Calibri"/>
          <w:sz w:val="22"/>
          <w:szCs w:val="22"/>
          <w:lang w:eastAsia="en-US"/>
        </w:rPr>
        <w:t>M</w:t>
      </w:r>
      <w:r w:rsidR="00EA4FF7" w:rsidRPr="4776832D">
        <w:rPr>
          <w:rFonts w:ascii="Calibri" w:eastAsia="MS Mincho" w:hAnsi="Calibri" w:cs="Calibri"/>
          <w:sz w:val="22"/>
          <w:szCs w:val="22"/>
          <w:lang w:eastAsia="en-US"/>
        </w:rPr>
        <w:t>ickey</w:t>
      </w:r>
      <w:proofErr w:type="spellEnd"/>
      <w:r w:rsidR="00EA4FF7" w:rsidRPr="4776832D">
        <w:rPr>
          <w:rFonts w:ascii="Calibri" w:eastAsia="MS Mincho" w:hAnsi="Calibri" w:cs="Calibri"/>
          <w:sz w:val="22"/>
          <w:szCs w:val="22"/>
          <w:lang w:eastAsia="en-US"/>
        </w:rPr>
        <w:t xml:space="preserve"> e a Minnie </w:t>
      </w:r>
      <w:r w:rsidR="002F0B3B" w:rsidRPr="4776832D">
        <w:rPr>
          <w:rFonts w:ascii="Calibri" w:eastAsia="MS Mincho" w:hAnsi="Calibri" w:cs="Calibri"/>
          <w:sz w:val="22"/>
          <w:szCs w:val="22"/>
          <w:lang w:eastAsia="en-US"/>
        </w:rPr>
        <w:t>n</w:t>
      </w:r>
      <w:r w:rsidR="1CCAEDA4" w:rsidRPr="4776832D">
        <w:rPr>
          <w:rFonts w:ascii="Calibri" w:eastAsia="MS Mincho" w:hAnsi="Calibri" w:cs="Calibri"/>
          <w:sz w:val="22"/>
          <w:szCs w:val="22"/>
          <w:lang w:eastAsia="en-US"/>
        </w:rPr>
        <w:t>um</w:t>
      </w:r>
      <w:r w:rsidR="002F0B3B" w:rsidRPr="4776832D">
        <w:rPr>
          <w:rFonts w:ascii="Calibri" w:eastAsia="MS Mincho" w:hAnsi="Calibri" w:cs="Calibri"/>
          <w:sz w:val="22"/>
          <w:szCs w:val="22"/>
          <w:lang w:eastAsia="en-US"/>
        </w:rPr>
        <w:t xml:space="preserve"> </w:t>
      </w:r>
      <w:r w:rsidR="00EA4FF7" w:rsidRPr="4776832D">
        <w:rPr>
          <w:rFonts w:ascii="Calibri" w:eastAsia="MS Mincho" w:hAnsi="Calibri" w:cs="Calibri"/>
          <w:sz w:val="22"/>
          <w:szCs w:val="22"/>
          <w:lang w:eastAsia="en-US"/>
        </w:rPr>
        <w:t>cenário assombrado</w:t>
      </w:r>
      <w:r w:rsidR="11A72BED" w:rsidRPr="4776832D">
        <w:rPr>
          <w:rFonts w:ascii="Calibri" w:eastAsia="MS Mincho" w:hAnsi="Calibri" w:cs="Calibri"/>
          <w:sz w:val="22"/>
          <w:szCs w:val="22"/>
          <w:lang w:eastAsia="en-US"/>
        </w:rPr>
        <w:t xml:space="preserve"> de </w:t>
      </w:r>
      <w:proofErr w:type="spellStart"/>
      <w:r w:rsidR="11A72BED" w:rsidRPr="4776832D">
        <w:rPr>
          <w:rFonts w:ascii="Calibri" w:eastAsia="MS Mincho" w:hAnsi="Calibri" w:cs="Calibri"/>
          <w:i/>
          <w:iCs/>
          <w:sz w:val="22"/>
          <w:szCs w:val="22"/>
        </w:rPr>
        <w:t>Nightmare</w:t>
      </w:r>
      <w:proofErr w:type="spellEnd"/>
      <w:r w:rsidR="11A72BED" w:rsidRPr="4776832D">
        <w:rPr>
          <w:rFonts w:ascii="Calibri" w:eastAsia="MS Mincho" w:hAnsi="Calibri" w:cs="Calibri"/>
          <w:i/>
          <w:iCs/>
          <w:sz w:val="22"/>
          <w:szCs w:val="22"/>
        </w:rPr>
        <w:t xml:space="preserve"> </w:t>
      </w:r>
      <w:proofErr w:type="spellStart"/>
      <w:r w:rsidR="11A72BED" w:rsidRPr="4776832D">
        <w:rPr>
          <w:rFonts w:ascii="Calibri" w:eastAsia="MS Mincho" w:hAnsi="Calibri" w:cs="Calibri"/>
          <w:i/>
          <w:iCs/>
          <w:sz w:val="22"/>
          <w:szCs w:val="22"/>
        </w:rPr>
        <w:t>On</w:t>
      </w:r>
      <w:proofErr w:type="spellEnd"/>
      <w:r w:rsidR="11A72BED" w:rsidRPr="4776832D">
        <w:rPr>
          <w:rFonts w:ascii="Calibri" w:eastAsia="MS Mincho" w:hAnsi="Calibri" w:cs="Calibri"/>
          <w:i/>
          <w:iCs/>
          <w:sz w:val="22"/>
          <w:szCs w:val="22"/>
        </w:rPr>
        <w:t xml:space="preserve"> </w:t>
      </w:r>
      <w:proofErr w:type="spellStart"/>
      <w:r w:rsidR="11A72BED" w:rsidRPr="4776832D">
        <w:rPr>
          <w:rFonts w:ascii="Calibri" w:eastAsia="MS Mincho" w:hAnsi="Calibri" w:cs="Calibri"/>
          <w:i/>
          <w:iCs/>
          <w:sz w:val="22"/>
          <w:szCs w:val="22"/>
        </w:rPr>
        <w:t>The</w:t>
      </w:r>
      <w:proofErr w:type="spellEnd"/>
      <w:r w:rsidR="11A72BED" w:rsidRPr="4776832D">
        <w:rPr>
          <w:rFonts w:ascii="Calibri" w:eastAsia="MS Mincho" w:hAnsi="Calibri" w:cs="Calibri"/>
          <w:i/>
          <w:iCs/>
          <w:sz w:val="22"/>
          <w:szCs w:val="22"/>
        </w:rPr>
        <w:t xml:space="preserve"> </w:t>
      </w:r>
      <w:proofErr w:type="spellStart"/>
      <w:r w:rsidR="11A72BED" w:rsidRPr="4776832D">
        <w:rPr>
          <w:rFonts w:ascii="Calibri" w:eastAsia="MS Mincho" w:hAnsi="Calibri" w:cs="Calibri"/>
          <w:i/>
          <w:iCs/>
          <w:sz w:val="22"/>
          <w:szCs w:val="22"/>
        </w:rPr>
        <w:t>Main</w:t>
      </w:r>
      <w:proofErr w:type="spellEnd"/>
      <w:r w:rsidR="11A72BED" w:rsidRPr="4776832D">
        <w:rPr>
          <w:rFonts w:ascii="Calibri" w:eastAsia="MS Mincho" w:hAnsi="Calibri" w:cs="Calibri"/>
          <w:i/>
          <w:iCs/>
          <w:sz w:val="22"/>
          <w:szCs w:val="22"/>
        </w:rPr>
        <w:t xml:space="preserve"> Street.</w:t>
      </w:r>
    </w:p>
    <w:p w14:paraId="08B1D604" w14:textId="77777777" w:rsidR="00904454" w:rsidRDefault="00904454" w:rsidP="00813AD6">
      <w:pPr>
        <w:spacing w:line="360" w:lineRule="auto"/>
        <w:ind w:right="-1"/>
        <w:jc w:val="both"/>
        <w:rPr>
          <w:rFonts w:ascii="Calibri" w:eastAsia="MS Mincho" w:hAnsi="Calibri" w:cs="Calibri"/>
          <w:sz w:val="22"/>
          <w:szCs w:val="22"/>
          <w:lang w:eastAsia="en-US"/>
        </w:rPr>
      </w:pPr>
    </w:p>
    <w:p w14:paraId="3BCD7E11" w14:textId="09A1DA2C" w:rsidR="00EB0E3C" w:rsidRPr="00EB0E3C" w:rsidRDefault="00936204" w:rsidP="00EB0E3C">
      <w:pPr>
        <w:pStyle w:val="PargrafodaLista"/>
        <w:numPr>
          <w:ilvl w:val="0"/>
          <w:numId w:val="1"/>
        </w:numPr>
        <w:spacing w:line="360" w:lineRule="auto"/>
        <w:ind w:right="-1"/>
        <w:jc w:val="both"/>
        <w:rPr>
          <w:rFonts w:ascii="Calibri" w:eastAsia="MS Mincho" w:hAnsi="Calibri" w:cs="Calibri"/>
          <w:b/>
          <w:bCs/>
          <w:sz w:val="22"/>
          <w:szCs w:val="22"/>
          <w:lang w:val="en-US" w:eastAsia="en-US"/>
        </w:rPr>
      </w:pPr>
      <w:hyperlink r:id="rId12">
        <w:r w:rsidRPr="4776832D">
          <w:rPr>
            <w:rStyle w:val="Hiperligao"/>
            <w:rFonts w:ascii="Calibri" w:eastAsia="MS Mincho" w:hAnsi="Calibri" w:cs="Calibri"/>
            <w:b/>
            <w:bCs/>
            <w:sz w:val="22"/>
            <w:szCs w:val="22"/>
            <w:lang w:val="en-US" w:eastAsia="en-US"/>
          </w:rPr>
          <w:t xml:space="preserve">Sweatshirt ROCKINSTONE </w:t>
        </w:r>
        <w:proofErr w:type="spellStart"/>
        <w:r w:rsidRPr="4776832D">
          <w:rPr>
            <w:rStyle w:val="Hiperligao"/>
            <w:rFonts w:ascii="Calibri" w:eastAsia="MS Mincho" w:hAnsi="Calibri" w:cs="Calibri"/>
            <w:b/>
            <w:bCs/>
            <w:sz w:val="22"/>
            <w:szCs w:val="22"/>
            <w:lang w:val="en-US" w:eastAsia="en-US"/>
          </w:rPr>
          <w:t>Unissexo</w:t>
        </w:r>
        <w:proofErr w:type="spellEnd"/>
        <w:r w:rsidRPr="4776832D">
          <w:rPr>
            <w:rStyle w:val="Hiperligao"/>
            <w:rFonts w:ascii="Calibri" w:eastAsia="MS Mincho" w:hAnsi="Calibri" w:cs="Calibri"/>
            <w:b/>
            <w:bCs/>
            <w:sz w:val="22"/>
            <w:szCs w:val="22"/>
            <w:lang w:val="en-US" w:eastAsia="en-US"/>
          </w:rPr>
          <w:t xml:space="preserve"> Halloween This Is Halloween Black Adult Hoodie Sweatshirt </w:t>
        </w:r>
        <w:proofErr w:type="spellStart"/>
        <w:r w:rsidRPr="4776832D">
          <w:rPr>
            <w:rStyle w:val="Hiperligao"/>
            <w:rFonts w:ascii="Calibri" w:eastAsia="MS Mincho" w:hAnsi="Calibri" w:cs="Calibri"/>
            <w:b/>
            <w:bCs/>
            <w:sz w:val="22"/>
            <w:szCs w:val="22"/>
            <w:lang w:val="en-US" w:eastAsia="en-US"/>
          </w:rPr>
          <w:t>CrewneckHoodie</w:t>
        </w:r>
        <w:proofErr w:type="spellEnd"/>
        <w:r w:rsidRPr="4776832D">
          <w:rPr>
            <w:rStyle w:val="Hiperligao"/>
            <w:rFonts w:ascii="Calibri" w:eastAsia="MS Mincho" w:hAnsi="Calibri" w:cs="Calibri"/>
            <w:b/>
            <w:bCs/>
            <w:sz w:val="22"/>
            <w:szCs w:val="22"/>
            <w:lang w:val="en-US" w:eastAsia="en-US"/>
          </w:rPr>
          <w:t xml:space="preserve"> sweatshirt </w:t>
        </w:r>
        <w:proofErr w:type="spellStart"/>
        <w:r w:rsidRPr="4776832D">
          <w:rPr>
            <w:rStyle w:val="Hiperligao"/>
            <w:rFonts w:ascii="Calibri" w:eastAsia="MS Mincho" w:hAnsi="Calibri" w:cs="Calibri"/>
            <w:b/>
            <w:bCs/>
            <w:sz w:val="22"/>
            <w:szCs w:val="22"/>
            <w:lang w:val="en-US" w:eastAsia="en-US"/>
          </w:rPr>
          <w:t>Multicor</w:t>
        </w:r>
        <w:proofErr w:type="spellEnd"/>
      </w:hyperlink>
    </w:p>
    <w:p w14:paraId="09174217" w14:textId="2FC287D5" w:rsidR="00F850B4" w:rsidRDefault="336A7002" w:rsidP="00EB0E3C">
      <w:pPr>
        <w:spacing w:line="360" w:lineRule="auto"/>
        <w:ind w:right="-1"/>
        <w:jc w:val="both"/>
        <w:rPr>
          <w:rFonts w:ascii="Calibri" w:eastAsia="MS Mincho" w:hAnsi="Calibri" w:cs="Calibri"/>
          <w:sz w:val="22"/>
          <w:szCs w:val="22"/>
          <w:lang w:eastAsia="en-US"/>
        </w:rPr>
      </w:pPr>
      <w:r w:rsidRPr="4776832D">
        <w:rPr>
          <w:rFonts w:ascii="Calibri" w:eastAsia="MS Mincho" w:hAnsi="Calibri" w:cs="Calibri"/>
          <w:sz w:val="22"/>
          <w:szCs w:val="22"/>
          <w:lang w:eastAsia="en-US"/>
        </w:rPr>
        <w:lastRenderedPageBreak/>
        <w:t>Para os dias mais frios, a sweatshirt</w:t>
      </w:r>
      <w:r w:rsidR="00EB0E3C" w:rsidRPr="4776832D">
        <w:rPr>
          <w:rFonts w:ascii="Calibri" w:eastAsia="MS Mincho" w:hAnsi="Calibri" w:cs="Calibri"/>
          <w:sz w:val="22"/>
          <w:szCs w:val="22"/>
          <w:lang w:eastAsia="en-US"/>
        </w:rPr>
        <w:t xml:space="preserve"> “</w:t>
      </w:r>
      <w:proofErr w:type="spellStart"/>
      <w:r w:rsidR="00EB0E3C" w:rsidRPr="4776832D">
        <w:rPr>
          <w:rFonts w:ascii="Calibri" w:eastAsia="MS Mincho" w:hAnsi="Calibri" w:cs="Calibri"/>
          <w:sz w:val="22"/>
          <w:szCs w:val="22"/>
          <w:lang w:eastAsia="en-US"/>
        </w:rPr>
        <w:t>This</w:t>
      </w:r>
      <w:proofErr w:type="spellEnd"/>
      <w:r w:rsidR="00EB0E3C" w:rsidRPr="4776832D">
        <w:rPr>
          <w:rFonts w:ascii="Calibri" w:eastAsia="MS Mincho" w:hAnsi="Calibri" w:cs="Calibri"/>
          <w:sz w:val="22"/>
          <w:szCs w:val="22"/>
          <w:lang w:eastAsia="en-US"/>
        </w:rPr>
        <w:t xml:space="preserve"> Is Halloween”</w:t>
      </w:r>
      <w:r w:rsidR="4050330F" w:rsidRPr="4776832D">
        <w:rPr>
          <w:rFonts w:ascii="Calibri" w:eastAsia="MS Mincho" w:hAnsi="Calibri" w:cs="Calibri"/>
          <w:sz w:val="22"/>
          <w:szCs w:val="22"/>
          <w:lang w:eastAsia="en-US"/>
        </w:rPr>
        <w:t>, disponível em vários tamanhos,</w:t>
      </w:r>
      <w:r w:rsidR="00EB0E3C" w:rsidRPr="4776832D">
        <w:rPr>
          <w:rFonts w:ascii="Calibri" w:eastAsia="MS Mincho" w:hAnsi="Calibri" w:cs="Calibri"/>
          <w:sz w:val="22"/>
          <w:szCs w:val="22"/>
          <w:lang w:eastAsia="en-US"/>
        </w:rPr>
        <w:t xml:space="preserve"> é a peça perfeita para entrar no clima </w:t>
      </w:r>
      <w:r w:rsidR="003B785D" w:rsidRPr="4776832D">
        <w:rPr>
          <w:rFonts w:ascii="Calibri" w:eastAsia="MS Mincho" w:hAnsi="Calibri" w:cs="Calibri"/>
          <w:sz w:val="22"/>
          <w:szCs w:val="22"/>
          <w:lang w:eastAsia="en-US"/>
        </w:rPr>
        <w:t>sombrio</w:t>
      </w:r>
      <w:r w:rsidR="00EB0E3C" w:rsidRPr="4776832D">
        <w:rPr>
          <w:rFonts w:ascii="Calibri" w:eastAsia="MS Mincho" w:hAnsi="Calibri" w:cs="Calibri"/>
          <w:sz w:val="22"/>
          <w:szCs w:val="22"/>
          <w:lang w:eastAsia="en-US"/>
        </w:rPr>
        <w:t xml:space="preserve">, </w:t>
      </w:r>
      <w:r w:rsidR="003B785D" w:rsidRPr="4776832D">
        <w:rPr>
          <w:rFonts w:ascii="Calibri" w:eastAsia="MS Mincho" w:hAnsi="Calibri" w:cs="Calibri"/>
          <w:sz w:val="22"/>
          <w:szCs w:val="22"/>
          <w:lang w:eastAsia="en-US"/>
        </w:rPr>
        <w:t xml:space="preserve">com </w:t>
      </w:r>
      <w:r w:rsidR="52C286F3" w:rsidRPr="4776832D">
        <w:rPr>
          <w:rFonts w:ascii="Calibri" w:eastAsia="MS Mincho" w:hAnsi="Calibri" w:cs="Calibri"/>
          <w:sz w:val="22"/>
          <w:szCs w:val="22"/>
          <w:lang w:eastAsia="en-US"/>
        </w:rPr>
        <w:t>um</w:t>
      </w:r>
      <w:r w:rsidR="00EB0E3C" w:rsidRPr="4776832D">
        <w:rPr>
          <w:rFonts w:ascii="Calibri" w:eastAsia="MS Mincho" w:hAnsi="Calibri" w:cs="Calibri"/>
          <w:sz w:val="22"/>
          <w:szCs w:val="22"/>
          <w:lang w:eastAsia="en-US"/>
        </w:rPr>
        <w:t xml:space="preserve"> fundo preto </w:t>
      </w:r>
      <w:r w:rsidR="4AB10BA6" w:rsidRPr="4776832D">
        <w:rPr>
          <w:rFonts w:ascii="Calibri" w:eastAsia="MS Mincho" w:hAnsi="Calibri" w:cs="Calibri"/>
          <w:sz w:val="22"/>
          <w:szCs w:val="22"/>
          <w:lang w:eastAsia="en-US"/>
        </w:rPr>
        <w:t xml:space="preserve">que </w:t>
      </w:r>
      <w:r w:rsidR="00EB0E3C" w:rsidRPr="4776832D">
        <w:rPr>
          <w:rFonts w:ascii="Calibri" w:eastAsia="MS Mincho" w:hAnsi="Calibri" w:cs="Calibri"/>
          <w:sz w:val="22"/>
          <w:szCs w:val="22"/>
          <w:lang w:eastAsia="en-US"/>
        </w:rPr>
        <w:t>realça a frase icónica</w:t>
      </w:r>
      <w:r w:rsidR="003B785D" w:rsidRPr="4776832D">
        <w:rPr>
          <w:rFonts w:ascii="Calibri" w:eastAsia="MS Mincho" w:hAnsi="Calibri" w:cs="Calibri"/>
          <w:sz w:val="22"/>
          <w:szCs w:val="22"/>
          <w:lang w:eastAsia="en-US"/>
        </w:rPr>
        <w:t>.</w:t>
      </w:r>
      <w:r w:rsidR="00EB0E3C" w:rsidRPr="4776832D">
        <w:rPr>
          <w:rFonts w:ascii="Calibri" w:eastAsia="MS Mincho" w:hAnsi="Calibri" w:cs="Calibri"/>
          <w:sz w:val="22"/>
          <w:szCs w:val="22"/>
          <w:lang w:eastAsia="en-US"/>
        </w:rPr>
        <w:t xml:space="preserve"> </w:t>
      </w:r>
    </w:p>
    <w:p w14:paraId="2A37ECE9" w14:textId="77777777" w:rsidR="00413B9C" w:rsidRDefault="00413B9C" w:rsidP="00813AD6">
      <w:pPr>
        <w:spacing w:line="360" w:lineRule="auto"/>
        <w:ind w:right="-1"/>
        <w:jc w:val="both"/>
        <w:rPr>
          <w:rFonts w:ascii="Calibri" w:eastAsia="MS Mincho" w:hAnsi="Calibri" w:cs="Calibri"/>
          <w:sz w:val="22"/>
          <w:szCs w:val="22"/>
          <w:lang w:eastAsia="en-US"/>
        </w:rPr>
      </w:pPr>
    </w:p>
    <w:p w14:paraId="396D38E8" w14:textId="2131F993" w:rsidR="00813AD6" w:rsidRPr="00DF6808" w:rsidRDefault="00E37367" w:rsidP="00813AD6">
      <w:pPr>
        <w:pStyle w:val="PargrafodaLista"/>
        <w:numPr>
          <w:ilvl w:val="0"/>
          <w:numId w:val="1"/>
        </w:numPr>
        <w:spacing w:line="360" w:lineRule="auto"/>
        <w:jc w:val="both"/>
        <w:rPr>
          <w:rFonts w:ascii="Calibri" w:eastAsia="Times New Roman" w:hAnsi="Calibri" w:cs="Calibri"/>
          <w:b/>
          <w:bCs/>
          <w:sz w:val="22"/>
          <w:szCs w:val="22"/>
          <w:bdr w:val="none" w:sz="0" w:space="0" w:color="auto"/>
        </w:rPr>
      </w:pPr>
      <w:hyperlink r:id="rId13" w:history="1">
        <w:r w:rsidRPr="00FF1F34">
          <w:rPr>
            <w:rStyle w:val="Hiperligao"/>
            <w:rFonts w:ascii="Calibri" w:eastAsia="Times New Roman" w:hAnsi="Calibri" w:cs="Calibri"/>
            <w:b/>
            <w:bCs/>
            <w:sz w:val="22"/>
            <w:szCs w:val="22"/>
            <w:bdr w:val="none" w:sz="0" w:space="0" w:color="auto"/>
          </w:rPr>
          <w:t xml:space="preserve">Bonecas </w:t>
        </w:r>
        <w:proofErr w:type="spellStart"/>
        <w:r w:rsidRPr="00FF1F34">
          <w:rPr>
            <w:rStyle w:val="Hiperligao"/>
            <w:rFonts w:ascii="Calibri" w:eastAsia="Times New Roman" w:hAnsi="Calibri" w:cs="Calibri"/>
            <w:b/>
            <w:bCs/>
            <w:sz w:val="22"/>
            <w:szCs w:val="22"/>
            <w:bdr w:val="none" w:sz="0" w:space="0" w:color="auto"/>
          </w:rPr>
          <w:t>Monster</w:t>
        </w:r>
        <w:proofErr w:type="spellEnd"/>
        <w:r w:rsidRPr="00FF1F34">
          <w:rPr>
            <w:rStyle w:val="Hiperligao"/>
            <w:rFonts w:ascii="Calibri" w:eastAsia="Times New Roman" w:hAnsi="Calibri" w:cs="Calibri"/>
            <w:b/>
            <w:bCs/>
            <w:sz w:val="22"/>
            <w:szCs w:val="22"/>
            <w:bdr w:val="none" w:sz="0" w:space="0" w:color="auto"/>
          </w:rPr>
          <w:t xml:space="preserve"> </w:t>
        </w:r>
        <w:proofErr w:type="spellStart"/>
        <w:r w:rsidRPr="00FF1F34">
          <w:rPr>
            <w:rStyle w:val="Hiperligao"/>
            <w:rFonts w:ascii="Calibri" w:eastAsia="Times New Roman" w:hAnsi="Calibri" w:cs="Calibri"/>
            <w:b/>
            <w:bCs/>
            <w:sz w:val="22"/>
            <w:szCs w:val="22"/>
            <w:bdr w:val="none" w:sz="0" w:space="0" w:color="auto"/>
          </w:rPr>
          <w:t>High</w:t>
        </w:r>
        <w:proofErr w:type="spellEnd"/>
      </w:hyperlink>
    </w:p>
    <w:p w14:paraId="4BFC147D" w14:textId="4F579A14" w:rsidR="00F57241" w:rsidRDefault="1077805A" w:rsidP="4776832D">
      <w:pPr>
        <w:spacing w:line="360" w:lineRule="auto"/>
        <w:ind w:right="-1"/>
        <w:jc w:val="both"/>
        <w:rPr>
          <w:rFonts w:ascii="Calibri" w:eastAsia="MS Mincho" w:hAnsi="Calibri" w:cs="Calibri"/>
          <w:sz w:val="22"/>
          <w:szCs w:val="22"/>
          <w:lang w:eastAsia="en-US"/>
        </w:rPr>
      </w:pPr>
      <w:r w:rsidRPr="4776832D">
        <w:rPr>
          <w:rFonts w:ascii="Calibri" w:eastAsia="MS Mincho" w:hAnsi="Calibri" w:cs="Calibri"/>
          <w:sz w:val="22"/>
          <w:szCs w:val="22"/>
          <w:lang w:eastAsia="en-US"/>
        </w:rPr>
        <w:t>Para</w:t>
      </w:r>
      <w:r w:rsidR="006A242E" w:rsidRPr="4776832D">
        <w:rPr>
          <w:rFonts w:ascii="Calibri" w:eastAsia="MS Mincho" w:hAnsi="Calibri" w:cs="Calibri"/>
          <w:sz w:val="22"/>
          <w:szCs w:val="22"/>
          <w:lang w:eastAsia="en-US"/>
        </w:rPr>
        <w:t xml:space="preserve"> </w:t>
      </w:r>
      <w:r w:rsidR="79795FA1" w:rsidRPr="4776832D">
        <w:rPr>
          <w:rFonts w:ascii="Calibri" w:eastAsia="MS Mincho" w:hAnsi="Calibri" w:cs="Calibri"/>
          <w:sz w:val="22"/>
          <w:szCs w:val="22"/>
          <w:lang w:eastAsia="en-US"/>
        </w:rPr>
        <w:t xml:space="preserve">os mais novos, as </w:t>
      </w:r>
      <w:r w:rsidR="4A858C3D" w:rsidRPr="4776832D">
        <w:rPr>
          <w:rFonts w:ascii="Calibri" w:eastAsia="MS Mincho" w:hAnsi="Calibri" w:cs="Calibri"/>
          <w:sz w:val="22"/>
          <w:szCs w:val="22"/>
          <w:lang w:eastAsia="en-US"/>
        </w:rPr>
        <w:t xml:space="preserve">míticas </w:t>
      </w:r>
      <w:r w:rsidR="79795FA1" w:rsidRPr="4776832D">
        <w:rPr>
          <w:rFonts w:ascii="Calibri" w:eastAsia="MS Mincho" w:hAnsi="Calibri" w:cs="Calibri"/>
          <w:sz w:val="22"/>
          <w:szCs w:val="22"/>
          <w:lang w:eastAsia="en-US"/>
        </w:rPr>
        <w:t>b</w:t>
      </w:r>
      <w:r w:rsidR="006712F9" w:rsidRPr="4776832D">
        <w:rPr>
          <w:rFonts w:ascii="Calibri" w:eastAsia="MS Mincho" w:hAnsi="Calibri" w:cs="Calibri"/>
          <w:sz w:val="22"/>
          <w:szCs w:val="22"/>
          <w:lang w:eastAsia="en-US"/>
        </w:rPr>
        <w:t xml:space="preserve">onecas </w:t>
      </w:r>
      <w:proofErr w:type="spellStart"/>
      <w:r w:rsidR="006A242E" w:rsidRPr="4776832D">
        <w:rPr>
          <w:rFonts w:ascii="Calibri" w:eastAsia="MS Mincho" w:hAnsi="Calibri" w:cs="Calibri"/>
          <w:sz w:val="22"/>
          <w:szCs w:val="22"/>
          <w:lang w:eastAsia="en-US"/>
        </w:rPr>
        <w:t>Monster</w:t>
      </w:r>
      <w:proofErr w:type="spellEnd"/>
      <w:r w:rsidR="006A242E" w:rsidRPr="4776832D">
        <w:rPr>
          <w:rFonts w:ascii="Calibri" w:eastAsia="MS Mincho" w:hAnsi="Calibri" w:cs="Calibri"/>
          <w:sz w:val="22"/>
          <w:szCs w:val="22"/>
          <w:lang w:eastAsia="en-US"/>
        </w:rPr>
        <w:t xml:space="preserve"> </w:t>
      </w:r>
      <w:proofErr w:type="spellStart"/>
      <w:r w:rsidR="006A242E" w:rsidRPr="4776832D">
        <w:rPr>
          <w:rFonts w:ascii="Calibri" w:eastAsia="MS Mincho" w:hAnsi="Calibri" w:cs="Calibri"/>
          <w:sz w:val="22"/>
          <w:szCs w:val="22"/>
          <w:lang w:eastAsia="en-US"/>
        </w:rPr>
        <w:t>High</w:t>
      </w:r>
      <w:proofErr w:type="spellEnd"/>
      <w:r w:rsidR="006A242E" w:rsidRPr="4776832D">
        <w:rPr>
          <w:rFonts w:ascii="Calibri" w:eastAsia="MS Mincho" w:hAnsi="Calibri" w:cs="Calibri"/>
          <w:sz w:val="22"/>
          <w:szCs w:val="22"/>
          <w:lang w:eastAsia="en-US"/>
        </w:rPr>
        <w:t xml:space="preserve"> </w:t>
      </w:r>
      <w:r w:rsidR="1BE6367D" w:rsidRPr="4776832D">
        <w:rPr>
          <w:rFonts w:ascii="Calibri" w:eastAsia="MS Mincho" w:hAnsi="Calibri" w:cs="Calibri"/>
          <w:sz w:val="22"/>
          <w:szCs w:val="22"/>
          <w:lang w:eastAsia="en-US"/>
        </w:rPr>
        <w:t>são um</w:t>
      </w:r>
      <w:r w:rsidR="41A53158" w:rsidRPr="4776832D">
        <w:rPr>
          <w:rFonts w:ascii="Calibri" w:eastAsia="MS Mincho" w:hAnsi="Calibri" w:cs="Calibri"/>
          <w:sz w:val="22"/>
          <w:szCs w:val="22"/>
          <w:lang w:eastAsia="en-US"/>
        </w:rPr>
        <w:t>a boa adição</w:t>
      </w:r>
      <w:r w:rsidR="006A242E" w:rsidRPr="4776832D">
        <w:rPr>
          <w:rFonts w:ascii="Calibri" w:eastAsia="MS Mincho" w:hAnsi="Calibri" w:cs="Calibri"/>
          <w:sz w:val="22"/>
          <w:szCs w:val="22"/>
          <w:lang w:eastAsia="en-US"/>
        </w:rPr>
        <w:t xml:space="preserve"> ao universo dos monstros, fantasmas e criaturas sobrenaturais</w:t>
      </w:r>
      <w:r w:rsidR="4CCEA7D8" w:rsidRPr="4776832D">
        <w:rPr>
          <w:rFonts w:ascii="Calibri" w:eastAsia="MS Mincho" w:hAnsi="Calibri" w:cs="Calibri"/>
          <w:sz w:val="22"/>
          <w:szCs w:val="22"/>
          <w:lang w:eastAsia="en-US"/>
        </w:rPr>
        <w:t xml:space="preserve"> – </w:t>
      </w:r>
      <w:r w:rsidR="4CCEA7D8" w:rsidRPr="4776832D">
        <w:rPr>
          <w:rFonts w:ascii="Calibri" w:eastAsia="Calibri" w:hAnsi="Calibri" w:cs="Calibri"/>
          <w:sz w:val="22"/>
          <w:szCs w:val="22"/>
        </w:rPr>
        <w:t>uma companhia divertida que os vai manter entretidos enquanto esperam pelo Halloween.</w:t>
      </w:r>
    </w:p>
    <w:p w14:paraId="54A15AC9" w14:textId="07E4E124" w:rsidR="4776832D" w:rsidRDefault="4776832D" w:rsidP="4776832D">
      <w:pPr>
        <w:spacing w:line="360" w:lineRule="auto"/>
        <w:ind w:right="-1"/>
        <w:jc w:val="both"/>
        <w:rPr>
          <w:rFonts w:ascii="Calibri" w:eastAsia="Calibri" w:hAnsi="Calibri" w:cs="Calibri"/>
          <w:sz w:val="22"/>
          <w:szCs w:val="22"/>
        </w:rPr>
      </w:pPr>
    </w:p>
    <w:p w14:paraId="2DE78CB8" w14:textId="003BC9F4" w:rsidR="15C90761" w:rsidRDefault="15C90761" w:rsidP="4776832D">
      <w:pPr>
        <w:pStyle w:val="PargrafodaLista"/>
        <w:numPr>
          <w:ilvl w:val="0"/>
          <w:numId w:val="1"/>
        </w:numPr>
        <w:spacing w:line="360" w:lineRule="auto"/>
        <w:ind w:right="-1"/>
        <w:jc w:val="both"/>
        <w:rPr>
          <w:rFonts w:ascii="Calibri" w:eastAsia="MS Mincho" w:hAnsi="Calibri" w:cs="Calibri"/>
          <w:b/>
          <w:bCs/>
          <w:sz w:val="22"/>
          <w:szCs w:val="22"/>
          <w:lang w:eastAsia="en-US"/>
        </w:rPr>
      </w:pPr>
      <w:hyperlink r:id="rId14">
        <w:r w:rsidRPr="4776832D">
          <w:rPr>
            <w:rStyle w:val="Hiperligao"/>
            <w:rFonts w:ascii="Calibri" w:eastAsia="MS Mincho" w:hAnsi="Calibri" w:cs="Calibri"/>
            <w:b/>
            <w:bCs/>
            <w:sz w:val="22"/>
            <w:szCs w:val="22"/>
            <w:lang w:eastAsia="en-US"/>
          </w:rPr>
          <w:t xml:space="preserve">Gomas </w:t>
        </w:r>
        <w:proofErr w:type="spellStart"/>
        <w:r w:rsidRPr="4776832D">
          <w:rPr>
            <w:rStyle w:val="Hiperligao"/>
            <w:rFonts w:ascii="Calibri" w:eastAsia="MS Mincho" w:hAnsi="Calibri" w:cs="Calibri"/>
            <w:b/>
            <w:bCs/>
            <w:sz w:val="22"/>
            <w:szCs w:val="22"/>
            <w:lang w:eastAsia="en-US"/>
          </w:rPr>
          <w:t>Monster</w:t>
        </w:r>
        <w:proofErr w:type="spellEnd"/>
        <w:r w:rsidRPr="4776832D">
          <w:rPr>
            <w:rStyle w:val="Hiperligao"/>
            <w:rFonts w:ascii="Calibri" w:eastAsia="MS Mincho" w:hAnsi="Calibri" w:cs="Calibri"/>
            <w:b/>
            <w:bCs/>
            <w:sz w:val="22"/>
            <w:szCs w:val="22"/>
            <w:lang w:eastAsia="en-US"/>
          </w:rPr>
          <w:t xml:space="preserve"> </w:t>
        </w:r>
        <w:proofErr w:type="spellStart"/>
        <w:r w:rsidRPr="4776832D">
          <w:rPr>
            <w:rStyle w:val="Hiperligao"/>
            <w:rFonts w:ascii="Calibri" w:eastAsia="MS Mincho" w:hAnsi="Calibri" w:cs="Calibri"/>
            <w:b/>
            <w:bCs/>
            <w:sz w:val="22"/>
            <w:szCs w:val="22"/>
            <w:lang w:eastAsia="en-US"/>
          </w:rPr>
          <w:t>Mix</w:t>
        </w:r>
        <w:proofErr w:type="spellEnd"/>
        <w:r w:rsidRPr="4776832D">
          <w:rPr>
            <w:rStyle w:val="Hiperligao"/>
            <w:rFonts w:ascii="Calibri" w:eastAsia="MS Mincho" w:hAnsi="Calibri" w:cs="Calibri"/>
            <w:b/>
            <w:bCs/>
            <w:sz w:val="22"/>
            <w:szCs w:val="22"/>
            <w:lang w:eastAsia="en-US"/>
          </w:rPr>
          <w:t xml:space="preserve"> VIDAL</w:t>
        </w:r>
      </w:hyperlink>
    </w:p>
    <w:p w14:paraId="7AF8D6C2" w14:textId="59BF7647" w:rsidR="15C90761" w:rsidRDefault="15C90761" w:rsidP="4776832D">
      <w:pPr>
        <w:spacing w:line="360" w:lineRule="auto"/>
        <w:ind w:right="-1"/>
        <w:jc w:val="both"/>
        <w:rPr>
          <w:rFonts w:ascii="Calibri" w:eastAsia="MS Mincho" w:hAnsi="Calibri" w:cs="Calibri"/>
          <w:sz w:val="22"/>
          <w:szCs w:val="22"/>
          <w:lang w:eastAsia="en-US"/>
        </w:rPr>
      </w:pPr>
      <w:r w:rsidRPr="4776832D">
        <w:rPr>
          <w:rFonts w:ascii="Calibri" w:eastAsia="MS Mincho" w:hAnsi="Calibri" w:cs="Calibri"/>
          <w:sz w:val="22"/>
          <w:szCs w:val="22"/>
          <w:lang w:eastAsia="en-US"/>
        </w:rPr>
        <w:t>Uma mistura de gomas deliciosas com formatos assustadores, perfeitas para celebrar o Halloween. Com sabores frutados e cores vibrantes, este </w:t>
      </w:r>
      <w:proofErr w:type="spellStart"/>
      <w:r w:rsidRPr="4776832D">
        <w:rPr>
          <w:rFonts w:ascii="Calibri" w:eastAsia="MS Mincho" w:hAnsi="Calibri" w:cs="Calibri"/>
          <w:sz w:val="22"/>
          <w:szCs w:val="22"/>
          <w:lang w:eastAsia="en-US"/>
        </w:rPr>
        <w:t>mix</w:t>
      </w:r>
      <w:proofErr w:type="spellEnd"/>
      <w:r w:rsidRPr="4776832D">
        <w:rPr>
          <w:rFonts w:ascii="Calibri" w:eastAsia="MS Mincho" w:hAnsi="Calibri" w:cs="Calibri"/>
          <w:sz w:val="22"/>
          <w:szCs w:val="22"/>
          <w:lang w:eastAsia="en-US"/>
        </w:rPr>
        <w:t> vai fazer as delícias dos mais novos na noite de Halloween.</w:t>
      </w:r>
    </w:p>
    <w:p w14:paraId="7C1B2705" w14:textId="77777777" w:rsidR="4776832D" w:rsidRDefault="4776832D" w:rsidP="4776832D">
      <w:pPr>
        <w:spacing w:line="360" w:lineRule="auto"/>
        <w:ind w:right="-1"/>
        <w:jc w:val="both"/>
        <w:rPr>
          <w:rFonts w:ascii="Calibri" w:eastAsia="MS Mincho" w:hAnsi="Calibri" w:cs="Calibri"/>
          <w:b/>
          <w:bCs/>
          <w:sz w:val="22"/>
          <w:szCs w:val="22"/>
          <w:lang w:eastAsia="en-US"/>
        </w:rPr>
      </w:pPr>
    </w:p>
    <w:p w14:paraId="5D8E29DB" w14:textId="3E43AB4C" w:rsidR="15C90761" w:rsidRDefault="15C90761" w:rsidP="4776832D">
      <w:pPr>
        <w:pStyle w:val="PargrafodaLista"/>
        <w:numPr>
          <w:ilvl w:val="0"/>
          <w:numId w:val="1"/>
        </w:numPr>
        <w:spacing w:line="360" w:lineRule="auto"/>
        <w:ind w:right="-1"/>
        <w:jc w:val="both"/>
        <w:rPr>
          <w:rFonts w:ascii="Calibri" w:eastAsia="MS Mincho" w:hAnsi="Calibri" w:cs="Calibri"/>
          <w:b/>
          <w:bCs/>
          <w:sz w:val="22"/>
          <w:szCs w:val="22"/>
          <w:lang w:eastAsia="en-US"/>
        </w:rPr>
      </w:pPr>
      <w:hyperlink r:id="rId15">
        <w:r w:rsidRPr="4776832D">
          <w:rPr>
            <w:rStyle w:val="Hiperligao"/>
            <w:rFonts w:ascii="Calibri" w:eastAsia="MS Mincho" w:hAnsi="Calibri" w:cs="Calibri"/>
            <w:b/>
            <w:bCs/>
            <w:sz w:val="22"/>
            <w:szCs w:val="22"/>
            <w:lang w:eastAsia="en-US"/>
          </w:rPr>
          <w:t xml:space="preserve">Gomas </w:t>
        </w:r>
        <w:proofErr w:type="spellStart"/>
        <w:r w:rsidRPr="4776832D">
          <w:rPr>
            <w:rStyle w:val="Hiperligao"/>
            <w:rFonts w:ascii="Calibri" w:eastAsia="MS Mincho" w:hAnsi="Calibri" w:cs="Calibri"/>
            <w:b/>
            <w:bCs/>
            <w:sz w:val="22"/>
            <w:szCs w:val="22"/>
            <w:lang w:eastAsia="en-US"/>
          </w:rPr>
          <w:t>Party</w:t>
        </w:r>
        <w:proofErr w:type="spellEnd"/>
        <w:r w:rsidRPr="4776832D">
          <w:rPr>
            <w:rStyle w:val="Hiperligao"/>
            <w:rFonts w:ascii="Calibri" w:eastAsia="MS Mincho" w:hAnsi="Calibri" w:cs="Calibri"/>
            <w:b/>
            <w:bCs/>
            <w:sz w:val="22"/>
            <w:szCs w:val="22"/>
            <w:lang w:eastAsia="en-US"/>
          </w:rPr>
          <w:t xml:space="preserve"> </w:t>
        </w:r>
        <w:proofErr w:type="spellStart"/>
        <w:r w:rsidRPr="4776832D">
          <w:rPr>
            <w:rStyle w:val="Hiperligao"/>
            <w:rFonts w:ascii="Calibri" w:eastAsia="MS Mincho" w:hAnsi="Calibri" w:cs="Calibri"/>
            <w:b/>
            <w:bCs/>
            <w:sz w:val="22"/>
            <w:szCs w:val="22"/>
            <w:lang w:eastAsia="en-US"/>
          </w:rPr>
          <w:t>Mix</w:t>
        </w:r>
        <w:proofErr w:type="spellEnd"/>
        <w:r w:rsidRPr="4776832D">
          <w:rPr>
            <w:rStyle w:val="Hiperligao"/>
            <w:rFonts w:ascii="Calibri" w:eastAsia="MS Mincho" w:hAnsi="Calibri" w:cs="Calibri"/>
            <w:b/>
            <w:bCs/>
            <w:sz w:val="22"/>
            <w:szCs w:val="22"/>
            <w:lang w:eastAsia="en-US"/>
          </w:rPr>
          <w:t xml:space="preserve"> VIDAL</w:t>
        </w:r>
      </w:hyperlink>
    </w:p>
    <w:p w14:paraId="077AA824" w14:textId="7B530779" w:rsidR="15C90761" w:rsidRDefault="15C90761" w:rsidP="4776832D">
      <w:pPr>
        <w:spacing w:line="360" w:lineRule="auto"/>
        <w:ind w:right="-1"/>
        <w:jc w:val="both"/>
        <w:rPr>
          <w:rFonts w:ascii="Calibri" w:eastAsia="Times New Roman" w:hAnsi="Calibri" w:cs="Calibri"/>
          <w:color w:val="auto"/>
          <w:sz w:val="22"/>
          <w:szCs w:val="22"/>
        </w:rPr>
      </w:pPr>
      <w:r w:rsidRPr="4776832D">
        <w:rPr>
          <w:rFonts w:ascii="Calibri" w:eastAsia="Times New Roman" w:hAnsi="Calibri" w:cs="Calibri"/>
          <w:color w:val="auto"/>
          <w:sz w:val="22"/>
          <w:szCs w:val="22"/>
        </w:rPr>
        <w:t>Entre as opções de gomas festivas está também este pack com doces variados e embalados de forma individual, ideal para colocar nos sacos das crianças que mantêm a tradição de andar de porta em porta a pedir “Doçura ou Travessura” ou o “Pão por Deus”.</w:t>
      </w:r>
    </w:p>
    <w:p w14:paraId="6FCD5414" w14:textId="77777777" w:rsidR="00863C64" w:rsidRPr="00214F6C" w:rsidRDefault="00863C64" w:rsidP="00813AD6">
      <w:pPr>
        <w:spacing w:line="360" w:lineRule="auto"/>
        <w:ind w:right="-1"/>
        <w:jc w:val="both"/>
        <w:rPr>
          <w:rFonts w:ascii="Calibri" w:eastAsia="MS Mincho" w:hAnsi="Calibri" w:cs="Calibri"/>
          <w:sz w:val="22"/>
          <w:szCs w:val="22"/>
          <w:lang w:eastAsia="en-US"/>
        </w:rPr>
      </w:pPr>
    </w:p>
    <w:p w14:paraId="3BFD11CA" w14:textId="77777777" w:rsidR="00813AD6" w:rsidRPr="001E337E" w:rsidRDefault="00813AD6" w:rsidP="00813AD6">
      <w:pPr>
        <w:spacing w:line="360" w:lineRule="auto"/>
        <w:ind w:right="-1"/>
        <w:jc w:val="center"/>
        <w:rPr>
          <w:rFonts w:ascii="Calibri" w:hAnsi="Calibri"/>
          <w:sz w:val="18"/>
          <w:szCs w:val="18"/>
        </w:rPr>
      </w:pPr>
      <w:r w:rsidRPr="001E337E">
        <w:rPr>
          <w:rFonts w:ascii="Calibri" w:hAnsi="Calibri"/>
          <w:b/>
          <w:sz w:val="18"/>
          <w:szCs w:val="18"/>
        </w:rPr>
        <w:t xml:space="preserve">Para mais informações, contacte </w:t>
      </w:r>
      <w:proofErr w:type="spellStart"/>
      <w:r w:rsidRPr="001E337E">
        <w:rPr>
          <w:rFonts w:ascii="Calibri" w:hAnsi="Calibri"/>
          <w:b/>
          <w:sz w:val="18"/>
          <w:szCs w:val="18"/>
        </w:rPr>
        <w:t>Lift</w:t>
      </w:r>
      <w:proofErr w:type="spellEnd"/>
      <w:r w:rsidRPr="001E337E">
        <w:rPr>
          <w:rFonts w:ascii="Calibri" w:hAnsi="Calibri"/>
          <w:b/>
          <w:sz w:val="18"/>
          <w:szCs w:val="18"/>
        </w:rPr>
        <w:t xml:space="preserve"> </w:t>
      </w:r>
      <w:proofErr w:type="spellStart"/>
      <w:r w:rsidRPr="001E337E">
        <w:rPr>
          <w:rFonts w:ascii="Calibri" w:hAnsi="Calibri"/>
          <w:b/>
          <w:sz w:val="18"/>
          <w:szCs w:val="18"/>
        </w:rPr>
        <w:t>Consulting</w:t>
      </w:r>
      <w:proofErr w:type="spellEnd"/>
      <w:r w:rsidRPr="001E337E">
        <w:rPr>
          <w:rFonts w:ascii="Calibri" w:hAnsi="Calibri"/>
          <w:b/>
          <w:sz w:val="18"/>
          <w:szCs w:val="18"/>
        </w:rPr>
        <w:t>:</w:t>
      </w:r>
    </w:p>
    <w:p w14:paraId="76A03870" w14:textId="77777777" w:rsidR="00813AD6" w:rsidRPr="005006C1" w:rsidRDefault="00813AD6" w:rsidP="00813AD6">
      <w:pPr>
        <w:spacing w:line="360" w:lineRule="auto"/>
        <w:ind w:right="-1"/>
        <w:jc w:val="center"/>
        <w:rPr>
          <w:rFonts w:ascii="Calibri" w:hAnsi="Calibri"/>
          <w:sz w:val="18"/>
          <w:szCs w:val="18"/>
        </w:rPr>
      </w:pPr>
      <w:r>
        <w:rPr>
          <w:rFonts w:ascii="Calibri" w:hAnsi="Calibri" w:cs="Calibri"/>
          <w:bCs/>
          <w:sz w:val="18"/>
          <w:szCs w:val="18"/>
        </w:rPr>
        <w:t>Rita Santiago</w:t>
      </w:r>
      <w:r w:rsidRPr="005006C1">
        <w:rPr>
          <w:rFonts w:ascii="Calibri" w:hAnsi="Calibri" w:cs="Calibri"/>
          <w:bCs/>
          <w:sz w:val="18"/>
          <w:szCs w:val="18"/>
        </w:rPr>
        <w:t xml:space="preserve"> | </w:t>
      </w:r>
      <w:hyperlink r:id="rId16" w:history="1">
        <w:r w:rsidRPr="00847B30">
          <w:rPr>
            <w:rStyle w:val="Hiperligao"/>
            <w:rFonts w:ascii="Calibri" w:hAnsi="Calibri" w:cs="Calibri"/>
            <w:bCs/>
            <w:sz w:val="18"/>
            <w:szCs w:val="18"/>
          </w:rPr>
          <w:t>rita.santiago@lift.com.pt</w:t>
        </w:r>
      </w:hyperlink>
      <w:r w:rsidRPr="005006C1">
        <w:rPr>
          <w:rFonts w:ascii="Calibri" w:hAnsi="Calibri" w:cs="Calibri"/>
          <w:bCs/>
          <w:sz w:val="18"/>
          <w:szCs w:val="18"/>
        </w:rPr>
        <w:t xml:space="preserve"> | </w:t>
      </w:r>
      <w:r w:rsidRPr="005006C1">
        <w:rPr>
          <w:rFonts w:ascii="Calibri" w:hAnsi="Calibri"/>
          <w:sz w:val="18"/>
          <w:szCs w:val="18"/>
        </w:rPr>
        <w:t>918</w:t>
      </w:r>
      <w:r>
        <w:rPr>
          <w:rFonts w:ascii="Calibri" w:hAnsi="Calibri"/>
          <w:sz w:val="18"/>
          <w:szCs w:val="18"/>
        </w:rPr>
        <w:t> 655 125</w:t>
      </w:r>
    </w:p>
    <w:p w14:paraId="7BA21A85" w14:textId="11ACE805" w:rsidR="00813AD6" w:rsidRPr="00991869" w:rsidRDefault="00813AD6" w:rsidP="00813AD6">
      <w:pPr>
        <w:spacing w:line="360" w:lineRule="auto"/>
        <w:ind w:right="-1"/>
        <w:jc w:val="center"/>
        <w:rPr>
          <w:rFonts w:ascii="Calibri" w:hAnsi="Calibri"/>
          <w:iCs/>
          <w:sz w:val="20"/>
          <w:szCs w:val="20"/>
        </w:rPr>
      </w:pPr>
      <w:r>
        <w:rPr>
          <w:rFonts w:ascii="Calibri" w:hAnsi="Calibri"/>
          <w:sz w:val="18"/>
          <w:szCs w:val="18"/>
        </w:rPr>
        <w:t>Ana Roquete</w:t>
      </w:r>
      <w:r w:rsidRPr="001E337E">
        <w:rPr>
          <w:rFonts w:ascii="Calibri" w:hAnsi="Calibri"/>
          <w:sz w:val="18"/>
          <w:szCs w:val="18"/>
        </w:rPr>
        <w:t xml:space="preserve"> | </w:t>
      </w:r>
      <w:hyperlink r:id="rId17" w:history="1">
        <w:r w:rsidRPr="005A53C6">
          <w:rPr>
            <w:rStyle w:val="Hiperligao"/>
            <w:rFonts w:ascii="Calibri" w:hAnsi="Calibri"/>
            <w:sz w:val="18"/>
            <w:szCs w:val="18"/>
          </w:rPr>
          <w:t>ana.roquete@lift.com.pt</w:t>
        </w:r>
      </w:hyperlink>
      <w:r w:rsidRPr="001E337E">
        <w:rPr>
          <w:rFonts w:ascii="Calibri" w:hAnsi="Calibri"/>
          <w:sz w:val="18"/>
          <w:szCs w:val="18"/>
        </w:rPr>
        <w:t xml:space="preserve"> |</w:t>
      </w:r>
      <w:r w:rsidRPr="001E337E">
        <w:rPr>
          <w:sz w:val="18"/>
          <w:szCs w:val="18"/>
        </w:rPr>
        <w:t xml:space="preserve"> </w:t>
      </w:r>
      <w:r w:rsidRPr="00C82F4B">
        <w:rPr>
          <w:rFonts w:ascii="Calibri" w:hAnsi="Calibri"/>
          <w:sz w:val="18"/>
          <w:szCs w:val="18"/>
        </w:rPr>
        <w:t>934 623</w:t>
      </w:r>
      <w:r>
        <w:rPr>
          <w:rFonts w:ascii="Calibri" w:hAnsi="Calibri"/>
          <w:sz w:val="18"/>
          <w:szCs w:val="18"/>
        </w:rPr>
        <w:t> </w:t>
      </w:r>
      <w:r w:rsidRPr="00C82F4B">
        <w:rPr>
          <w:rFonts w:ascii="Calibri" w:hAnsi="Calibri"/>
          <w:sz w:val="18"/>
          <w:szCs w:val="18"/>
        </w:rPr>
        <w:t>847</w:t>
      </w:r>
    </w:p>
    <w:p w14:paraId="75465D55" w14:textId="77777777" w:rsidR="00813AD6" w:rsidRDefault="00813AD6"/>
    <w:sectPr w:rsidR="00813AD6" w:rsidSect="00813AD6">
      <w:headerReference w:type="default" r:id="rId18"/>
      <w:footerReference w:type="default" r:id="rId19"/>
      <w:headerReference w:type="first" r:id="rId20"/>
      <w:footerReference w:type="first" r:id="rId21"/>
      <w:pgSz w:w="12240" w:h="15840"/>
      <w:pgMar w:top="720" w:right="900" w:bottom="720" w:left="993" w:header="1191" w:footer="11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9E812" w14:textId="77777777" w:rsidR="007B10C3" w:rsidRDefault="007B10C3">
      <w:r>
        <w:separator/>
      </w:r>
    </w:p>
  </w:endnote>
  <w:endnote w:type="continuationSeparator" w:id="0">
    <w:p w14:paraId="6171E4A9" w14:textId="77777777" w:rsidR="007B10C3" w:rsidRDefault="007B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5A9555D" w14:paraId="48343453" w14:textId="77777777" w:rsidTr="05A9555D">
      <w:trPr>
        <w:trHeight w:val="300"/>
      </w:trPr>
      <w:tc>
        <w:tcPr>
          <w:tcW w:w="3445" w:type="dxa"/>
        </w:tcPr>
        <w:p w14:paraId="1494F3EB" w14:textId="77777777" w:rsidR="00813AD6" w:rsidRDefault="00813AD6" w:rsidP="05A9555D">
          <w:pPr>
            <w:pStyle w:val="Cabealho"/>
            <w:ind w:left="-115"/>
          </w:pPr>
        </w:p>
      </w:tc>
      <w:tc>
        <w:tcPr>
          <w:tcW w:w="3445" w:type="dxa"/>
        </w:tcPr>
        <w:p w14:paraId="315E42EF" w14:textId="77777777" w:rsidR="00813AD6" w:rsidRDefault="00813AD6" w:rsidP="05A9555D">
          <w:pPr>
            <w:pStyle w:val="Cabealho"/>
            <w:jc w:val="center"/>
          </w:pPr>
        </w:p>
      </w:tc>
      <w:tc>
        <w:tcPr>
          <w:tcW w:w="3445" w:type="dxa"/>
        </w:tcPr>
        <w:p w14:paraId="083A8605" w14:textId="77777777" w:rsidR="00813AD6" w:rsidRDefault="00813AD6" w:rsidP="05A9555D">
          <w:pPr>
            <w:pStyle w:val="Cabealho"/>
            <w:ind w:right="-115"/>
            <w:jc w:val="right"/>
          </w:pPr>
        </w:p>
      </w:tc>
    </w:tr>
  </w:tbl>
  <w:p w14:paraId="15C82B12" w14:textId="77777777" w:rsidR="00813AD6" w:rsidRDefault="00813AD6" w:rsidP="05A9555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5A9555D" w14:paraId="3F6B831A" w14:textId="77777777" w:rsidTr="05A9555D">
      <w:trPr>
        <w:trHeight w:val="300"/>
      </w:trPr>
      <w:tc>
        <w:tcPr>
          <w:tcW w:w="3445" w:type="dxa"/>
        </w:tcPr>
        <w:p w14:paraId="7E8AA019" w14:textId="77777777" w:rsidR="00813AD6" w:rsidRDefault="00813AD6" w:rsidP="05A9555D">
          <w:pPr>
            <w:pStyle w:val="Cabealho"/>
            <w:ind w:left="-115"/>
          </w:pPr>
        </w:p>
      </w:tc>
      <w:tc>
        <w:tcPr>
          <w:tcW w:w="3445" w:type="dxa"/>
        </w:tcPr>
        <w:p w14:paraId="272CDD1D" w14:textId="77777777" w:rsidR="00813AD6" w:rsidRDefault="00813AD6" w:rsidP="05A9555D">
          <w:pPr>
            <w:pStyle w:val="Cabealho"/>
            <w:jc w:val="center"/>
          </w:pPr>
        </w:p>
      </w:tc>
      <w:tc>
        <w:tcPr>
          <w:tcW w:w="3445" w:type="dxa"/>
        </w:tcPr>
        <w:p w14:paraId="7F2B6917" w14:textId="77777777" w:rsidR="00813AD6" w:rsidRDefault="00813AD6" w:rsidP="05A9555D">
          <w:pPr>
            <w:pStyle w:val="Cabealho"/>
            <w:ind w:right="-115"/>
            <w:jc w:val="right"/>
          </w:pPr>
        </w:p>
      </w:tc>
    </w:tr>
  </w:tbl>
  <w:p w14:paraId="1A915E14" w14:textId="77777777" w:rsidR="00813AD6" w:rsidRDefault="00813AD6" w:rsidP="05A9555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3692E" w14:textId="77777777" w:rsidR="007B10C3" w:rsidRDefault="007B10C3">
      <w:r>
        <w:separator/>
      </w:r>
    </w:p>
  </w:footnote>
  <w:footnote w:type="continuationSeparator" w:id="0">
    <w:p w14:paraId="782D7114" w14:textId="77777777" w:rsidR="007B10C3" w:rsidRDefault="007B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2F3B0" w14:textId="77777777" w:rsidR="00813AD6" w:rsidRDefault="00813AD6">
    <w:pPr>
      <w:pStyle w:val="Header1"/>
    </w:pPr>
    <w:r>
      <w:rPr>
        <w:noProof/>
        <w:lang w:val="pt-PT"/>
      </w:rPr>
      <w:drawing>
        <wp:anchor distT="0" distB="0" distL="114300" distR="114300" simplePos="0" relativeHeight="251664384" behindDoc="1" locked="0" layoutInCell="1" allowOverlap="1" wp14:anchorId="2BC377F0" wp14:editId="04DD0BF5">
          <wp:simplePos x="0" y="0"/>
          <wp:positionH relativeFrom="column">
            <wp:posOffset>-628650</wp:posOffset>
          </wp:positionH>
          <wp:positionV relativeFrom="paragraph">
            <wp:posOffset>289560</wp:posOffset>
          </wp:positionV>
          <wp:extent cx="6359525" cy="8999855"/>
          <wp:effectExtent l="0" t="0" r="0" b="0"/>
          <wp:wrapNone/>
          <wp:docPr id="768533069" name="Imagem 768533069" descr="WORTEN_TEMPLATES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TEN_TEMPLATES_word"/>
                  <pic:cNvPicPr>
                    <a:picLocks noChangeAspect="1" noChangeArrowheads="1"/>
                  </pic:cNvPicPr>
                </pic:nvPicPr>
                <pic:blipFill>
                  <a:blip r:embed="rId1"/>
                  <a:srcRect/>
                  <a:stretch>
                    <a:fillRect/>
                  </a:stretch>
                </pic:blipFill>
                <pic:spPr bwMode="auto">
                  <a:xfrm>
                    <a:off x="0" y="0"/>
                    <a:ext cx="6359525" cy="8999855"/>
                  </a:xfrm>
                  <a:prstGeom prst="rect">
                    <a:avLst/>
                  </a:prstGeom>
                  <a:noFill/>
                  <a:ln w="9525">
                    <a:noFill/>
                    <a:miter lim="800000"/>
                    <a:headEnd/>
                    <a:tailEnd/>
                  </a:ln>
                </pic:spPr>
              </pic:pic>
            </a:graphicData>
          </a:graphic>
        </wp:anchor>
      </w:drawing>
    </w:r>
    <w:r>
      <w:rPr>
        <w:noProof/>
      </w:rPr>
      <mc:AlternateContent>
        <mc:Choice Requires="wps">
          <w:drawing>
            <wp:anchor distT="152400" distB="152400" distL="152400" distR="152400" simplePos="0" relativeHeight="251659264" behindDoc="1" locked="0" layoutInCell="1" allowOverlap="1" wp14:anchorId="2F205A58" wp14:editId="0736BF7C">
              <wp:simplePos x="0" y="0"/>
              <wp:positionH relativeFrom="page">
                <wp:posOffset>6153150</wp:posOffset>
              </wp:positionH>
              <wp:positionV relativeFrom="page">
                <wp:posOffset>10624820</wp:posOffset>
              </wp:positionV>
              <wp:extent cx="1715770" cy="805180"/>
              <wp:effectExtent l="0" t="4445" r="0" b="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805180"/>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14E047A5" w14:textId="77777777" w:rsidR="00813AD6" w:rsidRPr="0096055F" w:rsidRDefault="00813AD6">
                          <w:r>
                            <w:rPr>
                              <w:rFonts w:ascii="Calibri" w:eastAsia="Calibri" w:hAnsi="Calibri" w:cs="Calibri"/>
                              <w:sz w:val="12"/>
                              <w:szCs w:val="12"/>
                            </w:rPr>
                            <w:t>Para mais informações, contacte:</w:t>
                          </w:r>
                          <w:r>
                            <w:rPr>
                              <w:rFonts w:ascii="Calibri" w:eastAsia="Calibri" w:hAnsi="Calibri" w:cs="Calibri"/>
                              <w:sz w:val="12"/>
                              <w:szCs w:val="12"/>
                            </w:rPr>
                            <w:br/>
                            <w:t>MARIA JOÃO OLIVEIRA</w:t>
                          </w:r>
                          <w:r>
                            <w:rPr>
                              <w:rFonts w:ascii="Calibri" w:eastAsia="Calibri" w:hAnsi="Calibri" w:cs="Calibri"/>
                              <w:sz w:val="12"/>
                              <w:szCs w:val="12"/>
                            </w:rPr>
                            <w:br/>
                            <w:t>Comunicação Externa / Sonae</w:t>
                          </w:r>
                          <w:r>
                            <w:rPr>
                              <w:rFonts w:ascii="Calibri" w:eastAsia="Calibri" w:hAnsi="Calibri" w:cs="Calibri"/>
                              <w:sz w:val="12"/>
                              <w:szCs w:val="12"/>
                            </w:rPr>
                            <w:br/>
                            <w:t>T. +351 22 010 4745 // E.mjfoliveira@sonae.pt</w:t>
                          </w:r>
                          <w:r>
                            <w:rPr>
                              <w:rFonts w:ascii="Calibri" w:eastAsia="Calibri" w:hAnsi="Calibri" w:cs="Calibri"/>
                              <w:sz w:val="8"/>
                              <w:szCs w:val="8"/>
                            </w:rPr>
                            <w:t xml:space="preserve"> </w:t>
                          </w:r>
                          <w:r>
                            <w:rPr>
                              <w:rFonts w:ascii="Calibri" w:eastAsia="Calibri" w:hAnsi="Calibri" w:cs="Calibri"/>
                              <w:sz w:val="12"/>
                              <w:szCs w:val="12"/>
                            </w:rPr>
                            <w:br/>
                            <w:t>DIOGO SIMÃO</w:t>
                          </w:r>
                          <w:r>
                            <w:rPr>
                              <w:rFonts w:ascii="Calibri" w:eastAsia="Calibri" w:hAnsi="Calibri" w:cs="Calibri"/>
                              <w:sz w:val="12"/>
                              <w:szCs w:val="12"/>
                            </w:rPr>
                            <w:br/>
                            <w:t xml:space="preserve">Diretor / BAN </w:t>
                          </w:r>
                          <w:proofErr w:type="spellStart"/>
                          <w:r>
                            <w:rPr>
                              <w:rFonts w:ascii="Calibri" w:eastAsia="Calibri" w:hAnsi="Calibri" w:cs="Calibri"/>
                              <w:sz w:val="12"/>
                              <w:szCs w:val="12"/>
                            </w:rPr>
                            <w:t>Corporate</w:t>
                          </w:r>
                          <w:proofErr w:type="spellEnd"/>
                          <w:r>
                            <w:rPr>
                              <w:rFonts w:ascii="Calibri" w:eastAsia="Calibri" w:hAnsi="Calibri" w:cs="Calibri"/>
                              <w:sz w:val="12"/>
                              <w:szCs w:val="12"/>
                            </w:rPr>
                            <w:t xml:space="preserve"> &amp; Media </w:t>
                          </w:r>
                          <w:proofErr w:type="spellStart"/>
                          <w:r>
                            <w:rPr>
                              <w:rFonts w:ascii="Calibri" w:eastAsia="Calibri" w:hAnsi="Calibri" w:cs="Calibri"/>
                              <w:sz w:val="12"/>
                              <w:szCs w:val="12"/>
                            </w:rPr>
                            <w:t>Relations</w:t>
                          </w:r>
                          <w:proofErr w:type="spellEnd"/>
                          <w:r>
                            <w:rPr>
                              <w:rFonts w:ascii="Calibri" w:eastAsia="Calibri" w:hAnsi="Calibri" w:cs="Calibri"/>
                              <w:sz w:val="12"/>
                              <w:szCs w:val="12"/>
                            </w:rPr>
                            <w:br/>
                            <w:t xml:space="preserve">M. +351 93 652 86 39 // E. ds@ban.pt ds@ban.pt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2F205A58">
              <v:stroke joinstyle="miter"/>
              <v:path gradientshapeok="t" o:connecttype="rect"/>
            </v:shapetype>
            <v:shape id="Text Box 1" style="position:absolute;margin-left:484.5pt;margin-top:836.6pt;width:135.1pt;height:63.4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">
              <v:stroke miterlimit="4"/>
              <v:textbox>
                <w:txbxContent>
                  <w:p w:rsidRPr="0096055F" w:rsidR="00813AD6" w:rsidRDefault="00813AD6" w14:paraId="14E047A5" w14:textId="77777777">
                    <w:r>
                      <w:rPr>
                        <w:rFonts w:ascii="Calibri" w:hAnsi="Calibri" w:eastAsia="Calibri" w:cs="Calibri"/>
                        <w:sz w:val="12"/>
                        <w:szCs w:val="12"/>
                      </w:rPr>
                      <w:t>Para mais informações, contacte:</w:t>
                    </w:r>
                    <w:r>
                      <w:rPr>
                        <w:rFonts w:ascii="Calibri" w:hAnsi="Calibri" w:eastAsia="Calibri" w:cs="Calibri"/>
                        <w:sz w:val="12"/>
                        <w:szCs w:val="12"/>
                      </w:rPr>
                      <w:br/>
                      <w:t>MARIA JOÃO OLIVEIRA</w:t>
                    </w:r>
                    <w:r>
                      <w:rPr>
                        <w:rFonts w:ascii="Calibri" w:hAnsi="Calibri" w:eastAsia="Calibri" w:cs="Calibri"/>
                        <w:sz w:val="12"/>
                        <w:szCs w:val="12"/>
                      </w:rPr>
                      <w:br/>
                      <w:t>Comunicação Externa / Sonae</w:t>
                    </w:r>
                    <w:r>
                      <w:rPr>
                        <w:rFonts w:ascii="Calibri" w:hAnsi="Calibri" w:eastAsia="Calibri" w:cs="Calibri"/>
                        <w:sz w:val="12"/>
                        <w:szCs w:val="12"/>
                      </w:rPr>
                      <w:br/>
                      <w:t>T. +351 22 010 4745 // E.mjfoliveira@sonae.pt</w:t>
                    </w:r>
                    <w:r>
                      <w:rPr>
                        <w:rFonts w:ascii="Calibri" w:hAnsi="Calibri" w:eastAsia="Calibri" w:cs="Calibri"/>
                        <w:sz w:val="8"/>
                        <w:szCs w:val="8"/>
                      </w:rPr>
                      <w:t xml:space="preserve"> </w:t>
                    </w:r>
                    <w:r>
                      <w:rPr>
                        <w:rFonts w:ascii="Calibri" w:hAnsi="Calibri" w:eastAsia="Calibri" w:cs="Calibri"/>
                        <w:sz w:val="12"/>
                        <w:szCs w:val="12"/>
                      </w:rPr>
                      <w:br/>
                      <w:t>DIOGO SIMÃO</w:t>
                    </w:r>
                    <w:r>
                      <w:rPr>
                        <w:rFonts w:ascii="Calibri" w:hAnsi="Calibri" w:eastAsia="Calibri" w:cs="Calibri"/>
                        <w:sz w:val="12"/>
                        <w:szCs w:val="12"/>
                      </w:rPr>
                      <w:br/>
                      <w:t>Diretor / BAN Corporate &amp; Media Relations</w:t>
                    </w:r>
                    <w:r>
                      <w:rPr>
                        <w:rFonts w:ascii="Calibri" w:hAnsi="Calibri" w:eastAsia="Calibri" w:cs="Calibri"/>
                        <w:sz w:val="12"/>
                        <w:szCs w:val="12"/>
                      </w:rPr>
                      <w:br/>
                      <w:t xml:space="preserve">M. +351 93 652 86 39 // E. ds@ban.pt ds@ban.pt </w:t>
                    </w:r>
                  </w:p>
                </w:txbxContent>
              </v:textbox>
              <w10:wrap anchorx="page" anchory="page"/>
            </v:shape>
          </w:pict>
        </mc:Fallback>
      </mc:AlternateContent>
    </w:r>
    <w:r>
      <w:rPr>
        <w:noProof/>
      </w:rPr>
      <mc:AlternateContent>
        <mc:Choice Requires="wps">
          <w:drawing>
            <wp:anchor distT="152400" distB="152400" distL="152400" distR="152400" simplePos="0" relativeHeight="251660288" behindDoc="1" locked="0" layoutInCell="1" allowOverlap="1" wp14:anchorId="5A5C9F88" wp14:editId="2E611A0C">
              <wp:simplePos x="0" y="0"/>
              <wp:positionH relativeFrom="page">
                <wp:posOffset>2947670</wp:posOffset>
              </wp:positionH>
              <wp:positionV relativeFrom="page">
                <wp:posOffset>10598150</wp:posOffset>
              </wp:positionV>
              <wp:extent cx="3224530" cy="709930"/>
              <wp:effectExtent l="4445"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4530" cy="709930"/>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7A2F1278" w14:textId="77777777" w:rsidR="00813AD6" w:rsidRDefault="00813AD6">
                          <w:pPr>
                            <w:rPr>
                              <w:rFonts w:ascii="Calibri" w:eastAsia="Calibri" w:hAnsi="Calibri" w:cs="Calibri"/>
                              <w:sz w:val="12"/>
                              <w:szCs w:val="12"/>
                            </w:rPr>
                          </w:pPr>
                          <w:r>
                            <w:rPr>
                              <w:rFonts w:ascii="Calibri" w:eastAsia="Calibri" w:hAnsi="Calibri" w:cs="Calibri"/>
                              <w:sz w:val="12"/>
                              <w:szCs w:val="12"/>
                            </w:rPr>
                            <w:t xml:space="preserve">A Sonae é uma multinacional que gere um portefólio diversificado de negócios nas áreas de retalho, serviços financeiros, tecnologia, centros comerciais e telecomunicações. Está presente em cerca de 90 países, tendo atingido, no final de 2017, um volume de negócios de 5,5 mil milhões de euros. </w:t>
                          </w:r>
                        </w:p>
                        <w:p w14:paraId="7AE46CEB" w14:textId="77777777" w:rsidR="00813AD6" w:rsidRPr="0096055F" w:rsidRDefault="00813AD6">
                          <w:r>
                            <w:rPr>
                              <w:rFonts w:ascii="Calibri" w:eastAsia="Calibri" w:hAnsi="Calibri" w:cs="Calibri"/>
                              <w:sz w:val="12"/>
                              <w:szCs w:val="12"/>
                            </w:rPr>
                            <w:t>Saiba mais em www.sonae.pt</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Text Box 3" style="position:absolute;margin-left:232.1pt;margin-top:834.5pt;width:253.9pt;height:55.9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7"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" w14:anchorId="5A5C9F88">
              <v:stroke miterlimit="4"/>
              <v:textbox>
                <w:txbxContent>
                  <w:p w:rsidR="00813AD6" w:rsidRDefault="00813AD6" w14:paraId="7A2F1278" w14:textId="77777777">
                    <w:pPr>
                      <w:rPr>
                        <w:rFonts w:ascii="Calibri" w:hAnsi="Calibri" w:eastAsia="Calibri" w:cs="Calibri"/>
                        <w:sz w:val="12"/>
                        <w:szCs w:val="12"/>
                      </w:rPr>
                    </w:pPr>
                    <w:r>
                      <w:rPr>
                        <w:rFonts w:ascii="Calibri" w:hAnsi="Calibri" w:eastAsia="Calibri" w:cs="Calibri"/>
                        <w:sz w:val="12"/>
                        <w:szCs w:val="12"/>
                      </w:rPr>
                      <w:t xml:space="preserve">A Sonae é uma multinacional que gere um portefólio diversificado de negócios nas áreas de retalho, serviços financeiros, tecnologia, centros comerciais e telecomunicações. Está presente em cerca de 90 países, tendo atingido, no final de 2017, um volume de negócios de 5,5 mil milhões de euros. </w:t>
                    </w:r>
                  </w:p>
                  <w:p w:rsidRPr="0096055F" w:rsidR="00813AD6" w:rsidRDefault="00813AD6" w14:paraId="7AE46CEB" w14:textId="77777777">
                    <w:r>
                      <w:rPr>
                        <w:rFonts w:ascii="Calibri" w:hAnsi="Calibri" w:eastAsia="Calibri" w:cs="Calibri"/>
                        <w:sz w:val="12"/>
                        <w:szCs w:val="12"/>
                      </w:rPr>
                      <w:t>Saiba mais em www.sonae.pt</w:t>
                    </w:r>
                    <w:r>
                      <w:t xml:space="preserve"> </w:t>
                    </w:r>
                  </w:p>
                </w:txbxContent>
              </v:textbox>
              <w10:wrap anchorx="page" anchory="page"/>
            </v:shape>
          </w:pict>
        </mc:Fallback>
      </mc:AlternateContent>
    </w:r>
    <w:r>
      <w:rPr>
        <w:noProof/>
      </w:rPr>
      <mc:AlternateContent>
        <mc:Choice Requires="wps">
          <w:drawing>
            <wp:anchor distT="152400" distB="152400" distL="152400" distR="152400" simplePos="0" relativeHeight="251661312" behindDoc="1" locked="0" layoutInCell="1" allowOverlap="1" wp14:anchorId="5E30F894" wp14:editId="17BD24C7">
              <wp:simplePos x="0" y="0"/>
              <wp:positionH relativeFrom="page">
                <wp:posOffset>6153150</wp:posOffset>
              </wp:positionH>
              <wp:positionV relativeFrom="page">
                <wp:posOffset>18618200</wp:posOffset>
              </wp:positionV>
              <wp:extent cx="1715770" cy="80518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805180"/>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55EEC24A" w14:textId="77777777" w:rsidR="00813AD6" w:rsidRPr="0096055F" w:rsidRDefault="00813AD6">
                          <w:r>
                            <w:rPr>
                              <w:rFonts w:ascii="Calibri" w:eastAsia="Calibri" w:hAnsi="Calibri" w:cs="Calibri"/>
                              <w:sz w:val="12"/>
                              <w:szCs w:val="12"/>
                            </w:rPr>
                            <w:t>Para mais informações, contacte:</w:t>
                          </w:r>
                          <w:r>
                            <w:rPr>
                              <w:rFonts w:ascii="Calibri" w:eastAsia="Calibri" w:hAnsi="Calibri" w:cs="Calibri"/>
                              <w:sz w:val="12"/>
                              <w:szCs w:val="12"/>
                            </w:rPr>
                            <w:br/>
                            <w:t>MARIA JOÃO OLIVEIRA</w:t>
                          </w:r>
                          <w:r>
                            <w:rPr>
                              <w:rFonts w:ascii="Calibri" w:eastAsia="Calibri" w:hAnsi="Calibri" w:cs="Calibri"/>
                              <w:sz w:val="12"/>
                              <w:szCs w:val="12"/>
                            </w:rPr>
                            <w:br/>
                            <w:t>Comunicação Externa / Sonae</w:t>
                          </w:r>
                          <w:r>
                            <w:rPr>
                              <w:rFonts w:ascii="Calibri" w:eastAsia="Calibri" w:hAnsi="Calibri" w:cs="Calibri"/>
                              <w:sz w:val="12"/>
                              <w:szCs w:val="12"/>
                            </w:rPr>
                            <w:br/>
                            <w:t>T. +351 22 010 4745 // E.mjfoliveira@sonae.pt</w:t>
                          </w:r>
                          <w:r>
                            <w:rPr>
                              <w:rFonts w:ascii="Calibri" w:eastAsia="Calibri" w:hAnsi="Calibri" w:cs="Calibri"/>
                              <w:sz w:val="8"/>
                              <w:szCs w:val="8"/>
                            </w:rPr>
                            <w:t xml:space="preserve"> </w:t>
                          </w:r>
                          <w:r>
                            <w:rPr>
                              <w:rFonts w:ascii="Calibri" w:eastAsia="Calibri" w:hAnsi="Calibri" w:cs="Calibri"/>
                              <w:sz w:val="12"/>
                              <w:szCs w:val="12"/>
                            </w:rPr>
                            <w:br/>
                            <w:t>DIOGO SIMÃO</w:t>
                          </w:r>
                          <w:r>
                            <w:rPr>
                              <w:rFonts w:ascii="Calibri" w:eastAsia="Calibri" w:hAnsi="Calibri" w:cs="Calibri"/>
                              <w:sz w:val="12"/>
                              <w:szCs w:val="12"/>
                            </w:rPr>
                            <w:br/>
                            <w:t xml:space="preserve">Diretor / BAN </w:t>
                          </w:r>
                          <w:proofErr w:type="spellStart"/>
                          <w:r>
                            <w:rPr>
                              <w:rFonts w:ascii="Calibri" w:eastAsia="Calibri" w:hAnsi="Calibri" w:cs="Calibri"/>
                              <w:sz w:val="12"/>
                              <w:szCs w:val="12"/>
                            </w:rPr>
                            <w:t>Corporate</w:t>
                          </w:r>
                          <w:proofErr w:type="spellEnd"/>
                          <w:r>
                            <w:rPr>
                              <w:rFonts w:ascii="Calibri" w:eastAsia="Calibri" w:hAnsi="Calibri" w:cs="Calibri"/>
                              <w:sz w:val="12"/>
                              <w:szCs w:val="12"/>
                            </w:rPr>
                            <w:t xml:space="preserve"> &amp; Media </w:t>
                          </w:r>
                          <w:proofErr w:type="spellStart"/>
                          <w:r>
                            <w:rPr>
                              <w:rFonts w:ascii="Calibri" w:eastAsia="Calibri" w:hAnsi="Calibri" w:cs="Calibri"/>
                              <w:sz w:val="12"/>
                              <w:szCs w:val="12"/>
                            </w:rPr>
                            <w:t>Relations</w:t>
                          </w:r>
                          <w:proofErr w:type="spellEnd"/>
                          <w:r>
                            <w:rPr>
                              <w:rFonts w:ascii="Calibri" w:eastAsia="Calibri" w:hAnsi="Calibri" w:cs="Calibri"/>
                              <w:sz w:val="12"/>
                              <w:szCs w:val="12"/>
                            </w:rPr>
                            <w:br/>
                            <w:t xml:space="preserve">M. +351 93 652 86 39 // E. ds@ban.pt ds@ban.pt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Text Box 5" style="position:absolute;margin-left:484.5pt;margin-top:1466pt;width:135.1pt;height:63.4pt;z-index:-25165516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8"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" w14:anchorId="5E30F894">
              <v:stroke miterlimit="4"/>
              <v:textbox>
                <w:txbxContent>
                  <w:p w:rsidRPr="0096055F" w:rsidR="00813AD6" w:rsidRDefault="00813AD6" w14:paraId="55EEC24A" w14:textId="77777777">
                    <w:r>
                      <w:rPr>
                        <w:rFonts w:ascii="Calibri" w:hAnsi="Calibri" w:eastAsia="Calibri" w:cs="Calibri"/>
                        <w:sz w:val="12"/>
                        <w:szCs w:val="12"/>
                      </w:rPr>
                      <w:t>Para mais informações, contacte:</w:t>
                    </w:r>
                    <w:r>
                      <w:rPr>
                        <w:rFonts w:ascii="Calibri" w:hAnsi="Calibri" w:eastAsia="Calibri" w:cs="Calibri"/>
                        <w:sz w:val="12"/>
                        <w:szCs w:val="12"/>
                      </w:rPr>
                      <w:br/>
                      <w:t>MARIA JOÃO OLIVEIRA</w:t>
                    </w:r>
                    <w:r>
                      <w:rPr>
                        <w:rFonts w:ascii="Calibri" w:hAnsi="Calibri" w:eastAsia="Calibri" w:cs="Calibri"/>
                        <w:sz w:val="12"/>
                        <w:szCs w:val="12"/>
                      </w:rPr>
                      <w:br/>
                      <w:t>Comunicação Externa / Sonae</w:t>
                    </w:r>
                    <w:r>
                      <w:rPr>
                        <w:rFonts w:ascii="Calibri" w:hAnsi="Calibri" w:eastAsia="Calibri" w:cs="Calibri"/>
                        <w:sz w:val="12"/>
                        <w:szCs w:val="12"/>
                      </w:rPr>
                      <w:br/>
                      <w:t>T. +351 22 010 4745 // E.mjfoliveira@sonae.pt</w:t>
                    </w:r>
                    <w:r>
                      <w:rPr>
                        <w:rFonts w:ascii="Calibri" w:hAnsi="Calibri" w:eastAsia="Calibri" w:cs="Calibri"/>
                        <w:sz w:val="8"/>
                        <w:szCs w:val="8"/>
                      </w:rPr>
                      <w:t xml:space="preserve"> </w:t>
                    </w:r>
                    <w:r>
                      <w:rPr>
                        <w:rFonts w:ascii="Calibri" w:hAnsi="Calibri" w:eastAsia="Calibri" w:cs="Calibri"/>
                        <w:sz w:val="12"/>
                        <w:szCs w:val="12"/>
                      </w:rPr>
                      <w:br/>
                      <w:t>DIOGO SIMÃO</w:t>
                    </w:r>
                    <w:r>
                      <w:rPr>
                        <w:rFonts w:ascii="Calibri" w:hAnsi="Calibri" w:eastAsia="Calibri" w:cs="Calibri"/>
                        <w:sz w:val="12"/>
                        <w:szCs w:val="12"/>
                      </w:rPr>
                      <w:br/>
                      <w:t>Diretor / BAN Corporate &amp; Media Relations</w:t>
                    </w:r>
                    <w:r>
                      <w:rPr>
                        <w:rFonts w:ascii="Calibri" w:hAnsi="Calibri" w:eastAsia="Calibri" w:cs="Calibri"/>
                        <w:sz w:val="12"/>
                        <w:szCs w:val="12"/>
                      </w:rPr>
                      <w:br/>
                      <w:t xml:space="preserve">M. +351 93 652 86 39 // E. ds@ban.pt ds@ban.pt </w:t>
                    </w:r>
                  </w:p>
                </w:txbxContent>
              </v:textbox>
              <w10:wrap anchorx="page" anchory="page"/>
            </v:shape>
          </w:pict>
        </mc:Fallback>
      </mc:AlternateContent>
    </w:r>
    <w:r>
      <w:rPr>
        <w:noProof/>
      </w:rPr>
      <mc:AlternateContent>
        <mc:Choice Requires="wps">
          <w:drawing>
            <wp:anchor distT="152400" distB="152400" distL="152400" distR="152400" simplePos="0" relativeHeight="251662336" behindDoc="1" locked="0" layoutInCell="1" allowOverlap="1" wp14:anchorId="4E38A60E" wp14:editId="6E475707">
              <wp:simplePos x="0" y="0"/>
              <wp:positionH relativeFrom="page">
                <wp:posOffset>2947670</wp:posOffset>
              </wp:positionH>
              <wp:positionV relativeFrom="page">
                <wp:posOffset>18591530</wp:posOffset>
              </wp:positionV>
              <wp:extent cx="3224530" cy="709930"/>
              <wp:effectExtent l="4445"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4530" cy="709930"/>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7F3609D4" w14:textId="77777777" w:rsidR="00813AD6" w:rsidRDefault="00813AD6">
                          <w:pPr>
                            <w:rPr>
                              <w:rFonts w:ascii="Calibri" w:eastAsia="Calibri" w:hAnsi="Calibri" w:cs="Calibri"/>
                              <w:sz w:val="12"/>
                              <w:szCs w:val="12"/>
                            </w:rPr>
                          </w:pPr>
                          <w:r>
                            <w:rPr>
                              <w:rFonts w:ascii="Calibri" w:eastAsia="Calibri" w:hAnsi="Calibri" w:cs="Calibri"/>
                              <w:sz w:val="12"/>
                              <w:szCs w:val="12"/>
                            </w:rPr>
                            <w:t xml:space="preserve">A Sonae é uma multinacional que gere um portefólio diversificado de negócios nas áreas de retalho, serviços financeiros, tecnologia, centros comerciais e telecomunicações. Está presente em cerca de 90 países, tendo atingido, no final de 2017, um volume de negócios de 5,5 mil milhões de euros. </w:t>
                          </w:r>
                        </w:p>
                        <w:p w14:paraId="5724057F" w14:textId="77777777" w:rsidR="00813AD6" w:rsidRPr="0096055F" w:rsidRDefault="00813AD6">
                          <w:r>
                            <w:rPr>
                              <w:rFonts w:ascii="Calibri" w:eastAsia="Calibri" w:hAnsi="Calibri" w:cs="Calibri"/>
                              <w:sz w:val="12"/>
                              <w:szCs w:val="12"/>
                            </w:rPr>
                            <w:t>Saiba mais em www.sonae.pt</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Text Box 6" style="position:absolute;margin-left:232.1pt;margin-top:1463.9pt;width:253.9pt;height:55.9pt;z-index:-25165414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9"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" w14:anchorId="4E38A60E">
              <v:stroke miterlimit="4"/>
              <v:textbox>
                <w:txbxContent>
                  <w:p w:rsidR="00813AD6" w:rsidRDefault="00813AD6" w14:paraId="7F3609D4" w14:textId="77777777">
                    <w:pPr>
                      <w:rPr>
                        <w:rFonts w:ascii="Calibri" w:hAnsi="Calibri" w:eastAsia="Calibri" w:cs="Calibri"/>
                        <w:sz w:val="12"/>
                        <w:szCs w:val="12"/>
                      </w:rPr>
                    </w:pPr>
                    <w:r>
                      <w:rPr>
                        <w:rFonts w:ascii="Calibri" w:hAnsi="Calibri" w:eastAsia="Calibri" w:cs="Calibri"/>
                        <w:sz w:val="12"/>
                        <w:szCs w:val="12"/>
                      </w:rPr>
                      <w:t xml:space="preserve">A Sonae é uma multinacional que gere um portefólio diversificado de negócios nas áreas de retalho, serviços financeiros, tecnologia, centros comerciais e telecomunicações. Está presente em cerca de 90 países, tendo atingido, no final de 2017, um volume de negócios de 5,5 mil milhões de euros. </w:t>
                    </w:r>
                  </w:p>
                  <w:p w:rsidRPr="0096055F" w:rsidR="00813AD6" w:rsidRDefault="00813AD6" w14:paraId="5724057F" w14:textId="77777777">
                    <w:r>
                      <w:rPr>
                        <w:rFonts w:ascii="Calibri" w:hAnsi="Calibri" w:eastAsia="Calibri" w:cs="Calibri"/>
                        <w:sz w:val="12"/>
                        <w:szCs w:val="12"/>
                      </w:rPr>
                      <w:t>Saiba mais em www.sonae.pt</w:t>
                    </w:r>
                    <w:r>
                      <w:t xml:space="preserve"> </w:t>
                    </w:r>
                  </w:p>
                </w:txbxContent>
              </v:textbox>
              <w10:wrap anchorx="page" anchory="page"/>
            </v:shape>
          </w:pict>
        </mc:Fallback>
      </mc:AlternateContent>
    </w:r>
    <w:r>
      <w:rPr>
        <w:noProof/>
      </w:rPr>
      <mc:AlternateContent>
        <mc:Choice Requires="wps">
          <w:drawing>
            <wp:anchor distT="152400" distB="152400" distL="152400" distR="152400" simplePos="0" relativeHeight="251663360" behindDoc="1" locked="0" layoutInCell="1" allowOverlap="1" wp14:anchorId="41E28F9E" wp14:editId="2BAC85C7">
              <wp:simplePos x="0" y="0"/>
              <wp:positionH relativeFrom="page">
                <wp:posOffset>2947670</wp:posOffset>
              </wp:positionH>
              <wp:positionV relativeFrom="page">
                <wp:posOffset>18591530</wp:posOffset>
              </wp:positionV>
              <wp:extent cx="3224530" cy="709930"/>
              <wp:effectExtent l="4445"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4530" cy="709930"/>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711FDBBA" w14:textId="77777777" w:rsidR="00813AD6" w:rsidRDefault="00813AD6">
                          <w:pPr>
                            <w:rPr>
                              <w:rFonts w:ascii="Calibri" w:eastAsia="Calibri" w:hAnsi="Calibri" w:cs="Calibri"/>
                              <w:sz w:val="12"/>
                              <w:szCs w:val="12"/>
                            </w:rPr>
                          </w:pPr>
                          <w:r>
                            <w:rPr>
                              <w:rFonts w:ascii="Calibri" w:eastAsia="Calibri" w:hAnsi="Calibri" w:cs="Calibri"/>
                              <w:sz w:val="12"/>
                              <w:szCs w:val="12"/>
                            </w:rPr>
                            <w:t xml:space="preserve">A Sonae é uma multinacional que gere um portefólio diversificado de negócios nas áreas de retalho, serviços financeiros, tecnologia, centros comerciais e telecomunicações. Está presente em cerca de 90 países, tendo atingido, no final de 2017, um volume de negócios de 5,5 mil milhões de euros. </w:t>
                          </w:r>
                        </w:p>
                        <w:p w14:paraId="6E3D71EB" w14:textId="77777777" w:rsidR="00813AD6" w:rsidRPr="0096055F" w:rsidRDefault="00813AD6">
                          <w:r>
                            <w:rPr>
                              <w:rFonts w:ascii="Calibri" w:eastAsia="Calibri" w:hAnsi="Calibri" w:cs="Calibri"/>
                              <w:sz w:val="12"/>
                              <w:szCs w:val="12"/>
                            </w:rPr>
                            <w:t>Saiba mais em www.sonae.pt</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Text Box 8" style="position:absolute;margin-left:232.1pt;margin-top:1463.9pt;width:253.9pt;height:55.9pt;z-index:-25165312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0"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" w14:anchorId="41E28F9E">
              <v:stroke miterlimit="4"/>
              <v:textbox>
                <w:txbxContent>
                  <w:p w:rsidR="00813AD6" w:rsidRDefault="00813AD6" w14:paraId="711FDBBA" w14:textId="77777777">
                    <w:pPr>
                      <w:rPr>
                        <w:rFonts w:ascii="Calibri" w:hAnsi="Calibri" w:eastAsia="Calibri" w:cs="Calibri"/>
                        <w:sz w:val="12"/>
                        <w:szCs w:val="12"/>
                      </w:rPr>
                    </w:pPr>
                    <w:r>
                      <w:rPr>
                        <w:rFonts w:ascii="Calibri" w:hAnsi="Calibri" w:eastAsia="Calibri" w:cs="Calibri"/>
                        <w:sz w:val="12"/>
                        <w:szCs w:val="12"/>
                      </w:rPr>
                      <w:t xml:space="preserve">A Sonae é uma multinacional que gere um portefólio diversificado de negócios nas áreas de retalho, serviços financeiros, tecnologia, centros comerciais e telecomunicações. Está presente em cerca de 90 países, tendo atingido, no final de 2017, um volume de negócios de 5,5 mil milhões de euros. </w:t>
                    </w:r>
                  </w:p>
                  <w:p w:rsidRPr="0096055F" w:rsidR="00813AD6" w:rsidRDefault="00813AD6" w14:paraId="6E3D71EB" w14:textId="77777777">
                    <w:r>
                      <w:rPr>
                        <w:rFonts w:ascii="Calibri" w:hAnsi="Calibri" w:eastAsia="Calibri" w:cs="Calibri"/>
                        <w:sz w:val="12"/>
                        <w:szCs w:val="12"/>
                      </w:rPr>
                      <w:t>Saiba mais em www.sonae.pt</w:t>
                    </w:r>
                    <w: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D0D92" w14:textId="77777777" w:rsidR="00813AD6" w:rsidRDefault="00813AD6">
    <w:pPr>
      <w:pStyle w:val="Header1"/>
    </w:pPr>
    <w:r>
      <w:rPr>
        <w:noProof/>
      </w:rPr>
      <w:drawing>
        <wp:inline distT="0" distB="0" distL="0" distR="0" wp14:anchorId="7F823DAC" wp14:editId="4284DFCD">
          <wp:extent cx="1428750" cy="420400"/>
          <wp:effectExtent l="0" t="0" r="0" b="0"/>
          <wp:docPr id="1675470517" name="Imagem 1675470517" descr="Uma imagem com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Uma imagem com logótipo&#10;&#10;Descrição gerada automa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28427" t="41503" r="28147" b="40430"/>
                  <a:stretch/>
                </pic:blipFill>
                <pic:spPr bwMode="auto">
                  <a:xfrm>
                    <a:off x="0" y="0"/>
                    <a:ext cx="1454594" cy="42800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3C7B4D"/>
    <w:multiLevelType w:val="hybridMultilevel"/>
    <w:tmpl w:val="CB98105C"/>
    <w:lvl w:ilvl="0" w:tplc="68B456EA">
      <w:start w:val="1"/>
      <w:numFmt w:val="decimal"/>
      <w:lvlText w:val="%1."/>
      <w:lvlJc w:val="left"/>
      <w:pPr>
        <w:ind w:left="360" w:hanging="360"/>
      </w:pPr>
      <w:rPr>
        <w:rFonts w:hint="default"/>
        <w:b/>
        <w:i w:val="0"/>
        <w:sz w:val="2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16cid:durableId="2083597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D6"/>
    <w:rsid w:val="00002EFA"/>
    <w:rsid w:val="00012606"/>
    <w:rsid w:val="00013CCB"/>
    <w:rsid w:val="0002044D"/>
    <w:rsid w:val="00022CE9"/>
    <w:rsid w:val="00023752"/>
    <w:rsid w:val="00023C6B"/>
    <w:rsid w:val="00024FC1"/>
    <w:rsid w:val="00030A99"/>
    <w:rsid w:val="0003553B"/>
    <w:rsid w:val="000450AE"/>
    <w:rsid w:val="0004528C"/>
    <w:rsid w:val="0005130F"/>
    <w:rsid w:val="0005282B"/>
    <w:rsid w:val="00062F42"/>
    <w:rsid w:val="0006658A"/>
    <w:rsid w:val="000668EE"/>
    <w:rsid w:val="0006697A"/>
    <w:rsid w:val="000675A6"/>
    <w:rsid w:val="00067DC1"/>
    <w:rsid w:val="000701B6"/>
    <w:rsid w:val="00071E44"/>
    <w:rsid w:val="00074A25"/>
    <w:rsid w:val="00083977"/>
    <w:rsid w:val="0008657F"/>
    <w:rsid w:val="0009093D"/>
    <w:rsid w:val="00090FD5"/>
    <w:rsid w:val="00094527"/>
    <w:rsid w:val="00096E28"/>
    <w:rsid w:val="000978D2"/>
    <w:rsid w:val="000A1E11"/>
    <w:rsid w:val="000A6992"/>
    <w:rsid w:val="000A6DFA"/>
    <w:rsid w:val="000A71E4"/>
    <w:rsid w:val="000A74E6"/>
    <w:rsid w:val="000B3939"/>
    <w:rsid w:val="000B6DE0"/>
    <w:rsid w:val="000C477A"/>
    <w:rsid w:val="000C53AE"/>
    <w:rsid w:val="000C5B9E"/>
    <w:rsid w:val="000D262F"/>
    <w:rsid w:val="000D2BBE"/>
    <w:rsid w:val="000D3875"/>
    <w:rsid w:val="000D3974"/>
    <w:rsid w:val="000D3D35"/>
    <w:rsid w:val="000E29F3"/>
    <w:rsid w:val="000F3A7D"/>
    <w:rsid w:val="000F69E4"/>
    <w:rsid w:val="000F7EC0"/>
    <w:rsid w:val="0010274C"/>
    <w:rsid w:val="00111C5F"/>
    <w:rsid w:val="0011713F"/>
    <w:rsid w:val="001172FB"/>
    <w:rsid w:val="001207D0"/>
    <w:rsid w:val="00124780"/>
    <w:rsid w:val="00130763"/>
    <w:rsid w:val="00134FA5"/>
    <w:rsid w:val="0014047B"/>
    <w:rsid w:val="00140CFC"/>
    <w:rsid w:val="00142851"/>
    <w:rsid w:val="001506D2"/>
    <w:rsid w:val="00151AAF"/>
    <w:rsid w:val="001702AA"/>
    <w:rsid w:val="0017434E"/>
    <w:rsid w:val="00183789"/>
    <w:rsid w:val="001A161E"/>
    <w:rsid w:val="001A57A1"/>
    <w:rsid w:val="001A626F"/>
    <w:rsid w:val="001A7C74"/>
    <w:rsid w:val="001C4676"/>
    <w:rsid w:val="001C6A5D"/>
    <w:rsid w:val="001D1E0A"/>
    <w:rsid w:val="001D5379"/>
    <w:rsid w:val="001D6052"/>
    <w:rsid w:val="001D7056"/>
    <w:rsid w:val="001D7354"/>
    <w:rsid w:val="001E3C8F"/>
    <w:rsid w:val="001E4E64"/>
    <w:rsid w:val="001E67C2"/>
    <w:rsid w:val="001E7862"/>
    <w:rsid w:val="001F43C1"/>
    <w:rsid w:val="00201E20"/>
    <w:rsid w:val="00203C52"/>
    <w:rsid w:val="00207C78"/>
    <w:rsid w:val="00210ED1"/>
    <w:rsid w:val="00211E33"/>
    <w:rsid w:val="00213348"/>
    <w:rsid w:val="002164B0"/>
    <w:rsid w:val="0021736D"/>
    <w:rsid w:val="00221FCF"/>
    <w:rsid w:val="00225C27"/>
    <w:rsid w:val="002332AD"/>
    <w:rsid w:val="00237D44"/>
    <w:rsid w:val="002409E7"/>
    <w:rsid w:val="002474D8"/>
    <w:rsid w:val="0025045C"/>
    <w:rsid w:val="00254C42"/>
    <w:rsid w:val="00255315"/>
    <w:rsid w:val="002556C1"/>
    <w:rsid w:val="00273C18"/>
    <w:rsid w:val="00276D20"/>
    <w:rsid w:val="002808A7"/>
    <w:rsid w:val="002825B6"/>
    <w:rsid w:val="00282A1F"/>
    <w:rsid w:val="00292088"/>
    <w:rsid w:val="002A4D46"/>
    <w:rsid w:val="002B51B4"/>
    <w:rsid w:val="002B787E"/>
    <w:rsid w:val="002C3BCB"/>
    <w:rsid w:val="002C5D70"/>
    <w:rsid w:val="002D03D7"/>
    <w:rsid w:val="002D1495"/>
    <w:rsid w:val="002D1C91"/>
    <w:rsid w:val="002D509A"/>
    <w:rsid w:val="002E1597"/>
    <w:rsid w:val="002E2DC3"/>
    <w:rsid w:val="002E3D7B"/>
    <w:rsid w:val="002E553C"/>
    <w:rsid w:val="002E77FE"/>
    <w:rsid w:val="002F0B3B"/>
    <w:rsid w:val="002F4882"/>
    <w:rsid w:val="002F4FB9"/>
    <w:rsid w:val="002F67BC"/>
    <w:rsid w:val="0030083B"/>
    <w:rsid w:val="003019B9"/>
    <w:rsid w:val="0030375E"/>
    <w:rsid w:val="0030720F"/>
    <w:rsid w:val="00310C3F"/>
    <w:rsid w:val="00312F63"/>
    <w:rsid w:val="00316F58"/>
    <w:rsid w:val="00320648"/>
    <w:rsid w:val="0032306F"/>
    <w:rsid w:val="003243BB"/>
    <w:rsid w:val="003340EC"/>
    <w:rsid w:val="00337005"/>
    <w:rsid w:val="00355EA4"/>
    <w:rsid w:val="00363EA4"/>
    <w:rsid w:val="00366B7C"/>
    <w:rsid w:val="00367D6C"/>
    <w:rsid w:val="00376EF6"/>
    <w:rsid w:val="00380105"/>
    <w:rsid w:val="00383276"/>
    <w:rsid w:val="003846EC"/>
    <w:rsid w:val="00393DC1"/>
    <w:rsid w:val="003974E3"/>
    <w:rsid w:val="003A3975"/>
    <w:rsid w:val="003B0E1C"/>
    <w:rsid w:val="003B17F9"/>
    <w:rsid w:val="003B1A9E"/>
    <w:rsid w:val="003B2C81"/>
    <w:rsid w:val="003B3B55"/>
    <w:rsid w:val="003B53D2"/>
    <w:rsid w:val="003B7372"/>
    <w:rsid w:val="003B785D"/>
    <w:rsid w:val="003C2A5E"/>
    <w:rsid w:val="003C45F2"/>
    <w:rsid w:val="003C6122"/>
    <w:rsid w:val="003C7233"/>
    <w:rsid w:val="003C75B0"/>
    <w:rsid w:val="003C7C1F"/>
    <w:rsid w:val="003E124A"/>
    <w:rsid w:val="003E1F2B"/>
    <w:rsid w:val="003E286E"/>
    <w:rsid w:val="003E6858"/>
    <w:rsid w:val="003E6C59"/>
    <w:rsid w:val="003F6A2F"/>
    <w:rsid w:val="00405790"/>
    <w:rsid w:val="00406268"/>
    <w:rsid w:val="004115A9"/>
    <w:rsid w:val="00413B9C"/>
    <w:rsid w:val="0042684A"/>
    <w:rsid w:val="00434D84"/>
    <w:rsid w:val="00440B44"/>
    <w:rsid w:val="0045059B"/>
    <w:rsid w:val="00451C69"/>
    <w:rsid w:val="00454180"/>
    <w:rsid w:val="00466D88"/>
    <w:rsid w:val="00470386"/>
    <w:rsid w:val="00470AE7"/>
    <w:rsid w:val="00474133"/>
    <w:rsid w:val="00490186"/>
    <w:rsid w:val="00492FBD"/>
    <w:rsid w:val="004931EC"/>
    <w:rsid w:val="0049362D"/>
    <w:rsid w:val="00494222"/>
    <w:rsid w:val="00494F4E"/>
    <w:rsid w:val="00496CA0"/>
    <w:rsid w:val="004974EA"/>
    <w:rsid w:val="00497E9A"/>
    <w:rsid w:val="004A4406"/>
    <w:rsid w:val="004B0E78"/>
    <w:rsid w:val="004B5C8F"/>
    <w:rsid w:val="004B7741"/>
    <w:rsid w:val="004B7DCB"/>
    <w:rsid w:val="004C117C"/>
    <w:rsid w:val="004C2676"/>
    <w:rsid w:val="004C39B0"/>
    <w:rsid w:val="004D37CE"/>
    <w:rsid w:val="004E3F30"/>
    <w:rsid w:val="004E6D80"/>
    <w:rsid w:val="00502373"/>
    <w:rsid w:val="0050313A"/>
    <w:rsid w:val="00503C63"/>
    <w:rsid w:val="00505205"/>
    <w:rsid w:val="005065B0"/>
    <w:rsid w:val="005156C6"/>
    <w:rsid w:val="005239E1"/>
    <w:rsid w:val="005245A1"/>
    <w:rsid w:val="00524B3D"/>
    <w:rsid w:val="00525827"/>
    <w:rsid w:val="00525AF8"/>
    <w:rsid w:val="0052788A"/>
    <w:rsid w:val="00541FD4"/>
    <w:rsid w:val="00544A3D"/>
    <w:rsid w:val="0055127B"/>
    <w:rsid w:val="005533AC"/>
    <w:rsid w:val="0055404A"/>
    <w:rsid w:val="0055407D"/>
    <w:rsid w:val="0055461D"/>
    <w:rsid w:val="00555BFC"/>
    <w:rsid w:val="005606DD"/>
    <w:rsid w:val="00572B43"/>
    <w:rsid w:val="00575249"/>
    <w:rsid w:val="005771F3"/>
    <w:rsid w:val="00583A1C"/>
    <w:rsid w:val="00584C5C"/>
    <w:rsid w:val="00585178"/>
    <w:rsid w:val="00585FB3"/>
    <w:rsid w:val="005868B3"/>
    <w:rsid w:val="00590F54"/>
    <w:rsid w:val="005912DD"/>
    <w:rsid w:val="005927EA"/>
    <w:rsid w:val="00593A82"/>
    <w:rsid w:val="00594CA4"/>
    <w:rsid w:val="00595497"/>
    <w:rsid w:val="005A57E5"/>
    <w:rsid w:val="005B363D"/>
    <w:rsid w:val="005B3AC7"/>
    <w:rsid w:val="005B512A"/>
    <w:rsid w:val="005B76E3"/>
    <w:rsid w:val="005C2C9E"/>
    <w:rsid w:val="005C30A2"/>
    <w:rsid w:val="005C410B"/>
    <w:rsid w:val="005C748C"/>
    <w:rsid w:val="005D6DF4"/>
    <w:rsid w:val="005E5B3A"/>
    <w:rsid w:val="005F09D8"/>
    <w:rsid w:val="005F1650"/>
    <w:rsid w:val="005F6D0E"/>
    <w:rsid w:val="005F6E0B"/>
    <w:rsid w:val="006069FD"/>
    <w:rsid w:val="00610C61"/>
    <w:rsid w:val="0061156F"/>
    <w:rsid w:val="00611AEA"/>
    <w:rsid w:val="006167C8"/>
    <w:rsid w:val="00622A2B"/>
    <w:rsid w:val="00633BB9"/>
    <w:rsid w:val="00635B3C"/>
    <w:rsid w:val="0064266D"/>
    <w:rsid w:val="006444FB"/>
    <w:rsid w:val="006469B3"/>
    <w:rsid w:val="00650EA8"/>
    <w:rsid w:val="006611F0"/>
    <w:rsid w:val="006644AE"/>
    <w:rsid w:val="006712F9"/>
    <w:rsid w:val="00680E0D"/>
    <w:rsid w:val="00682F0B"/>
    <w:rsid w:val="00685B7C"/>
    <w:rsid w:val="00685D5F"/>
    <w:rsid w:val="00696B25"/>
    <w:rsid w:val="006A242E"/>
    <w:rsid w:val="006A507C"/>
    <w:rsid w:val="006A6F08"/>
    <w:rsid w:val="006B15B0"/>
    <w:rsid w:val="006B2302"/>
    <w:rsid w:val="006B3FB1"/>
    <w:rsid w:val="006B44D4"/>
    <w:rsid w:val="006C0A63"/>
    <w:rsid w:val="006C25D3"/>
    <w:rsid w:val="006C2913"/>
    <w:rsid w:val="006D18B1"/>
    <w:rsid w:val="006D3069"/>
    <w:rsid w:val="006D5ED3"/>
    <w:rsid w:val="006E1B79"/>
    <w:rsid w:val="006E6579"/>
    <w:rsid w:val="006F225F"/>
    <w:rsid w:val="006F431E"/>
    <w:rsid w:val="006F6D91"/>
    <w:rsid w:val="006F7122"/>
    <w:rsid w:val="00701CF3"/>
    <w:rsid w:val="007035BD"/>
    <w:rsid w:val="0070446B"/>
    <w:rsid w:val="00705C1A"/>
    <w:rsid w:val="00721E22"/>
    <w:rsid w:val="00721F17"/>
    <w:rsid w:val="00724C84"/>
    <w:rsid w:val="007316DC"/>
    <w:rsid w:val="007329BF"/>
    <w:rsid w:val="0073466D"/>
    <w:rsid w:val="00736C7C"/>
    <w:rsid w:val="00740C04"/>
    <w:rsid w:val="00743F4B"/>
    <w:rsid w:val="00744B5F"/>
    <w:rsid w:val="0074649F"/>
    <w:rsid w:val="00751CC7"/>
    <w:rsid w:val="00755659"/>
    <w:rsid w:val="007608EF"/>
    <w:rsid w:val="00762FBE"/>
    <w:rsid w:val="00764BC4"/>
    <w:rsid w:val="00767552"/>
    <w:rsid w:val="00772033"/>
    <w:rsid w:val="007744CF"/>
    <w:rsid w:val="00774E7A"/>
    <w:rsid w:val="007753BB"/>
    <w:rsid w:val="00776B76"/>
    <w:rsid w:val="0078100F"/>
    <w:rsid w:val="007912C9"/>
    <w:rsid w:val="0079570D"/>
    <w:rsid w:val="00797888"/>
    <w:rsid w:val="007A1FBC"/>
    <w:rsid w:val="007A4B9C"/>
    <w:rsid w:val="007B10C3"/>
    <w:rsid w:val="007B1339"/>
    <w:rsid w:val="007C1149"/>
    <w:rsid w:val="007C13E3"/>
    <w:rsid w:val="007C3214"/>
    <w:rsid w:val="007C72BC"/>
    <w:rsid w:val="007D4266"/>
    <w:rsid w:val="007D4DAE"/>
    <w:rsid w:val="007E056B"/>
    <w:rsid w:val="007E0794"/>
    <w:rsid w:val="007E0B39"/>
    <w:rsid w:val="007E3B7B"/>
    <w:rsid w:val="007F12F0"/>
    <w:rsid w:val="00804F8E"/>
    <w:rsid w:val="00811731"/>
    <w:rsid w:val="008126D7"/>
    <w:rsid w:val="00813AD6"/>
    <w:rsid w:val="00817EB0"/>
    <w:rsid w:val="00820B22"/>
    <w:rsid w:val="00821987"/>
    <w:rsid w:val="0082404B"/>
    <w:rsid w:val="00830C56"/>
    <w:rsid w:val="0083341E"/>
    <w:rsid w:val="00836156"/>
    <w:rsid w:val="00840693"/>
    <w:rsid w:val="008437EB"/>
    <w:rsid w:val="0084493D"/>
    <w:rsid w:val="00846A38"/>
    <w:rsid w:val="008567F4"/>
    <w:rsid w:val="00857B0D"/>
    <w:rsid w:val="008632E0"/>
    <w:rsid w:val="00863742"/>
    <w:rsid w:val="00863C64"/>
    <w:rsid w:val="008740BA"/>
    <w:rsid w:val="00876953"/>
    <w:rsid w:val="008825B2"/>
    <w:rsid w:val="008842DB"/>
    <w:rsid w:val="00884375"/>
    <w:rsid w:val="00884D02"/>
    <w:rsid w:val="00884DEA"/>
    <w:rsid w:val="00892276"/>
    <w:rsid w:val="00894458"/>
    <w:rsid w:val="00896CAD"/>
    <w:rsid w:val="008A1415"/>
    <w:rsid w:val="008A6BEB"/>
    <w:rsid w:val="008B156C"/>
    <w:rsid w:val="008B2F02"/>
    <w:rsid w:val="008B3594"/>
    <w:rsid w:val="008B396F"/>
    <w:rsid w:val="008B4552"/>
    <w:rsid w:val="008B5419"/>
    <w:rsid w:val="008B7B5A"/>
    <w:rsid w:val="008B7B9C"/>
    <w:rsid w:val="008D0E35"/>
    <w:rsid w:val="008D124B"/>
    <w:rsid w:val="008E3CB8"/>
    <w:rsid w:val="008F21B0"/>
    <w:rsid w:val="008F3021"/>
    <w:rsid w:val="0090227A"/>
    <w:rsid w:val="00903AFE"/>
    <w:rsid w:val="00904454"/>
    <w:rsid w:val="009067E9"/>
    <w:rsid w:val="00911E44"/>
    <w:rsid w:val="00917603"/>
    <w:rsid w:val="00935808"/>
    <w:rsid w:val="00936204"/>
    <w:rsid w:val="00937339"/>
    <w:rsid w:val="0094030B"/>
    <w:rsid w:val="00943116"/>
    <w:rsid w:val="0095083F"/>
    <w:rsid w:val="00951765"/>
    <w:rsid w:val="00952F48"/>
    <w:rsid w:val="009552E1"/>
    <w:rsid w:val="00957C33"/>
    <w:rsid w:val="0096336D"/>
    <w:rsid w:val="0096760A"/>
    <w:rsid w:val="009679AD"/>
    <w:rsid w:val="00970135"/>
    <w:rsid w:val="00971728"/>
    <w:rsid w:val="00971AF3"/>
    <w:rsid w:val="009770F5"/>
    <w:rsid w:val="0098087A"/>
    <w:rsid w:val="00985EB1"/>
    <w:rsid w:val="009863A4"/>
    <w:rsid w:val="00986965"/>
    <w:rsid w:val="00990712"/>
    <w:rsid w:val="009A10A2"/>
    <w:rsid w:val="009A394B"/>
    <w:rsid w:val="009C1A14"/>
    <w:rsid w:val="009C6F04"/>
    <w:rsid w:val="009D011A"/>
    <w:rsid w:val="009D160A"/>
    <w:rsid w:val="009D3AF8"/>
    <w:rsid w:val="009D582B"/>
    <w:rsid w:val="009E7254"/>
    <w:rsid w:val="009E78DC"/>
    <w:rsid w:val="009F4EDC"/>
    <w:rsid w:val="009F4F2D"/>
    <w:rsid w:val="009F758A"/>
    <w:rsid w:val="00A01C84"/>
    <w:rsid w:val="00A0335B"/>
    <w:rsid w:val="00A113F8"/>
    <w:rsid w:val="00A1555E"/>
    <w:rsid w:val="00A15B1B"/>
    <w:rsid w:val="00A228CA"/>
    <w:rsid w:val="00A2321A"/>
    <w:rsid w:val="00A25CB6"/>
    <w:rsid w:val="00A26B2C"/>
    <w:rsid w:val="00A26D4F"/>
    <w:rsid w:val="00A27189"/>
    <w:rsid w:val="00A31B4A"/>
    <w:rsid w:val="00A35426"/>
    <w:rsid w:val="00A3609C"/>
    <w:rsid w:val="00A36FFC"/>
    <w:rsid w:val="00A40303"/>
    <w:rsid w:val="00A47841"/>
    <w:rsid w:val="00A52024"/>
    <w:rsid w:val="00A52D2B"/>
    <w:rsid w:val="00A53194"/>
    <w:rsid w:val="00A53889"/>
    <w:rsid w:val="00A554AE"/>
    <w:rsid w:val="00A56903"/>
    <w:rsid w:val="00A60C5D"/>
    <w:rsid w:val="00A62D60"/>
    <w:rsid w:val="00A63429"/>
    <w:rsid w:val="00A66F7B"/>
    <w:rsid w:val="00A67A7E"/>
    <w:rsid w:val="00A72861"/>
    <w:rsid w:val="00A7671A"/>
    <w:rsid w:val="00A82006"/>
    <w:rsid w:val="00A84598"/>
    <w:rsid w:val="00A90BD9"/>
    <w:rsid w:val="00A916E9"/>
    <w:rsid w:val="00A966C9"/>
    <w:rsid w:val="00A97F0E"/>
    <w:rsid w:val="00AA2679"/>
    <w:rsid w:val="00AA6870"/>
    <w:rsid w:val="00AA78C6"/>
    <w:rsid w:val="00AB5683"/>
    <w:rsid w:val="00AC0566"/>
    <w:rsid w:val="00AC3293"/>
    <w:rsid w:val="00AC5E55"/>
    <w:rsid w:val="00AC742D"/>
    <w:rsid w:val="00AD1596"/>
    <w:rsid w:val="00AE19CE"/>
    <w:rsid w:val="00AE2299"/>
    <w:rsid w:val="00AE423B"/>
    <w:rsid w:val="00AE6A85"/>
    <w:rsid w:val="00AE7004"/>
    <w:rsid w:val="00AF0768"/>
    <w:rsid w:val="00AF10F1"/>
    <w:rsid w:val="00AF1C93"/>
    <w:rsid w:val="00AF4D2C"/>
    <w:rsid w:val="00B045C8"/>
    <w:rsid w:val="00B05BF7"/>
    <w:rsid w:val="00B106AE"/>
    <w:rsid w:val="00B12935"/>
    <w:rsid w:val="00B16106"/>
    <w:rsid w:val="00B17CA8"/>
    <w:rsid w:val="00B20442"/>
    <w:rsid w:val="00B263C1"/>
    <w:rsid w:val="00B40BCD"/>
    <w:rsid w:val="00B40E7C"/>
    <w:rsid w:val="00B420F6"/>
    <w:rsid w:val="00B44066"/>
    <w:rsid w:val="00B62B1C"/>
    <w:rsid w:val="00B66C64"/>
    <w:rsid w:val="00B71411"/>
    <w:rsid w:val="00B735A8"/>
    <w:rsid w:val="00B81929"/>
    <w:rsid w:val="00B87DB2"/>
    <w:rsid w:val="00B9125E"/>
    <w:rsid w:val="00B91D0A"/>
    <w:rsid w:val="00BA1331"/>
    <w:rsid w:val="00BB1323"/>
    <w:rsid w:val="00BB1F7D"/>
    <w:rsid w:val="00BD2ECA"/>
    <w:rsid w:val="00BD48E1"/>
    <w:rsid w:val="00BE6C16"/>
    <w:rsid w:val="00BF3B11"/>
    <w:rsid w:val="00BF665B"/>
    <w:rsid w:val="00BF66DC"/>
    <w:rsid w:val="00C04FD6"/>
    <w:rsid w:val="00C074B3"/>
    <w:rsid w:val="00C1489A"/>
    <w:rsid w:val="00C20B09"/>
    <w:rsid w:val="00C25CD6"/>
    <w:rsid w:val="00C27CE4"/>
    <w:rsid w:val="00C27EA6"/>
    <w:rsid w:val="00C3233C"/>
    <w:rsid w:val="00C344D6"/>
    <w:rsid w:val="00C374E2"/>
    <w:rsid w:val="00C40660"/>
    <w:rsid w:val="00C433D7"/>
    <w:rsid w:val="00C501C8"/>
    <w:rsid w:val="00C50ED2"/>
    <w:rsid w:val="00C5351E"/>
    <w:rsid w:val="00C53899"/>
    <w:rsid w:val="00C53CE5"/>
    <w:rsid w:val="00C55AD3"/>
    <w:rsid w:val="00C74E3F"/>
    <w:rsid w:val="00C75FBA"/>
    <w:rsid w:val="00C76E91"/>
    <w:rsid w:val="00C8069E"/>
    <w:rsid w:val="00C8147C"/>
    <w:rsid w:val="00C82C2E"/>
    <w:rsid w:val="00C8391B"/>
    <w:rsid w:val="00C84170"/>
    <w:rsid w:val="00C920D1"/>
    <w:rsid w:val="00C92DA9"/>
    <w:rsid w:val="00C95957"/>
    <w:rsid w:val="00CA5A3D"/>
    <w:rsid w:val="00CB0415"/>
    <w:rsid w:val="00CB06D4"/>
    <w:rsid w:val="00CB5915"/>
    <w:rsid w:val="00CB70DF"/>
    <w:rsid w:val="00CB7139"/>
    <w:rsid w:val="00CC01BD"/>
    <w:rsid w:val="00CC0892"/>
    <w:rsid w:val="00CC0A5B"/>
    <w:rsid w:val="00CC32AC"/>
    <w:rsid w:val="00CC3955"/>
    <w:rsid w:val="00CC56E5"/>
    <w:rsid w:val="00CD1409"/>
    <w:rsid w:val="00CD2384"/>
    <w:rsid w:val="00CD323C"/>
    <w:rsid w:val="00CD3FA2"/>
    <w:rsid w:val="00CD64EC"/>
    <w:rsid w:val="00CE0D8C"/>
    <w:rsid w:val="00CE0EF1"/>
    <w:rsid w:val="00CE268C"/>
    <w:rsid w:val="00CE3115"/>
    <w:rsid w:val="00CE3965"/>
    <w:rsid w:val="00CE3AE5"/>
    <w:rsid w:val="00CE4ACF"/>
    <w:rsid w:val="00CF21EA"/>
    <w:rsid w:val="00CF5E54"/>
    <w:rsid w:val="00CF6ACF"/>
    <w:rsid w:val="00CF861F"/>
    <w:rsid w:val="00D0359D"/>
    <w:rsid w:val="00D1296D"/>
    <w:rsid w:val="00D12DF0"/>
    <w:rsid w:val="00D13F54"/>
    <w:rsid w:val="00D149CC"/>
    <w:rsid w:val="00D170AC"/>
    <w:rsid w:val="00D255F3"/>
    <w:rsid w:val="00D25B3F"/>
    <w:rsid w:val="00D4008A"/>
    <w:rsid w:val="00D445D9"/>
    <w:rsid w:val="00D45F4E"/>
    <w:rsid w:val="00D4796A"/>
    <w:rsid w:val="00D513EC"/>
    <w:rsid w:val="00D54F5F"/>
    <w:rsid w:val="00D55ACD"/>
    <w:rsid w:val="00D606E5"/>
    <w:rsid w:val="00D70E0D"/>
    <w:rsid w:val="00D714F2"/>
    <w:rsid w:val="00D7316B"/>
    <w:rsid w:val="00D7337D"/>
    <w:rsid w:val="00D77021"/>
    <w:rsid w:val="00D80AF4"/>
    <w:rsid w:val="00D81875"/>
    <w:rsid w:val="00D8518B"/>
    <w:rsid w:val="00D86F68"/>
    <w:rsid w:val="00D87629"/>
    <w:rsid w:val="00D91AFA"/>
    <w:rsid w:val="00D92615"/>
    <w:rsid w:val="00D92F1C"/>
    <w:rsid w:val="00D93633"/>
    <w:rsid w:val="00D9456C"/>
    <w:rsid w:val="00D95963"/>
    <w:rsid w:val="00DA151D"/>
    <w:rsid w:val="00DA2564"/>
    <w:rsid w:val="00DB1448"/>
    <w:rsid w:val="00DB1874"/>
    <w:rsid w:val="00DC1729"/>
    <w:rsid w:val="00DC2D0A"/>
    <w:rsid w:val="00DC7D52"/>
    <w:rsid w:val="00DE2857"/>
    <w:rsid w:val="00DE3614"/>
    <w:rsid w:val="00DE5DC3"/>
    <w:rsid w:val="00DF1928"/>
    <w:rsid w:val="00DF6125"/>
    <w:rsid w:val="00DF6DB7"/>
    <w:rsid w:val="00E03C27"/>
    <w:rsid w:val="00E067C8"/>
    <w:rsid w:val="00E139D7"/>
    <w:rsid w:val="00E15A70"/>
    <w:rsid w:val="00E16365"/>
    <w:rsid w:val="00E22CB5"/>
    <w:rsid w:val="00E24FB5"/>
    <w:rsid w:val="00E259AA"/>
    <w:rsid w:val="00E269FC"/>
    <w:rsid w:val="00E3183D"/>
    <w:rsid w:val="00E32612"/>
    <w:rsid w:val="00E3580C"/>
    <w:rsid w:val="00E37367"/>
    <w:rsid w:val="00E41823"/>
    <w:rsid w:val="00E46DE7"/>
    <w:rsid w:val="00E53B37"/>
    <w:rsid w:val="00E544DC"/>
    <w:rsid w:val="00E57EED"/>
    <w:rsid w:val="00E636ED"/>
    <w:rsid w:val="00E66194"/>
    <w:rsid w:val="00E70395"/>
    <w:rsid w:val="00E7493A"/>
    <w:rsid w:val="00E838DE"/>
    <w:rsid w:val="00E84EA3"/>
    <w:rsid w:val="00E913BB"/>
    <w:rsid w:val="00E9169C"/>
    <w:rsid w:val="00E91CAE"/>
    <w:rsid w:val="00E92412"/>
    <w:rsid w:val="00E93924"/>
    <w:rsid w:val="00E94737"/>
    <w:rsid w:val="00E968A1"/>
    <w:rsid w:val="00EA0CCF"/>
    <w:rsid w:val="00EA2EE3"/>
    <w:rsid w:val="00EA3A2C"/>
    <w:rsid w:val="00EA4FF7"/>
    <w:rsid w:val="00EB022D"/>
    <w:rsid w:val="00EB0E3C"/>
    <w:rsid w:val="00EB1971"/>
    <w:rsid w:val="00EB2C5F"/>
    <w:rsid w:val="00EB58F4"/>
    <w:rsid w:val="00EC19A9"/>
    <w:rsid w:val="00EC5235"/>
    <w:rsid w:val="00EC7624"/>
    <w:rsid w:val="00ED1570"/>
    <w:rsid w:val="00ED157A"/>
    <w:rsid w:val="00ED32A9"/>
    <w:rsid w:val="00ED3A36"/>
    <w:rsid w:val="00ED69E0"/>
    <w:rsid w:val="00ED6B8C"/>
    <w:rsid w:val="00ED7E12"/>
    <w:rsid w:val="00EE3FF9"/>
    <w:rsid w:val="00EE4CD1"/>
    <w:rsid w:val="00EE6BF9"/>
    <w:rsid w:val="00F0051A"/>
    <w:rsid w:val="00F03F33"/>
    <w:rsid w:val="00F10899"/>
    <w:rsid w:val="00F14636"/>
    <w:rsid w:val="00F25F08"/>
    <w:rsid w:val="00F26905"/>
    <w:rsid w:val="00F33CFD"/>
    <w:rsid w:val="00F34112"/>
    <w:rsid w:val="00F36F5E"/>
    <w:rsid w:val="00F4460E"/>
    <w:rsid w:val="00F45502"/>
    <w:rsid w:val="00F52408"/>
    <w:rsid w:val="00F57241"/>
    <w:rsid w:val="00F655DE"/>
    <w:rsid w:val="00F728E3"/>
    <w:rsid w:val="00F74A28"/>
    <w:rsid w:val="00F82EFC"/>
    <w:rsid w:val="00F84C83"/>
    <w:rsid w:val="00F850B4"/>
    <w:rsid w:val="00F85C47"/>
    <w:rsid w:val="00F8707E"/>
    <w:rsid w:val="00F917E1"/>
    <w:rsid w:val="00F91884"/>
    <w:rsid w:val="00F9244D"/>
    <w:rsid w:val="00FA107E"/>
    <w:rsid w:val="00FA2296"/>
    <w:rsid w:val="00FA240C"/>
    <w:rsid w:val="00FA2CF8"/>
    <w:rsid w:val="00FA7F23"/>
    <w:rsid w:val="00FB5579"/>
    <w:rsid w:val="00FB7ED6"/>
    <w:rsid w:val="00FC320E"/>
    <w:rsid w:val="00FC4D46"/>
    <w:rsid w:val="00FC53DE"/>
    <w:rsid w:val="00FD279F"/>
    <w:rsid w:val="00FD3004"/>
    <w:rsid w:val="00FE34C8"/>
    <w:rsid w:val="00FE3D2B"/>
    <w:rsid w:val="00FF1F34"/>
    <w:rsid w:val="00FF2B26"/>
    <w:rsid w:val="00FF3E3E"/>
    <w:rsid w:val="00FF717A"/>
    <w:rsid w:val="01E58512"/>
    <w:rsid w:val="04322DE3"/>
    <w:rsid w:val="07866F88"/>
    <w:rsid w:val="07EE7B52"/>
    <w:rsid w:val="08F39C12"/>
    <w:rsid w:val="103CB36E"/>
    <w:rsid w:val="1077805A"/>
    <w:rsid w:val="10D6EBC6"/>
    <w:rsid w:val="11A72BED"/>
    <w:rsid w:val="1224C288"/>
    <w:rsid w:val="1307FF24"/>
    <w:rsid w:val="147AD1A1"/>
    <w:rsid w:val="150AB6BE"/>
    <w:rsid w:val="151C8A2A"/>
    <w:rsid w:val="15C90761"/>
    <w:rsid w:val="168BF4AB"/>
    <w:rsid w:val="189E609D"/>
    <w:rsid w:val="1B3374BC"/>
    <w:rsid w:val="1B3DB0E1"/>
    <w:rsid w:val="1BE6367D"/>
    <w:rsid w:val="1CCAEDA4"/>
    <w:rsid w:val="20318A3E"/>
    <w:rsid w:val="204E77E6"/>
    <w:rsid w:val="23B34789"/>
    <w:rsid w:val="24C8339A"/>
    <w:rsid w:val="24FF3FF9"/>
    <w:rsid w:val="274A4EBB"/>
    <w:rsid w:val="29228F11"/>
    <w:rsid w:val="2B013EE2"/>
    <w:rsid w:val="2ECC7A7D"/>
    <w:rsid w:val="2F3C847F"/>
    <w:rsid w:val="30D041BF"/>
    <w:rsid w:val="336A7002"/>
    <w:rsid w:val="33B35E98"/>
    <w:rsid w:val="385EC018"/>
    <w:rsid w:val="38DE3D91"/>
    <w:rsid w:val="3929D229"/>
    <w:rsid w:val="3A33376E"/>
    <w:rsid w:val="3A7F518B"/>
    <w:rsid w:val="3D31D4B8"/>
    <w:rsid w:val="3E6730F0"/>
    <w:rsid w:val="4050330F"/>
    <w:rsid w:val="41170C21"/>
    <w:rsid w:val="41A53158"/>
    <w:rsid w:val="427D11A1"/>
    <w:rsid w:val="42900C73"/>
    <w:rsid w:val="4340A5B8"/>
    <w:rsid w:val="436BD73F"/>
    <w:rsid w:val="43C529B9"/>
    <w:rsid w:val="451F47C9"/>
    <w:rsid w:val="45F04567"/>
    <w:rsid w:val="4776832D"/>
    <w:rsid w:val="47C1DDCD"/>
    <w:rsid w:val="4827F8EF"/>
    <w:rsid w:val="4A284CA7"/>
    <w:rsid w:val="4A68789D"/>
    <w:rsid w:val="4A858C3D"/>
    <w:rsid w:val="4AA03968"/>
    <w:rsid w:val="4AB10BA6"/>
    <w:rsid w:val="4B8AB7F3"/>
    <w:rsid w:val="4BCC850D"/>
    <w:rsid w:val="4CCEA7D8"/>
    <w:rsid w:val="504AFD6B"/>
    <w:rsid w:val="50DCE253"/>
    <w:rsid w:val="522B044C"/>
    <w:rsid w:val="527DAB4E"/>
    <w:rsid w:val="52C286F3"/>
    <w:rsid w:val="5454A658"/>
    <w:rsid w:val="5669EA07"/>
    <w:rsid w:val="57CD5022"/>
    <w:rsid w:val="58B88578"/>
    <w:rsid w:val="59162343"/>
    <w:rsid w:val="59E2E7F1"/>
    <w:rsid w:val="5D6ACB19"/>
    <w:rsid w:val="5F893C9F"/>
    <w:rsid w:val="5FB4C60B"/>
    <w:rsid w:val="5FC53FE8"/>
    <w:rsid w:val="5FFCC620"/>
    <w:rsid w:val="618926AB"/>
    <w:rsid w:val="619355E3"/>
    <w:rsid w:val="63766AA6"/>
    <w:rsid w:val="65643D63"/>
    <w:rsid w:val="660457EC"/>
    <w:rsid w:val="66A4E19A"/>
    <w:rsid w:val="675FFB7E"/>
    <w:rsid w:val="6AEB0978"/>
    <w:rsid w:val="6B1FDE40"/>
    <w:rsid w:val="6BE4070C"/>
    <w:rsid w:val="6CBBE06B"/>
    <w:rsid w:val="6DCDE6EB"/>
    <w:rsid w:val="6F4C5804"/>
    <w:rsid w:val="722DACE5"/>
    <w:rsid w:val="7510AC61"/>
    <w:rsid w:val="76C44298"/>
    <w:rsid w:val="77FBA849"/>
    <w:rsid w:val="79795FA1"/>
    <w:rsid w:val="7BDEAFC9"/>
    <w:rsid w:val="7DB13B48"/>
    <w:rsid w:val="7E3DBC88"/>
    <w:rsid w:val="7FCF5DD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1A0E7"/>
  <w15:chartTrackingRefBased/>
  <w15:docId w15:val="{8C308591-5769-4C05-9C1E-7C0D33DB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13AD6"/>
    <w:pPr>
      <w:pBdr>
        <w:top w:val="nil"/>
        <w:left w:val="nil"/>
        <w:bottom w:val="nil"/>
        <w:right w:val="nil"/>
        <w:between w:val="nil"/>
        <w:bar w:val="nil"/>
      </w:pBdr>
      <w:spacing w:after="0" w:line="240" w:lineRule="auto"/>
    </w:pPr>
    <w:rPr>
      <w:rFonts w:ascii="Cambria" w:eastAsia="Cambria" w:hAnsi="Cambria" w:cs="Cambria"/>
      <w:color w:val="000000"/>
      <w:kern w:val="0"/>
      <w:u w:color="000000"/>
      <w:bdr w:val="nil"/>
      <w:lang w:eastAsia="pt-PT"/>
      <w14:ligatures w14:val="none"/>
    </w:rPr>
  </w:style>
  <w:style w:type="paragraph" w:styleId="Ttulo1">
    <w:name w:val="heading 1"/>
    <w:basedOn w:val="Normal"/>
    <w:next w:val="Normal"/>
    <w:link w:val="Ttulo1Carter"/>
    <w:uiPriority w:val="9"/>
    <w:qFormat/>
    <w:rsid w:val="00813A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813A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813A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813A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813A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813AD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813AD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813AD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813AD6"/>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813AD6"/>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813AD6"/>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813AD6"/>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813AD6"/>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813AD6"/>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813AD6"/>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813AD6"/>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813AD6"/>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813AD6"/>
    <w:rPr>
      <w:rFonts w:eastAsiaTheme="majorEastAsia" w:cstheme="majorBidi"/>
      <w:color w:val="272727" w:themeColor="text1" w:themeTint="D8"/>
    </w:rPr>
  </w:style>
  <w:style w:type="paragraph" w:styleId="Ttulo">
    <w:name w:val="Title"/>
    <w:basedOn w:val="Normal"/>
    <w:next w:val="Normal"/>
    <w:link w:val="TtuloCarter"/>
    <w:uiPriority w:val="10"/>
    <w:qFormat/>
    <w:rsid w:val="00813AD6"/>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813AD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813AD6"/>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813AD6"/>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813AD6"/>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813AD6"/>
    <w:rPr>
      <w:i/>
      <w:iCs/>
      <w:color w:val="404040" w:themeColor="text1" w:themeTint="BF"/>
    </w:rPr>
  </w:style>
  <w:style w:type="paragraph" w:styleId="PargrafodaLista">
    <w:name w:val="List Paragraph"/>
    <w:basedOn w:val="Normal"/>
    <w:uiPriority w:val="34"/>
    <w:qFormat/>
    <w:rsid w:val="00813AD6"/>
    <w:pPr>
      <w:ind w:left="720"/>
      <w:contextualSpacing/>
    </w:pPr>
  </w:style>
  <w:style w:type="character" w:styleId="nfaseIntensa">
    <w:name w:val="Intense Emphasis"/>
    <w:basedOn w:val="Tipodeletrapredefinidodopargrafo"/>
    <w:uiPriority w:val="21"/>
    <w:qFormat/>
    <w:rsid w:val="00813AD6"/>
    <w:rPr>
      <w:i/>
      <w:iCs/>
      <w:color w:val="0F4761" w:themeColor="accent1" w:themeShade="BF"/>
    </w:rPr>
  </w:style>
  <w:style w:type="paragraph" w:styleId="CitaoIntensa">
    <w:name w:val="Intense Quote"/>
    <w:basedOn w:val="Normal"/>
    <w:next w:val="Normal"/>
    <w:link w:val="CitaoIntensaCarter"/>
    <w:uiPriority w:val="30"/>
    <w:qFormat/>
    <w:rsid w:val="00813A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813AD6"/>
    <w:rPr>
      <w:i/>
      <w:iCs/>
      <w:color w:val="0F4761" w:themeColor="accent1" w:themeShade="BF"/>
    </w:rPr>
  </w:style>
  <w:style w:type="character" w:styleId="RefernciaIntensa">
    <w:name w:val="Intense Reference"/>
    <w:basedOn w:val="Tipodeletrapredefinidodopargrafo"/>
    <w:uiPriority w:val="32"/>
    <w:qFormat/>
    <w:rsid w:val="00813AD6"/>
    <w:rPr>
      <w:b/>
      <w:bCs/>
      <w:smallCaps/>
      <w:color w:val="0F4761" w:themeColor="accent1" w:themeShade="BF"/>
      <w:spacing w:val="5"/>
    </w:rPr>
  </w:style>
  <w:style w:type="character" w:styleId="Hiperligao">
    <w:name w:val="Hyperlink"/>
    <w:rsid w:val="00813AD6"/>
    <w:rPr>
      <w:color w:val="0000FF"/>
      <w:u w:val="single" w:color="0000FF"/>
    </w:rPr>
  </w:style>
  <w:style w:type="paragraph" w:customStyle="1" w:styleId="Header1">
    <w:name w:val="Header1"/>
    <w:rsid w:val="00813AD6"/>
    <w:pPr>
      <w:pBdr>
        <w:top w:val="nil"/>
        <w:left w:val="nil"/>
        <w:bottom w:val="nil"/>
        <w:right w:val="nil"/>
        <w:between w:val="nil"/>
        <w:bar w:val="nil"/>
      </w:pBdr>
      <w:tabs>
        <w:tab w:val="center" w:pos="4419"/>
        <w:tab w:val="right" w:pos="8838"/>
      </w:tabs>
      <w:spacing w:after="0" w:line="240" w:lineRule="auto"/>
    </w:pPr>
    <w:rPr>
      <w:rFonts w:ascii="Cambria" w:eastAsia="Cambria" w:hAnsi="Cambria" w:cs="Cambria"/>
      <w:color w:val="000000"/>
      <w:kern w:val="0"/>
      <w:u w:color="000000"/>
      <w:bdr w:val="nil"/>
      <w:lang w:val="en-US" w:eastAsia="pt-PT"/>
      <w14:ligatures w14:val="none"/>
    </w:rPr>
  </w:style>
  <w:style w:type="paragraph" w:styleId="Cabealho">
    <w:name w:val="header"/>
    <w:basedOn w:val="Normal"/>
    <w:link w:val="CabealhoCarter"/>
    <w:uiPriority w:val="99"/>
    <w:unhideWhenUsed/>
    <w:rsid w:val="00813AD6"/>
    <w:pPr>
      <w:tabs>
        <w:tab w:val="center" w:pos="4419"/>
        <w:tab w:val="right" w:pos="8838"/>
      </w:tabs>
    </w:pPr>
  </w:style>
  <w:style w:type="character" w:customStyle="1" w:styleId="CabealhoCarter">
    <w:name w:val="Cabeçalho Caráter"/>
    <w:basedOn w:val="Tipodeletrapredefinidodopargrafo"/>
    <w:link w:val="Cabealho"/>
    <w:uiPriority w:val="99"/>
    <w:rsid w:val="00813AD6"/>
    <w:rPr>
      <w:rFonts w:ascii="Cambria" w:eastAsia="Cambria" w:hAnsi="Cambria" w:cs="Cambria"/>
      <w:color w:val="000000"/>
      <w:kern w:val="0"/>
      <w:u w:color="000000"/>
      <w:bdr w:val="nil"/>
      <w:lang w:eastAsia="pt-PT"/>
      <w14:ligatures w14:val="none"/>
    </w:rPr>
  </w:style>
  <w:style w:type="paragraph" w:styleId="Rodap">
    <w:name w:val="footer"/>
    <w:basedOn w:val="Normal"/>
    <w:link w:val="RodapCarter"/>
    <w:uiPriority w:val="99"/>
    <w:unhideWhenUsed/>
    <w:rsid w:val="00813AD6"/>
    <w:pPr>
      <w:tabs>
        <w:tab w:val="center" w:pos="4419"/>
        <w:tab w:val="right" w:pos="8838"/>
      </w:tabs>
    </w:pPr>
  </w:style>
  <w:style w:type="character" w:customStyle="1" w:styleId="RodapCarter">
    <w:name w:val="Rodapé Caráter"/>
    <w:basedOn w:val="Tipodeletrapredefinidodopargrafo"/>
    <w:link w:val="Rodap"/>
    <w:uiPriority w:val="99"/>
    <w:rsid w:val="00813AD6"/>
    <w:rPr>
      <w:rFonts w:ascii="Cambria" w:eastAsia="Cambria" w:hAnsi="Cambria" w:cs="Cambria"/>
      <w:color w:val="000000"/>
      <w:kern w:val="0"/>
      <w:u w:color="000000"/>
      <w:bdr w:val="nil"/>
      <w:lang w:eastAsia="pt-PT"/>
      <w14:ligatures w14:val="none"/>
    </w:rPr>
  </w:style>
  <w:style w:type="character" w:styleId="Hiperligaovisitada">
    <w:name w:val="FollowedHyperlink"/>
    <w:basedOn w:val="Tipodeletrapredefinidodopargrafo"/>
    <w:uiPriority w:val="99"/>
    <w:semiHidden/>
    <w:unhideWhenUsed/>
    <w:rsid w:val="00083977"/>
    <w:rPr>
      <w:color w:val="96607D" w:themeColor="followedHyperlink"/>
      <w:u w:val="single"/>
    </w:rPr>
  </w:style>
  <w:style w:type="character" w:styleId="MenoNoResolvida">
    <w:name w:val="Unresolved Mention"/>
    <w:basedOn w:val="Tipodeletrapredefinidodopargrafo"/>
    <w:uiPriority w:val="99"/>
    <w:semiHidden/>
    <w:unhideWhenUsed/>
    <w:rsid w:val="00C04FD6"/>
    <w:rPr>
      <w:color w:val="605E5C"/>
      <w:shd w:val="clear" w:color="auto" w:fill="E1DFDD"/>
    </w:rPr>
  </w:style>
  <w:style w:type="paragraph" w:styleId="NormalWeb">
    <w:name w:val="Normal (Web)"/>
    <w:basedOn w:val="Normal"/>
    <w:uiPriority w:val="99"/>
    <w:semiHidden/>
    <w:unhideWhenUsed/>
    <w:rsid w:val="00CD323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6152">
      <w:bodyDiv w:val="1"/>
      <w:marLeft w:val="0"/>
      <w:marRight w:val="0"/>
      <w:marTop w:val="0"/>
      <w:marBottom w:val="0"/>
      <w:divBdr>
        <w:top w:val="none" w:sz="0" w:space="0" w:color="auto"/>
        <w:left w:val="none" w:sz="0" w:space="0" w:color="auto"/>
        <w:bottom w:val="none" w:sz="0" w:space="0" w:color="auto"/>
        <w:right w:val="none" w:sz="0" w:space="0" w:color="auto"/>
      </w:divBdr>
    </w:div>
    <w:div w:id="155192269">
      <w:bodyDiv w:val="1"/>
      <w:marLeft w:val="0"/>
      <w:marRight w:val="0"/>
      <w:marTop w:val="0"/>
      <w:marBottom w:val="0"/>
      <w:divBdr>
        <w:top w:val="none" w:sz="0" w:space="0" w:color="auto"/>
        <w:left w:val="none" w:sz="0" w:space="0" w:color="auto"/>
        <w:bottom w:val="none" w:sz="0" w:space="0" w:color="auto"/>
        <w:right w:val="none" w:sz="0" w:space="0" w:color="auto"/>
      </w:divBdr>
    </w:div>
    <w:div w:id="451050848">
      <w:bodyDiv w:val="1"/>
      <w:marLeft w:val="0"/>
      <w:marRight w:val="0"/>
      <w:marTop w:val="0"/>
      <w:marBottom w:val="0"/>
      <w:divBdr>
        <w:top w:val="none" w:sz="0" w:space="0" w:color="auto"/>
        <w:left w:val="none" w:sz="0" w:space="0" w:color="auto"/>
        <w:bottom w:val="none" w:sz="0" w:space="0" w:color="auto"/>
        <w:right w:val="none" w:sz="0" w:space="0" w:color="auto"/>
      </w:divBdr>
    </w:div>
    <w:div w:id="472603197">
      <w:bodyDiv w:val="1"/>
      <w:marLeft w:val="0"/>
      <w:marRight w:val="0"/>
      <w:marTop w:val="0"/>
      <w:marBottom w:val="0"/>
      <w:divBdr>
        <w:top w:val="none" w:sz="0" w:space="0" w:color="auto"/>
        <w:left w:val="none" w:sz="0" w:space="0" w:color="auto"/>
        <w:bottom w:val="none" w:sz="0" w:space="0" w:color="auto"/>
        <w:right w:val="none" w:sz="0" w:space="0" w:color="auto"/>
      </w:divBdr>
    </w:div>
    <w:div w:id="474417320">
      <w:bodyDiv w:val="1"/>
      <w:marLeft w:val="0"/>
      <w:marRight w:val="0"/>
      <w:marTop w:val="0"/>
      <w:marBottom w:val="0"/>
      <w:divBdr>
        <w:top w:val="none" w:sz="0" w:space="0" w:color="auto"/>
        <w:left w:val="none" w:sz="0" w:space="0" w:color="auto"/>
        <w:bottom w:val="none" w:sz="0" w:space="0" w:color="auto"/>
        <w:right w:val="none" w:sz="0" w:space="0" w:color="auto"/>
      </w:divBdr>
    </w:div>
    <w:div w:id="755177183">
      <w:bodyDiv w:val="1"/>
      <w:marLeft w:val="0"/>
      <w:marRight w:val="0"/>
      <w:marTop w:val="0"/>
      <w:marBottom w:val="0"/>
      <w:divBdr>
        <w:top w:val="none" w:sz="0" w:space="0" w:color="auto"/>
        <w:left w:val="none" w:sz="0" w:space="0" w:color="auto"/>
        <w:bottom w:val="none" w:sz="0" w:space="0" w:color="auto"/>
        <w:right w:val="none" w:sz="0" w:space="0" w:color="auto"/>
      </w:divBdr>
    </w:div>
    <w:div w:id="847787564">
      <w:bodyDiv w:val="1"/>
      <w:marLeft w:val="0"/>
      <w:marRight w:val="0"/>
      <w:marTop w:val="0"/>
      <w:marBottom w:val="0"/>
      <w:divBdr>
        <w:top w:val="none" w:sz="0" w:space="0" w:color="auto"/>
        <w:left w:val="none" w:sz="0" w:space="0" w:color="auto"/>
        <w:bottom w:val="none" w:sz="0" w:space="0" w:color="auto"/>
        <w:right w:val="none" w:sz="0" w:space="0" w:color="auto"/>
      </w:divBdr>
    </w:div>
    <w:div w:id="922646420">
      <w:bodyDiv w:val="1"/>
      <w:marLeft w:val="0"/>
      <w:marRight w:val="0"/>
      <w:marTop w:val="0"/>
      <w:marBottom w:val="0"/>
      <w:divBdr>
        <w:top w:val="none" w:sz="0" w:space="0" w:color="auto"/>
        <w:left w:val="none" w:sz="0" w:space="0" w:color="auto"/>
        <w:bottom w:val="none" w:sz="0" w:space="0" w:color="auto"/>
        <w:right w:val="none" w:sz="0" w:space="0" w:color="auto"/>
      </w:divBdr>
    </w:div>
    <w:div w:id="1147085525">
      <w:bodyDiv w:val="1"/>
      <w:marLeft w:val="0"/>
      <w:marRight w:val="0"/>
      <w:marTop w:val="0"/>
      <w:marBottom w:val="0"/>
      <w:divBdr>
        <w:top w:val="none" w:sz="0" w:space="0" w:color="auto"/>
        <w:left w:val="none" w:sz="0" w:space="0" w:color="auto"/>
        <w:bottom w:val="none" w:sz="0" w:space="0" w:color="auto"/>
        <w:right w:val="none" w:sz="0" w:space="0" w:color="auto"/>
      </w:divBdr>
    </w:div>
    <w:div w:id="1197159744">
      <w:bodyDiv w:val="1"/>
      <w:marLeft w:val="0"/>
      <w:marRight w:val="0"/>
      <w:marTop w:val="0"/>
      <w:marBottom w:val="0"/>
      <w:divBdr>
        <w:top w:val="none" w:sz="0" w:space="0" w:color="auto"/>
        <w:left w:val="none" w:sz="0" w:space="0" w:color="auto"/>
        <w:bottom w:val="none" w:sz="0" w:space="0" w:color="auto"/>
        <w:right w:val="none" w:sz="0" w:space="0" w:color="auto"/>
      </w:divBdr>
    </w:div>
    <w:div w:id="1311598976">
      <w:bodyDiv w:val="1"/>
      <w:marLeft w:val="0"/>
      <w:marRight w:val="0"/>
      <w:marTop w:val="0"/>
      <w:marBottom w:val="0"/>
      <w:divBdr>
        <w:top w:val="none" w:sz="0" w:space="0" w:color="auto"/>
        <w:left w:val="none" w:sz="0" w:space="0" w:color="auto"/>
        <w:bottom w:val="none" w:sz="0" w:space="0" w:color="auto"/>
        <w:right w:val="none" w:sz="0" w:space="0" w:color="auto"/>
      </w:divBdr>
    </w:div>
    <w:div w:id="1330330518">
      <w:bodyDiv w:val="1"/>
      <w:marLeft w:val="0"/>
      <w:marRight w:val="0"/>
      <w:marTop w:val="0"/>
      <w:marBottom w:val="0"/>
      <w:divBdr>
        <w:top w:val="none" w:sz="0" w:space="0" w:color="auto"/>
        <w:left w:val="none" w:sz="0" w:space="0" w:color="auto"/>
        <w:bottom w:val="none" w:sz="0" w:space="0" w:color="auto"/>
        <w:right w:val="none" w:sz="0" w:space="0" w:color="auto"/>
      </w:divBdr>
    </w:div>
    <w:div w:id="1542089985">
      <w:bodyDiv w:val="1"/>
      <w:marLeft w:val="0"/>
      <w:marRight w:val="0"/>
      <w:marTop w:val="0"/>
      <w:marBottom w:val="0"/>
      <w:divBdr>
        <w:top w:val="none" w:sz="0" w:space="0" w:color="auto"/>
        <w:left w:val="none" w:sz="0" w:space="0" w:color="auto"/>
        <w:bottom w:val="none" w:sz="0" w:space="0" w:color="auto"/>
        <w:right w:val="none" w:sz="0" w:space="0" w:color="auto"/>
      </w:divBdr>
    </w:div>
    <w:div w:id="1657956280">
      <w:bodyDiv w:val="1"/>
      <w:marLeft w:val="0"/>
      <w:marRight w:val="0"/>
      <w:marTop w:val="0"/>
      <w:marBottom w:val="0"/>
      <w:divBdr>
        <w:top w:val="none" w:sz="0" w:space="0" w:color="auto"/>
        <w:left w:val="none" w:sz="0" w:space="0" w:color="auto"/>
        <w:bottom w:val="none" w:sz="0" w:space="0" w:color="auto"/>
        <w:right w:val="none" w:sz="0" w:space="0" w:color="auto"/>
      </w:divBdr>
    </w:div>
    <w:div w:id="208078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ten.pt/produtos/conjunto-de-decoracao-de-halloween-fantasma-esqueleto-e-aranha-wellhome-mrkean-8434652517623" TargetMode="External"/><Relationship Id="rId13" Type="http://schemas.openxmlformats.org/officeDocument/2006/relationships/hyperlink" Target="https://www.worten.pt/search?query=0194735259861+0194735259915+0194735259878"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worten.pt/jogos-e-brinquedos/festas/fatos-de-halloween" TargetMode="External"/><Relationship Id="rId12" Type="http://schemas.openxmlformats.org/officeDocument/2006/relationships/hyperlink" Target="https://www.worten.pt/produtos/sweatshirt-rockinstone-unissexo-halloween-this-is-halloween-black-adult-hoodie-sweatshirt-crewneckhoodie-sweatshirt-multicor-l-mrkean-6922236957993" TargetMode="External"/><Relationship Id="rId17" Type="http://schemas.openxmlformats.org/officeDocument/2006/relationships/hyperlink" Target="mailto:ana.roquete@lift.com.pt" TargetMode="External"/><Relationship Id="rId2" Type="http://schemas.openxmlformats.org/officeDocument/2006/relationships/styles" Target="styles.xml"/><Relationship Id="rId16" Type="http://schemas.openxmlformats.org/officeDocument/2006/relationships/hyperlink" Target="mailto:rita.santiago@lift.com.pt"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ten.pt/produtos/t-shirt-rockinstone-vintage-mickey-minnie-halloween-nightmare-on-the-main-street-halloween-xxxl-mrkean-6941156554143" TargetMode="External"/><Relationship Id="rId5" Type="http://schemas.openxmlformats.org/officeDocument/2006/relationships/footnotes" Target="footnotes.xml"/><Relationship Id="rId15" Type="http://schemas.openxmlformats.org/officeDocument/2006/relationships/hyperlink" Target="https://www.worten.pt/produtos/gomas-party-mix-vidal-3597208" TargetMode="External"/><Relationship Id="rId23" Type="http://schemas.openxmlformats.org/officeDocument/2006/relationships/theme" Target="theme/theme1.xml"/><Relationship Id="rId10" Type="http://schemas.openxmlformats.org/officeDocument/2006/relationships/hyperlink" Target="https://www.worten.pt/produtos/pecas-moldes-de-biscoito-3d-de-pressao-manual-para-halloween-thanksgiving-cor-rosa-mrkean-838900758168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worten.pt/jogos-e-brinquedos/festas/fatos-de-carnaval-e-halloween/todos-os-fatos-de-carnaval-e-halloween?sort_by=relative_striked_price&amp;order_by=asc&amp;lf=m_tipo-de-festa&amp;tipo-de-festa=Halloween" TargetMode="External"/><Relationship Id="rId14" Type="http://schemas.openxmlformats.org/officeDocument/2006/relationships/hyperlink" Target="https://www.worten.pt/produtos/gomas-monster-mix-vidal-7457865"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3700</Characters>
  <Application>Microsoft Office Word</Application>
  <DocSecurity>0</DocSecurity>
  <Lines>30</Lines>
  <Paragraphs>8</Paragraphs>
  <ScaleCrop>false</ScaleCrop>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Inês Rua</dc:creator>
  <cp:keywords/>
  <dc:description/>
  <cp:lastModifiedBy>Inês Rua</cp:lastModifiedBy>
  <cp:revision>2</cp:revision>
  <dcterms:created xsi:type="dcterms:W3CDTF">2025-10-21T13:41:00Z</dcterms:created>
  <dcterms:modified xsi:type="dcterms:W3CDTF">2025-10-21T13:41:00Z</dcterms:modified>
</cp:coreProperties>
</file>