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BD7B" w14:textId="77777777" w:rsidR="006A209E" w:rsidRDefault="006A209E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14CC7AB" w14:textId="77777777" w:rsidR="007D5C77" w:rsidRDefault="007D5C77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3406FC30" w14:textId="7159D60D" w:rsidR="007D5C77" w:rsidRPr="00113881" w:rsidRDefault="00B72D77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 w:rsidRPr="00B72D77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rojeto desenvolvido no âmbito de Ponta Delgada – Capital Portuguesa da Cultura 2026, em parceria com a Bel Portugal</w:t>
      </w:r>
    </w:p>
    <w:p w14:paraId="2B34A081" w14:textId="77777777" w:rsidR="00A730CC" w:rsidRDefault="00A730CC" w:rsidP="00FD18E0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5C730872" w14:textId="4F1D1ED5" w:rsidR="00225922" w:rsidRDefault="00FD18E0" w:rsidP="00FD18E0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FD18E0">
        <w:rPr>
          <w:rFonts w:ascii="Arial" w:eastAsia="Arial" w:hAnsi="Arial" w:cs="Arial"/>
          <w:b/>
          <w:bCs/>
          <w:color w:val="000000"/>
          <w:sz w:val="32"/>
          <w:szCs w:val="32"/>
        </w:rPr>
        <w:t>Cristina Ataíde será a autora da obra de homenagem aos produtores de leite açorianos</w:t>
      </w:r>
    </w:p>
    <w:p w14:paraId="620A2D7A" w14:textId="77777777" w:rsidR="00A730CC" w:rsidRDefault="00A730CC" w:rsidP="00FD18E0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33D398B6" w14:textId="4CA798A9" w:rsidR="001E3847" w:rsidRDefault="00F06C65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F06C65">
        <w:rPr>
          <w:rFonts w:ascii="Arial" w:eastAsia="Arial" w:hAnsi="Arial" w:cs="Arial"/>
          <w:color w:val="000000"/>
        </w:rPr>
        <w:t xml:space="preserve">A artista </w:t>
      </w:r>
      <w:r w:rsidRPr="00F06C65">
        <w:rPr>
          <w:rFonts w:ascii="Arial" w:eastAsia="Arial" w:hAnsi="Arial" w:cs="Arial"/>
          <w:b/>
          <w:bCs/>
          <w:color w:val="000000"/>
        </w:rPr>
        <w:t>Cristina Ataíde</w:t>
      </w:r>
      <w:r w:rsidRPr="00F06C6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é</w:t>
      </w:r>
      <w:r w:rsidRPr="00F06C65">
        <w:rPr>
          <w:rFonts w:ascii="Arial" w:eastAsia="Arial" w:hAnsi="Arial" w:cs="Arial"/>
          <w:color w:val="000000"/>
        </w:rPr>
        <w:t xml:space="preserve"> a </w:t>
      </w:r>
      <w:r w:rsidRPr="00F06C65">
        <w:rPr>
          <w:rFonts w:ascii="Arial" w:eastAsia="Arial" w:hAnsi="Arial" w:cs="Arial"/>
          <w:b/>
          <w:bCs/>
          <w:color w:val="000000"/>
        </w:rPr>
        <w:t>autora selecionada para criar a escultura pública que irá homenagear os produtores de leite açorianos</w:t>
      </w:r>
      <w:r w:rsidRPr="00F06C65">
        <w:rPr>
          <w:rFonts w:ascii="Arial" w:eastAsia="Arial" w:hAnsi="Arial" w:cs="Arial"/>
          <w:color w:val="000000"/>
        </w:rPr>
        <w:t xml:space="preserve">, uma iniciativa integrada na programação oficial de </w:t>
      </w:r>
      <w:r w:rsidRPr="00F06C65">
        <w:rPr>
          <w:rFonts w:ascii="Arial" w:eastAsia="Arial" w:hAnsi="Arial" w:cs="Arial"/>
          <w:b/>
          <w:bCs/>
          <w:color w:val="000000"/>
        </w:rPr>
        <w:t>Ponta Delgada – Capital Portuguesa da Cultura 2026 (PDL26)</w:t>
      </w:r>
      <w:r w:rsidRPr="00F06C65">
        <w:rPr>
          <w:rFonts w:ascii="Arial" w:eastAsia="Arial" w:hAnsi="Arial" w:cs="Arial"/>
          <w:color w:val="000000"/>
        </w:rPr>
        <w:t xml:space="preserve">, em parceria com a </w:t>
      </w:r>
      <w:r w:rsidRPr="00F06C65">
        <w:rPr>
          <w:rFonts w:ascii="Arial" w:eastAsia="Arial" w:hAnsi="Arial" w:cs="Arial"/>
          <w:b/>
          <w:bCs/>
          <w:color w:val="000000"/>
        </w:rPr>
        <w:t>Bel Portugal</w:t>
      </w:r>
      <w:r w:rsidRPr="00F06C65">
        <w:rPr>
          <w:rFonts w:ascii="Arial" w:eastAsia="Arial" w:hAnsi="Arial" w:cs="Arial"/>
          <w:color w:val="000000"/>
        </w:rPr>
        <w:t>.</w:t>
      </w:r>
    </w:p>
    <w:p w14:paraId="59908B07" w14:textId="77777777" w:rsidR="00521D62" w:rsidRDefault="00521D62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658DF64" w14:textId="31ACE89B" w:rsidR="00C831BC" w:rsidRDefault="00521D62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521D62">
        <w:rPr>
          <w:rFonts w:ascii="Arial" w:eastAsia="Arial" w:hAnsi="Arial" w:cs="Arial"/>
          <w:color w:val="000000"/>
        </w:rPr>
        <w:t xml:space="preserve">O anúncio foi feito </w:t>
      </w:r>
      <w:r w:rsidR="005A0FE3">
        <w:rPr>
          <w:rFonts w:ascii="Arial" w:eastAsia="Arial" w:hAnsi="Arial" w:cs="Arial"/>
          <w:color w:val="000000"/>
        </w:rPr>
        <w:t>no dia 18 de outubro</w:t>
      </w:r>
      <w:r w:rsidRPr="00521D62">
        <w:rPr>
          <w:rFonts w:ascii="Arial" w:eastAsia="Arial" w:hAnsi="Arial" w:cs="Arial"/>
          <w:color w:val="000000"/>
        </w:rPr>
        <w:t xml:space="preserve">, durante a conferência </w:t>
      </w:r>
      <w:r w:rsidRPr="00521D62">
        <w:rPr>
          <w:rFonts w:ascii="Arial" w:eastAsia="Arial" w:hAnsi="Arial" w:cs="Arial"/>
          <w:b/>
          <w:bCs/>
          <w:color w:val="000000"/>
        </w:rPr>
        <w:t>“CULTURA, EDUCAÇÃO E TERRITÓRIO NO LUGAR DO AMANHÃ”</w:t>
      </w:r>
      <w:r w:rsidRPr="00521D62">
        <w:rPr>
          <w:rFonts w:ascii="Arial" w:eastAsia="Arial" w:hAnsi="Arial" w:cs="Arial"/>
          <w:color w:val="000000"/>
        </w:rPr>
        <w:t xml:space="preserve">, no </w:t>
      </w:r>
      <w:r w:rsidRPr="00521D62">
        <w:rPr>
          <w:rFonts w:ascii="Arial" w:eastAsia="Arial" w:hAnsi="Arial" w:cs="Arial"/>
          <w:b/>
          <w:bCs/>
          <w:color w:val="000000"/>
        </w:rPr>
        <w:t>Auditório Luís de Camões</w:t>
      </w:r>
      <w:r w:rsidRPr="00521D62">
        <w:rPr>
          <w:rFonts w:ascii="Arial" w:eastAsia="Arial" w:hAnsi="Arial" w:cs="Arial"/>
          <w:color w:val="000000"/>
        </w:rPr>
        <w:t xml:space="preserve"> do </w:t>
      </w:r>
      <w:r w:rsidRPr="00521D62">
        <w:rPr>
          <w:rFonts w:ascii="Arial" w:eastAsia="Arial" w:hAnsi="Arial" w:cs="Arial"/>
          <w:b/>
          <w:bCs/>
          <w:color w:val="000000"/>
        </w:rPr>
        <w:t>Conservatório Regional de Ponta Delgada</w:t>
      </w:r>
      <w:r w:rsidRPr="00521D62">
        <w:rPr>
          <w:rFonts w:ascii="Arial" w:eastAsia="Arial" w:hAnsi="Arial" w:cs="Arial"/>
          <w:color w:val="000000"/>
        </w:rPr>
        <w:t xml:space="preserve">, </w:t>
      </w:r>
      <w:r w:rsidR="00FD03FF">
        <w:rPr>
          <w:rFonts w:ascii="Arial" w:eastAsia="Arial" w:hAnsi="Arial" w:cs="Arial"/>
          <w:color w:val="000000"/>
        </w:rPr>
        <w:t xml:space="preserve">naquele que foi um </w:t>
      </w:r>
      <w:r w:rsidR="00C831BC" w:rsidRPr="00C831BC">
        <w:rPr>
          <w:rFonts w:ascii="Arial" w:eastAsia="Arial" w:hAnsi="Arial" w:cs="Arial"/>
          <w:color w:val="000000"/>
        </w:rPr>
        <w:t>espaço de encontro, reflexão e debate sobre o papel da cultura e da educação como pilares do desenvolvimento do território.</w:t>
      </w:r>
    </w:p>
    <w:p w14:paraId="4FCBC7AF" w14:textId="77777777" w:rsidR="00C831BC" w:rsidRDefault="00C831BC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05A94FB" w14:textId="30FCDD20" w:rsidR="00782E3F" w:rsidRDefault="000B1952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0B1952">
        <w:rPr>
          <w:rFonts w:ascii="Arial" w:eastAsia="Arial" w:hAnsi="Arial" w:cs="Arial"/>
          <w:color w:val="000000"/>
        </w:rPr>
        <w:t xml:space="preserve">A escolha de </w:t>
      </w:r>
      <w:r w:rsidRPr="000B1952">
        <w:rPr>
          <w:rFonts w:ascii="Arial" w:eastAsia="Arial" w:hAnsi="Arial" w:cs="Arial"/>
          <w:b/>
          <w:bCs/>
          <w:color w:val="000000"/>
        </w:rPr>
        <w:t>Cristina Ataíde</w:t>
      </w:r>
      <w:r w:rsidRPr="000B1952">
        <w:rPr>
          <w:rFonts w:ascii="Arial" w:eastAsia="Arial" w:hAnsi="Arial" w:cs="Arial"/>
          <w:color w:val="000000"/>
        </w:rPr>
        <w:t xml:space="preserve"> resultou de um </w:t>
      </w:r>
      <w:r w:rsidR="00B22D82">
        <w:rPr>
          <w:rFonts w:ascii="Arial" w:eastAsia="Arial" w:hAnsi="Arial" w:cs="Arial"/>
          <w:color w:val="000000"/>
        </w:rPr>
        <w:t>concurso com a curadoria de</w:t>
      </w:r>
      <w:r w:rsidRPr="000B1952">
        <w:rPr>
          <w:rFonts w:ascii="Arial" w:eastAsia="Arial" w:hAnsi="Arial" w:cs="Arial"/>
          <w:color w:val="000000"/>
        </w:rPr>
        <w:t xml:space="preserve"> </w:t>
      </w:r>
      <w:r w:rsidRPr="00BF554B">
        <w:rPr>
          <w:rFonts w:ascii="Arial" w:eastAsia="Arial" w:hAnsi="Arial" w:cs="Arial"/>
          <w:color w:val="000000"/>
        </w:rPr>
        <w:t>José Maçãs de Carvalho, curador de artes visuais de Ponta Delgada 2026, que reuniu quatro artistas – Cristina Ataíde, Marcelo Moscheta, João Miguel Ramos e Sofia de Medeiros– convidados a desenvolver propostas originais para a escultura.</w:t>
      </w:r>
    </w:p>
    <w:p w14:paraId="1763FD8E" w14:textId="77777777" w:rsidR="00782E3F" w:rsidRPr="0011507A" w:rsidRDefault="00782E3F" w:rsidP="00782E3F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202EB1A" w14:textId="77777777" w:rsidR="00782E3F" w:rsidRDefault="00782E3F" w:rsidP="00782E3F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11507A">
        <w:rPr>
          <w:rFonts w:ascii="Arial" w:eastAsia="Arial" w:hAnsi="Arial" w:cs="Arial"/>
          <w:b/>
          <w:bCs/>
          <w:color w:val="000000"/>
        </w:rPr>
        <w:t>Cristina Ataíde</w:t>
      </w:r>
      <w:r w:rsidRPr="0011507A">
        <w:rPr>
          <w:rFonts w:ascii="Arial" w:eastAsia="Arial" w:hAnsi="Arial" w:cs="Arial"/>
          <w:color w:val="000000"/>
        </w:rPr>
        <w:t>, artista selecionada, afirmou no momento do anúncio:</w:t>
      </w:r>
      <w:r w:rsidRPr="0011507A">
        <w:rPr>
          <w:rFonts w:ascii="Arial" w:eastAsia="Arial" w:hAnsi="Arial" w:cs="Arial"/>
          <w:color w:val="000000"/>
        </w:rPr>
        <w:br/>
      </w:r>
      <w:r w:rsidRPr="0011507A">
        <w:rPr>
          <w:rFonts w:ascii="Arial" w:eastAsia="Arial" w:hAnsi="Arial" w:cs="Arial"/>
          <w:i/>
          <w:iCs/>
          <w:color w:val="000000"/>
        </w:rPr>
        <w:t>“É uma enorme honra poder criar uma obra que nasce da terra e fala sobre ela, sobre quem a trabalha e sobre o equilíbrio entre natureza e humanidade. Quero que esta peça pertença ao lugar, que seja um convite à contemplação e à comunhão com o território açoriano.”</w:t>
      </w:r>
    </w:p>
    <w:p w14:paraId="007158B0" w14:textId="77777777" w:rsidR="00782E3F" w:rsidRDefault="00782E3F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BB1CDD2" w14:textId="77777777" w:rsidR="00230F3F" w:rsidRDefault="00230F3F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A0AED5B" w14:textId="77777777" w:rsidR="00C85295" w:rsidRDefault="00C85295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CDCC8AB" w14:textId="77777777" w:rsidR="003119AD" w:rsidRDefault="003119AD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20FE371" w14:textId="343553CE" w:rsidR="00BD728B" w:rsidRPr="00C85295" w:rsidRDefault="00230F3F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A06EA1">
        <w:rPr>
          <w:rFonts w:ascii="Arial" w:eastAsia="Arial" w:hAnsi="Arial" w:cs="Arial"/>
          <w:color w:val="000000"/>
        </w:rPr>
        <w:t>O júri multidisciplinar, composto por representantes da Capital Portuguesa da Cultura, do Arquipélago – Centro de Artes Contemporâneas da Ribeira Grande e da Bel Portugal, destacou a proposta de</w:t>
      </w:r>
      <w:r w:rsidR="00A06EA1">
        <w:rPr>
          <w:rFonts w:ascii="Arial" w:eastAsia="Arial" w:hAnsi="Arial" w:cs="Arial"/>
          <w:color w:val="000000"/>
        </w:rPr>
        <w:t xml:space="preserve"> Cristina</w:t>
      </w:r>
      <w:r w:rsidRPr="00A06EA1">
        <w:rPr>
          <w:rFonts w:ascii="Arial" w:eastAsia="Arial" w:hAnsi="Arial" w:cs="Arial"/>
          <w:color w:val="000000"/>
        </w:rPr>
        <w:t xml:space="preserve"> Ataíde pela sua </w:t>
      </w:r>
      <w:r w:rsidRPr="00A06EA1">
        <w:rPr>
          <w:rFonts w:ascii="Arial" w:eastAsia="Arial" w:hAnsi="Arial" w:cs="Arial"/>
          <w:b/>
          <w:bCs/>
          <w:color w:val="000000"/>
        </w:rPr>
        <w:t>coerência com a intenção comemorativa do projeto</w:t>
      </w:r>
      <w:r w:rsidRPr="00A06EA1">
        <w:rPr>
          <w:rFonts w:ascii="Arial" w:eastAsia="Arial" w:hAnsi="Arial" w:cs="Arial"/>
          <w:color w:val="000000"/>
        </w:rPr>
        <w:t xml:space="preserve">, o </w:t>
      </w:r>
      <w:r w:rsidRPr="00A06EA1">
        <w:rPr>
          <w:rFonts w:ascii="Arial" w:eastAsia="Arial" w:hAnsi="Arial" w:cs="Arial"/>
          <w:b/>
          <w:bCs/>
          <w:color w:val="000000"/>
        </w:rPr>
        <w:t>rigor formal</w:t>
      </w:r>
      <w:r w:rsidRPr="00A06EA1">
        <w:rPr>
          <w:rFonts w:ascii="Arial" w:eastAsia="Arial" w:hAnsi="Arial" w:cs="Arial"/>
          <w:color w:val="000000"/>
        </w:rPr>
        <w:t xml:space="preserve">, a </w:t>
      </w:r>
      <w:r w:rsidRPr="00A06EA1">
        <w:rPr>
          <w:rFonts w:ascii="Arial" w:eastAsia="Arial" w:hAnsi="Arial" w:cs="Arial"/>
          <w:b/>
          <w:bCs/>
          <w:color w:val="000000"/>
        </w:rPr>
        <w:t>força poética</w:t>
      </w:r>
      <w:r w:rsidRPr="00A06EA1">
        <w:rPr>
          <w:rFonts w:ascii="Arial" w:eastAsia="Arial" w:hAnsi="Arial" w:cs="Arial"/>
          <w:color w:val="000000"/>
        </w:rPr>
        <w:t xml:space="preserve"> e a </w:t>
      </w:r>
      <w:r w:rsidRPr="00A06EA1">
        <w:rPr>
          <w:rFonts w:ascii="Arial" w:eastAsia="Arial" w:hAnsi="Arial" w:cs="Arial"/>
          <w:b/>
          <w:bCs/>
          <w:color w:val="000000"/>
        </w:rPr>
        <w:t>capacidade evocativa da obra</w:t>
      </w:r>
      <w:r w:rsidRPr="00A06EA1">
        <w:rPr>
          <w:rFonts w:ascii="Arial" w:eastAsia="Arial" w:hAnsi="Arial" w:cs="Arial"/>
          <w:color w:val="000000"/>
        </w:rPr>
        <w:t xml:space="preserve">, reconhecendo ainda a </w:t>
      </w:r>
      <w:r w:rsidRPr="00A06EA1">
        <w:rPr>
          <w:rFonts w:ascii="Arial" w:eastAsia="Arial" w:hAnsi="Arial" w:cs="Arial"/>
          <w:b/>
          <w:bCs/>
          <w:color w:val="000000"/>
        </w:rPr>
        <w:t>singularidade da artista e a sua contribuição para o enriquecimento da paisagem artística insular</w:t>
      </w:r>
      <w:r w:rsidRPr="00A06EA1">
        <w:rPr>
          <w:rFonts w:ascii="Arial" w:eastAsia="Arial" w:hAnsi="Arial" w:cs="Arial"/>
          <w:color w:val="000000"/>
        </w:rPr>
        <w:t>.</w:t>
      </w:r>
    </w:p>
    <w:p w14:paraId="54487BF3" w14:textId="77777777" w:rsidR="00BD728B" w:rsidRDefault="00BD728B" w:rsidP="00C831BC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6C99ABE5" w14:textId="76952F67" w:rsidR="00BD728B" w:rsidRDefault="00BD728B" w:rsidP="00C831BC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BD728B">
        <w:rPr>
          <w:rFonts w:ascii="Arial" w:eastAsia="Arial" w:hAnsi="Arial" w:cs="Arial"/>
          <w:b/>
          <w:bCs/>
          <w:color w:val="000000"/>
        </w:rPr>
        <w:t>José Maçãs de Carvalho</w:t>
      </w:r>
      <w:r w:rsidRPr="00BD728B">
        <w:rPr>
          <w:rFonts w:ascii="Arial" w:eastAsia="Arial" w:hAnsi="Arial" w:cs="Arial"/>
          <w:color w:val="000000"/>
        </w:rPr>
        <w:t>, curador de artes visuais de Ponta Delgada 2026, sublinha:</w:t>
      </w:r>
      <w:r w:rsidRPr="00BD728B">
        <w:rPr>
          <w:rFonts w:ascii="Arial" w:eastAsia="Arial" w:hAnsi="Arial" w:cs="Arial"/>
          <w:color w:val="000000"/>
        </w:rPr>
        <w:br/>
      </w:r>
      <w:r w:rsidRPr="00BD728B">
        <w:rPr>
          <w:rFonts w:ascii="Arial" w:eastAsia="Arial" w:hAnsi="Arial" w:cs="Arial"/>
          <w:i/>
          <w:iCs/>
          <w:color w:val="000000"/>
        </w:rPr>
        <w:t>“As obras escultóricas de Cristina Ataíde transportam uma sensação de leveza e não-gravidade, conjugando uma visualidade geométrica com uma sofisticada economia de meios. Há sempre um apelo, nas suas obras, à inclusão do espectador na ativação da peça. Esta proposta, pela sua coerência e sensibilidade, reflete plenamente o espírito desta homenagem e o diálogo entre arte, território e comunidade que Ponta Delgada 2026 pretende promover.”</w:t>
      </w:r>
    </w:p>
    <w:p w14:paraId="5D3C4EDA" w14:textId="77777777" w:rsidR="00BD728B" w:rsidRDefault="00BD728B" w:rsidP="00C831BC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</w:p>
    <w:p w14:paraId="7943CB3D" w14:textId="77777777" w:rsidR="0011507A" w:rsidRDefault="0011507A" w:rsidP="0011507A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11507A">
        <w:rPr>
          <w:rFonts w:ascii="Arial" w:eastAsia="Arial" w:hAnsi="Arial" w:cs="Arial"/>
          <w:color w:val="000000"/>
        </w:rPr>
        <w:t xml:space="preserve">A escultura será instalada em </w:t>
      </w:r>
      <w:r w:rsidRPr="0011507A">
        <w:rPr>
          <w:rFonts w:ascii="Arial" w:eastAsia="Arial" w:hAnsi="Arial" w:cs="Arial"/>
          <w:b/>
          <w:bCs/>
          <w:color w:val="000000"/>
        </w:rPr>
        <w:t>Ponta Delgada</w:t>
      </w:r>
      <w:r w:rsidRPr="0011507A">
        <w:rPr>
          <w:rFonts w:ascii="Arial" w:eastAsia="Arial" w:hAnsi="Arial" w:cs="Arial"/>
          <w:color w:val="000000"/>
        </w:rPr>
        <w:t xml:space="preserve">, em </w:t>
      </w:r>
      <w:r w:rsidRPr="0011507A">
        <w:rPr>
          <w:rFonts w:ascii="Arial" w:eastAsia="Arial" w:hAnsi="Arial" w:cs="Arial"/>
          <w:b/>
          <w:bCs/>
          <w:color w:val="000000"/>
        </w:rPr>
        <w:t>março de 2026</w:t>
      </w:r>
      <w:r w:rsidRPr="0011507A">
        <w:rPr>
          <w:rFonts w:ascii="Arial" w:eastAsia="Arial" w:hAnsi="Arial" w:cs="Arial"/>
          <w:color w:val="000000"/>
        </w:rPr>
        <w:t xml:space="preserve">, no âmbito das celebrações do </w:t>
      </w:r>
      <w:r w:rsidRPr="0011507A">
        <w:rPr>
          <w:rFonts w:ascii="Arial" w:eastAsia="Arial" w:hAnsi="Arial" w:cs="Arial"/>
          <w:b/>
          <w:bCs/>
          <w:color w:val="000000"/>
        </w:rPr>
        <w:t>Dia Mundial da Agricultura</w:t>
      </w:r>
      <w:r w:rsidRPr="0011507A">
        <w:rPr>
          <w:rFonts w:ascii="Arial" w:eastAsia="Arial" w:hAnsi="Arial" w:cs="Arial"/>
          <w:color w:val="000000"/>
        </w:rPr>
        <w:t xml:space="preserve">, como tributo simbólico aos produtores de leite açorianos, aos animais e à ligação à terra — os pilares do </w:t>
      </w:r>
      <w:r w:rsidRPr="0011507A">
        <w:rPr>
          <w:rFonts w:ascii="Arial" w:eastAsia="Arial" w:hAnsi="Arial" w:cs="Arial"/>
          <w:b/>
          <w:bCs/>
          <w:color w:val="000000"/>
        </w:rPr>
        <w:t>Programa Leite de Vacas Felizes</w:t>
      </w:r>
      <w:r w:rsidRPr="0011507A">
        <w:rPr>
          <w:rFonts w:ascii="Arial" w:eastAsia="Arial" w:hAnsi="Arial" w:cs="Arial"/>
          <w:color w:val="000000"/>
        </w:rPr>
        <w:t>, que completa 10 anos de existência.</w:t>
      </w:r>
    </w:p>
    <w:p w14:paraId="7F4CB2C3" w14:textId="77777777" w:rsidR="0011507A" w:rsidRPr="0011507A" w:rsidRDefault="0011507A" w:rsidP="0011507A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16C7190" w14:textId="7ED111A8" w:rsidR="0011507A" w:rsidRDefault="00E546A2" w:rsidP="0011507A">
      <w:pPr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6E78B0">
        <w:rPr>
          <w:rFonts w:ascii="Arial" w:eastAsia="Arial" w:hAnsi="Arial" w:cs="Arial"/>
          <w:b/>
          <w:bCs/>
          <w:color w:val="000000"/>
        </w:rPr>
        <w:t>Katia Guerreiro</w:t>
      </w:r>
      <w:r w:rsidRPr="006E78B0">
        <w:rPr>
          <w:rFonts w:ascii="Arial" w:eastAsia="Arial" w:hAnsi="Arial" w:cs="Arial"/>
          <w:color w:val="000000"/>
        </w:rPr>
        <w:t xml:space="preserve">, </w:t>
      </w:r>
      <w:r w:rsidRPr="00E546A2">
        <w:rPr>
          <w:rFonts w:ascii="Arial" w:eastAsia="Arial" w:hAnsi="Arial" w:cs="Arial"/>
          <w:color w:val="000000"/>
        </w:rPr>
        <w:t>Comissária da PDL26</w:t>
      </w:r>
      <w:r w:rsidR="0011507A" w:rsidRPr="0011507A">
        <w:rPr>
          <w:rFonts w:ascii="Arial" w:eastAsia="Arial" w:hAnsi="Arial" w:cs="Arial"/>
          <w:color w:val="000000"/>
        </w:rPr>
        <w:t>, acrescenta:</w:t>
      </w:r>
      <w:r w:rsidR="0011507A">
        <w:rPr>
          <w:rFonts w:ascii="Arial" w:eastAsia="Arial" w:hAnsi="Arial" w:cs="Arial"/>
          <w:color w:val="000000"/>
        </w:rPr>
        <w:t xml:space="preserve"> </w:t>
      </w:r>
      <w:r w:rsidR="0011507A" w:rsidRPr="0011507A">
        <w:rPr>
          <w:rFonts w:ascii="Arial" w:eastAsia="Arial" w:hAnsi="Arial" w:cs="Arial"/>
          <w:i/>
          <w:iCs/>
          <w:color w:val="000000"/>
        </w:rPr>
        <w:t>“A escolha de Cristina Ataíde representa a união entre arte e território. A sua obra traduz a leveza, a força poética e o respeito pela natureza que identificamos como essência dos Açores e do tema ‘O Lugar do Amanhã’.”</w:t>
      </w:r>
    </w:p>
    <w:p w14:paraId="13EE93CE" w14:textId="77777777" w:rsidR="0076604F" w:rsidRPr="0011507A" w:rsidRDefault="0076604F" w:rsidP="0011507A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84DA4BC" w14:textId="641507AF" w:rsidR="0011507A" w:rsidRPr="0011507A" w:rsidRDefault="0076604F" w:rsidP="0011507A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76604F">
        <w:rPr>
          <w:rFonts w:ascii="Arial" w:eastAsia="Arial" w:hAnsi="Arial" w:cs="Arial"/>
          <w:color w:val="000000"/>
        </w:rPr>
        <w:t>Já para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="0011507A" w:rsidRPr="0011507A">
        <w:rPr>
          <w:rFonts w:ascii="Arial" w:eastAsia="Arial" w:hAnsi="Arial" w:cs="Arial"/>
          <w:b/>
          <w:bCs/>
          <w:color w:val="000000"/>
        </w:rPr>
        <w:t>Paula Amaral</w:t>
      </w:r>
      <w:r w:rsidR="0011507A" w:rsidRPr="0011507A">
        <w:rPr>
          <w:rFonts w:ascii="Arial" w:eastAsia="Arial" w:hAnsi="Arial" w:cs="Arial"/>
          <w:color w:val="000000"/>
        </w:rPr>
        <w:t>, Responsável de Sustentabilidade e Comunicação Corporativa da Bel Portuga</w:t>
      </w:r>
      <w:r>
        <w:rPr>
          <w:rFonts w:ascii="Arial" w:eastAsia="Arial" w:hAnsi="Arial" w:cs="Arial"/>
          <w:color w:val="000000"/>
        </w:rPr>
        <w:t>l</w:t>
      </w:r>
      <w:r w:rsidR="0011507A" w:rsidRPr="0011507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11507A" w:rsidRPr="0011507A">
        <w:rPr>
          <w:rFonts w:ascii="Arial" w:eastAsia="Arial" w:hAnsi="Arial" w:cs="Arial"/>
          <w:i/>
          <w:iCs/>
          <w:color w:val="000000"/>
        </w:rPr>
        <w:t xml:space="preserve">“Esta obra é uma homenagem a quem dá sentido ao Programa Leite de Vacas Felizes – os produtores açorianos. É com enorme orgulho que vemos esta colaboração com Ponta Delgada 2026 transformar-se numa expressão artística que liga cultura, sustentabilidade e </w:t>
      </w:r>
      <w:r w:rsidR="005F1743">
        <w:rPr>
          <w:rFonts w:ascii="Arial" w:eastAsia="Arial" w:hAnsi="Arial" w:cs="Arial"/>
          <w:i/>
          <w:iCs/>
          <w:color w:val="000000"/>
        </w:rPr>
        <w:t>reconhecimento</w:t>
      </w:r>
      <w:r w:rsidR="0011507A" w:rsidRPr="0011507A">
        <w:rPr>
          <w:rFonts w:ascii="Arial" w:eastAsia="Arial" w:hAnsi="Arial" w:cs="Arial"/>
          <w:i/>
          <w:iCs/>
          <w:color w:val="000000"/>
        </w:rPr>
        <w:t>.”</w:t>
      </w:r>
    </w:p>
    <w:p w14:paraId="2C4CAB84" w14:textId="77777777" w:rsidR="00BD728B" w:rsidRDefault="00BD728B" w:rsidP="00C831BC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75682A2" w14:textId="77777777" w:rsidR="00257723" w:rsidRPr="00FB0583" w:rsidRDefault="00257723">
      <w:pP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504E858" w14:textId="77777777" w:rsidR="003119AD" w:rsidRDefault="003119AD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14:paraId="2F09E6B4" w14:textId="3D0B4939" w:rsidR="00257723" w:rsidRDefault="00B300AE" w:rsidP="00257723">
      <w:pP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Sobre </w:t>
      </w:r>
      <w:r w:rsidR="00257723" w:rsidRPr="00FB0583">
        <w:rPr>
          <w:rFonts w:ascii="Arial" w:eastAsia="Arial" w:hAnsi="Arial" w:cs="Arial"/>
          <w:b/>
          <w:color w:val="000000"/>
          <w:sz w:val="20"/>
          <w:szCs w:val="20"/>
        </w:rPr>
        <w:t>Cristina Ataíde (Viseu,1951)</w:t>
      </w:r>
    </w:p>
    <w:p w14:paraId="71BEC09B" w14:textId="77777777" w:rsidR="00B300AE" w:rsidRDefault="00B300AE" w:rsidP="00257723">
      <w:pP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9E45864" w14:textId="64FB31E2" w:rsidR="00257723" w:rsidRPr="00FB0583" w:rsidRDefault="00257723" w:rsidP="00257723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Vive em Carnaxide, concelho de Oeiras e trabalha em Lisboa.</w:t>
      </w:r>
    </w:p>
    <w:p w14:paraId="381FB55E" w14:textId="77777777" w:rsidR="00257723" w:rsidRPr="00FB0583" w:rsidRDefault="00257723" w:rsidP="00257723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Licenciada em Escultura pela ESBAL, Lisboa. Frequentou o Curso de Design de Equipamento da ESBAL, Lisboa.</w:t>
      </w:r>
    </w:p>
    <w:p w14:paraId="337DA41A" w14:textId="3612FF37" w:rsidR="00257723" w:rsidRPr="00FB0583" w:rsidRDefault="00257723" w:rsidP="00257723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Foi </w:t>
      </w:r>
      <w:r w:rsidR="00FB0583" w:rsidRPr="00FB0583">
        <w:rPr>
          <w:rFonts w:ascii="Arial" w:eastAsia="Arial" w:hAnsi="Arial" w:cs="Arial"/>
          <w:bCs/>
          <w:color w:val="000000"/>
          <w:sz w:val="20"/>
          <w:szCs w:val="20"/>
        </w:rPr>
        <w:t>diretora</w:t>
      </w: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de produção de Escultura e Design da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Madein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Alenquer de 1987 a 1996 onde trabalhou com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Anish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Kapoor, Michelangelo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Pistolleto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Keit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Sonnier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Matt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Mullican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entre outros. Professora convidada da Universidade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Lusofona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em Lisboa de 1997 a 2012.</w:t>
      </w:r>
    </w:p>
    <w:p w14:paraId="760D41D3" w14:textId="77777777" w:rsidR="00257723" w:rsidRPr="00FB0583" w:rsidRDefault="00257723" w:rsidP="00257723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Expõe com regularidade desde 1984 e as grandes instalações e o site-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specific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, ocupam um importante lugar nas suas mostras. A sua obra, feita muitas vezes em viagem, transita entre a escultura e o desenho passando pela fotografia e vídeo. As preocupações com natureza e sua preservação é uma das constantes do seu trabalho e pesquisa. É representada pelas galerias: Galeria Belo-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Galsterer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Lisboa; Andrea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Rehder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Arte Contemporânea, São Paulo | BR; Galeria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Ybakatu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Curitiba | BR; Galeria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Quatto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Leiria; Galeria Magda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Bellotti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, Madrid | ES.</w:t>
      </w:r>
    </w:p>
    <w:p w14:paraId="75A32752" w14:textId="77777777" w:rsidR="00257723" w:rsidRPr="00FB0583" w:rsidRDefault="00257723" w:rsidP="00257723">
      <w:pPr>
        <w:spacing w:line="36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A sua obra está representada em inúmeras coleções de arte, como por exemplo: Coleção Centro de Arte Modena, Fundação Calouste Gulbenkian, Lisboa; Coleção da Caixa Geral de Depósitos, Culturgest, Lisboa; Coleção António Cachola, Elvas; Coleção da Fundação PLMJ, Lisboa; Coleção Fundação Carmona e Costa, Lisboa; Coleção do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Museo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de Arte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Contemporáneo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Unión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Fenosa, La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Coruña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, Espanha; Coleção do Centre d’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Art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Contemporain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d’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Essaouira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Maroc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; Coleção da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Maison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de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l’Art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Contemporain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Asilah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Maroc</w:t>
      </w:r>
      <w:proofErr w:type="spellEnd"/>
      <w:r w:rsidRPr="00FB0583">
        <w:rPr>
          <w:rFonts w:ascii="Arial" w:eastAsia="Arial" w:hAnsi="Arial" w:cs="Arial"/>
          <w:bCs/>
          <w:color w:val="000000"/>
          <w:sz w:val="20"/>
          <w:szCs w:val="20"/>
        </w:rPr>
        <w:t>; Biblioteca do Vaticano, Roma entre outras.</w:t>
      </w:r>
    </w:p>
    <w:p w14:paraId="7C328879" w14:textId="77777777" w:rsidR="00257723" w:rsidRPr="00413FB0" w:rsidRDefault="00257723">
      <w:pPr>
        <w:spacing w:line="360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AC14235" w14:textId="74629F11" w:rsidR="00FC35D4" w:rsidRDefault="00F950D7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b/>
            <w:color w:val="005640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002F3D50">
            <w:rPr>
              <w:rFonts w:ascii="Arial" w:eastAsia="Arial" w:hAnsi="Arial" w:cs="Arial"/>
              <w:b/>
              <w:color w:val="005640"/>
              <w:sz w:val="18"/>
              <w:szCs w:val="18"/>
              <w:u w:val="single"/>
            </w:rPr>
            <w:t xml:space="preserve">Sobre a </w:t>
          </w:r>
        </w:sdtContent>
      </w:sdt>
      <w:r w:rsidR="00FD75FC">
        <w:rPr>
          <w:rFonts w:ascii="Arial" w:eastAsia="Arial" w:hAnsi="Arial" w:cs="Arial"/>
          <w:b/>
          <w:color w:val="005640"/>
          <w:sz w:val="18"/>
          <w:szCs w:val="18"/>
          <w:u w:val="single"/>
        </w:rPr>
        <w:t>BEL</w:t>
      </w:r>
    </w:p>
    <w:p w14:paraId="5658E9EE" w14:textId="77777777" w:rsidR="00D87F80" w:rsidRDefault="00D87F80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</w:p>
    <w:p w14:paraId="45EF56DC" w14:textId="304F2067" w:rsidR="00D87F80" w:rsidRPr="00D87F80" w:rsidRDefault="00D87F80" w:rsidP="00D87F80">
      <w:pPr>
        <w:pStyle w:val="Textedesaisie"/>
        <w:rPr>
          <w:rFonts w:ascii="Arial" w:hAnsi="Arial" w:cs="Arial"/>
          <w:color w:val="auto"/>
          <w:sz w:val="18"/>
          <w:szCs w:val="18"/>
          <w:lang w:val="pt-PT"/>
        </w:rPr>
      </w:pPr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Limiano (limiano.pt) </w:t>
      </w:r>
      <w:r w:rsidR="00EA3E36">
        <w:rPr>
          <w:rFonts w:ascii="Arial" w:hAnsi="Arial" w:cs="Arial"/>
          <w:color w:val="auto"/>
          <w:sz w:val="18"/>
          <w:szCs w:val="18"/>
          <w:lang w:val="pt-PT"/>
        </w:rPr>
        <w:t xml:space="preserve">e </w:t>
      </w:r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Terra </w:t>
      </w:r>
      <w:proofErr w:type="spellStart"/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>Nostra</w:t>
      </w:r>
      <w:proofErr w:type="spellEnd"/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(terra-nostra.pt) </w:t>
      </w:r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que lideram também o segmento flamengo. Lidera ainda o segmento de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de queijo com duas marcas ícones mundiais: A Vaca que ri (avacaqueri.pt) 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Babybel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(babybel.pt) e conta também com a conhecida marca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GoGo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squeeZ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(gogosqueez.pt), completando o seu portfólio de oferta de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from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farm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to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fork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>) até 2050, em linha com o Acordo de Paris (limite aquecimento global +1.5ºC).</w:t>
      </w:r>
    </w:p>
    <w:p w14:paraId="345542C5" w14:textId="77777777" w:rsidR="00D87F80" w:rsidRPr="002F3D50" w:rsidRDefault="00D87F80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</w:p>
    <w:sdt>
      <w:sdtPr>
        <w:tag w:val="goog_rdk_42"/>
        <w:id w:val="1853523298"/>
        <w:showingPlcHdr/>
      </w:sdtPr>
      <w:sdtEndPr/>
      <w:sdtContent>
        <w:p w14:paraId="2315AD45" w14:textId="0E2E8ADE" w:rsidR="00FC35D4" w:rsidRDefault="00D87F80">
          <w:pPr>
            <w:spacing w:line="360" w:lineRule="auto"/>
            <w:jc w:val="both"/>
            <w:rPr>
              <w:rFonts w:ascii="Arial" w:eastAsia="Arial" w:hAnsi="Arial" w:cs="Arial"/>
              <w:color w:val="0563C1"/>
              <w:sz w:val="18"/>
              <w:szCs w:val="18"/>
              <w:u w:val="single"/>
            </w:rPr>
          </w:pPr>
          <w:r>
            <w:t xml:space="preserve">     </w:t>
          </w:r>
        </w:p>
      </w:sdtContent>
    </w:sdt>
    <w:p w14:paraId="11A4E485" w14:textId="4E19B7F8" w:rsidR="00FC35D4" w:rsidRDefault="00FC35D4">
      <w:pPr>
        <w:spacing w:line="360" w:lineRule="auto"/>
        <w:jc w:val="both"/>
        <w:rPr>
          <w:rFonts w:ascii="Arial" w:eastAsia="Arial" w:hAnsi="Arial" w:cs="Arial"/>
          <w:color w:val="0563C1"/>
          <w:sz w:val="18"/>
          <w:szCs w:val="18"/>
          <w:u w:val="single"/>
        </w:rPr>
      </w:pPr>
    </w:p>
    <w:p w14:paraId="39BB1AD5" w14:textId="3374D936" w:rsidR="00FC35D4" w:rsidRPr="002F3D50" w:rsidRDefault="00FD75FC" w:rsidP="002F3D50">
      <w:pPr>
        <w:jc w:val="both"/>
        <w:rPr>
          <w:rFonts w:ascii="Arial" w:eastAsia="Arial" w:hAnsi="Arial" w:cs="Arial"/>
          <w:b/>
          <w:color w:val="005640"/>
          <w:sz w:val="16"/>
          <w:szCs w:val="16"/>
          <w:u w:val="single"/>
        </w:rPr>
      </w:pPr>
      <w:r w:rsidRPr="002F3D50">
        <w:rPr>
          <w:rFonts w:ascii="Arial" w:eastAsia="Arial" w:hAnsi="Arial" w:cs="Arial"/>
          <w:b/>
          <w:color w:val="005640"/>
          <w:sz w:val="16"/>
          <w:szCs w:val="16"/>
          <w:u w:val="single"/>
        </w:rPr>
        <w:t xml:space="preserve">Contactos </w:t>
      </w:r>
    </w:p>
    <w:p w14:paraId="5A0131F9" w14:textId="46FE8770" w:rsidR="00FC35D4" w:rsidRPr="002F3D50" w:rsidRDefault="00FD75FC" w:rsidP="002F3D50">
      <w:pPr>
        <w:jc w:val="both"/>
        <w:rPr>
          <w:rFonts w:ascii="Arial" w:eastAsia="Arial" w:hAnsi="Arial" w:cs="Arial"/>
          <w:sz w:val="16"/>
          <w:szCs w:val="16"/>
        </w:rPr>
      </w:pPr>
      <w:r w:rsidRPr="002F3D50">
        <w:rPr>
          <w:rFonts w:ascii="Arial" w:eastAsia="Arial" w:hAnsi="Arial" w:cs="Arial"/>
          <w:sz w:val="16"/>
          <w:szCs w:val="16"/>
        </w:rPr>
        <w:t xml:space="preserve">Lift </w:t>
      </w:r>
      <w:proofErr w:type="spellStart"/>
      <w:r w:rsidRPr="002F3D50">
        <w:rPr>
          <w:rFonts w:ascii="Arial" w:eastAsia="Arial" w:hAnsi="Arial" w:cs="Arial"/>
          <w:sz w:val="16"/>
          <w:szCs w:val="16"/>
        </w:rPr>
        <w:t>Consulting</w:t>
      </w:r>
      <w:proofErr w:type="spellEnd"/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–</w:t>
      </w:r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Filipa Fonseca</w:t>
      </w:r>
    </w:p>
    <w:p w14:paraId="0A144B80" w14:textId="682B88A7" w:rsidR="00FC35D4" w:rsidRPr="002F3D50" w:rsidRDefault="00D87F80" w:rsidP="002F3D50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hyperlink r:id="rId11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filipa.fonseca</w:t>
        </w:r>
        <w:r w:rsidR="00FD75FC" w:rsidRPr="002F3D50">
          <w:rPr>
            <w:rFonts w:ascii="Arial" w:eastAsia="Arial" w:hAnsi="Arial" w:cs="Arial"/>
            <w:color w:val="0563C1"/>
            <w:sz w:val="16"/>
            <w:szCs w:val="16"/>
            <w:u w:val="single"/>
          </w:rPr>
          <w:t>@lift.com.pt</w:t>
        </w:r>
      </w:hyperlink>
      <w:r w:rsidR="00FD75FC" w:rsidRPr="002F3D50">
        <w:rPr>
          <w:rFonts w:ascii="Arial" w:eastAsia="Arial" w:hAnsi="Arial" w:cs="Arial"/>
          <w:sz w:val="16"/>
          <w:szCs w:val="16"/>
        </w:rPr>
        <w:t xml:space="preserve"> | 917 176 862</w:t>
      </w:r>
    </w:p>
    <w:sectPr w:rsidR="00FC35D4" w:rsidRPr="002F3D50">
      <w:headerReference w:type="default" r:id="rId12"/>
      <w:footerReference w:type="even" r:id="rId13"/>
      <w:footerReference w:type="first" r:id="rId14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2510" w14:textId="77777777" w:rsidR="00F11471" w:rsidRDefault="00F11471">
      <w:r>
        <w:separator/>
      </w:r>
    </w:p>
  </w:endnote>
  <w:endnote w:type="continuationSeparator" w:id="0">
    <w:p w14:paraId="301CCF87" w14:textId="77777777" w:rsidR="00F11471" w:rsidRDefault="00F1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B116" w14:textId="77777777" w:rsidR="00F11471" w:rsidRDefault="00F11471">
      <w:r>
        <w:separator/>
      </w:r>
    </w:p>
  </w:footnote>
  <w:footnote w:type="continuationSeparator" w:id="0">
    <w:p w14:paraId="42856655" w14:textId="77777777" w:rsidR="00F11471" w:rsidRDefault="00F1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008" w14:textId="75157089" w:rsidR="00FC35D4" w:rsidRDefault="00091E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83206A" wp14:editId="663DC4BD">
          <wp:simplePos x="0" y="0"/>
          <wp:positionH relativeFrom="margin">
            <wp:posOffset>303530</wp:posOffset>
          </wp:positionH>
          <wp:positionV relativeFrom="paragraph">
            <wp:posOffset>273050</wp:posOffset>
          </wp:positionV>
          <wp:extent cx="958850" cy="927100"/>
          <wp:effectExtent l="0" t="0" r="0" b="6350"/>
          <wp:wrapSquare wrapText="bothSides" distT="0" distB="0" distL="114300" distR="11430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1E793" w14:textId="7E614809" w:rsidR="00FC35D4" w:rsidRDefault="00091E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rFonts w:ascii="Arial" w:eastAsia="Arial" w:hAnsi="Arial" w:cs="Arial"/>
        <w:b/>
        <w:noProof/>
        <w:color w:val="005640"/>
        <w:sz w:val="41"/>
        <w:szCs w:val="41"/>
      </w:rPr>
      <w:drawing>
        <wp:inline distT="0" distB="0" distL="0" distR="0" wp14:anchorId="0D7B6961" wp14:editId="37B1D0B2">
          <wp:extent cx="1369682" cy="947698"/>
          <wp:effectExtent l="0" t="0" r="0" b="0"/>
          <wp:docPr id="376102629" name="Imagem 1" descr="Uma imagem com captura de ecrã, Gráficos, Tipo de letra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102629" name="Imagem 1" descr="Uma imagem com captura de ecrã, Gráficos, Tipo de letra, text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14" cy="95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F4"/>
    <w:multiLevelType w:val="hybridMultilevel"/>
    <w:tmpl w:val="82A8CE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C34"/>
    <w:multiLevelType w:val="hybridMultilevel"/>
    <w:tmpl w:val="274E67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23D"/>
    <w:multiLevelType w:val="hybridMultilevel"/>
    <w:tmpl w:val="6D222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2BC"/>
    <w:multiLevelType w:val="hybridMultilevel"/>
    <w:tmpl w:val="F6248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746"/>
    <w:multiLevelType w:val="hybridMultilevel"/>
    <w:tmpl w:val="4B0A35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CF9"/>
    <w:multiLevelType w:val="hybridMultilevel"/>
    <w:tmpl w:val="599065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26D2"/>
    <w:multiLevelType w:val="hybridMultilevel"/>
    <w:tmpl w:val="1D56D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527B4"/>
    <w:multiLevelType w:val="hybridMultilevel"/>
    <w:tmpl w:val="D1CE7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311C"/>
    <w:multiLevelType w:val="hybridMultilevel"/>
    <w:tmpl w:val="8174C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1B08"/>
    <w:multiLevelType w:val="hybridMultilevel"/>
    <w:tmpl w:val="890CF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52A1A"/>
    <w:multiLevelType w:val="multilevel"/>
    <w:tmpl w:val="DCA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60F16"/>
    <w:multiLevelType w:val="hybridMultilevel"/>
    <w:tmpl w:val="DEEC9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7843"/>
    <w:multiLevelType w:val="hybridMultilevel"/>
    <w:tmpl w:val="0C0213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4718">
    <w:abstractNumId w:val="7"/>
  </w:num>
  <w:num w:numId="2" w16cid:durableId="591283439">
    <w:abstractNumId w:val="9"/>
  </w:num>
  <w:num w:numId="3" w16cid:durableId="201407126">
    <w:abstractNumId w:val="1"/>
  </w:num>
  <w:num w:numId="4" w16cid:durableId="1554384108">
    <w:abstractNumId w:val="8"/>
  </w:num>
  <w:num w:numId="5" w16cid:durableId="2126191063">
    <w:abstractNumId w:val="3"/>
  </w:num>
  <w:num w:numId="6" w16cid:durableId="254485842">
    <w:abstractNumId w:val="2"/>
  </w:num>
  <w:num w:numId="7" w16cid:durableId="771164873">
    <w:abstractNumId w:val="14"/>
  </w:num>
  <w:num w:numId="8" w16cid:durableId="6490282">
    <w:abstractNumId w:val="10"/>
  </w:num>
  <w:num w:numId="9" w16cid:durableId="63919930">
    <w:abstractNumId w:val="6"/>
  </w:num>
  <w:num w:numId="10" w16cid:durableId="1930040450">
    <w:abstractNumId w:val="11"/>
  </w:num>
  <w:num w:numId="11" w16cid:durableId="301741595">
    <w:abstractNumId w:val="4"/>
  </w:num>
  <w:num w:numId="12" w16cid:durableId="104621812">
    <w:abstractNumId w:val="13"/>
  </w:num>
  <w:num w:numId="13" w16cid:durableId="1496337735">
    <w:abstractNumId w:val="0"/>
  </w:num>
  <w:num w:numId="14" w16cid:durableId="966354930">
    <w:abstractNumId w:val="5"/>
  </w:num>
  <w:num w:numId="15" w16cid:durableId="135091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7426"/>
    <w:rsid w:val="00017471"/>
    <w:rsid w:val="00022447"/>
    <w:rsid w:val="00040594"/>
    <w:rsid w:val="00055388"/>
    <w:rsid w:val="00060979"/>
    <w:rsid w:val="00091ED9"/>
    <w:rsid w:val="000A6110"/>
    <w:rsid w:val="000B1952"/>
    <w:rsid w:val="000E0963"/>
    <w:rsid w:val="000F3FA5"/>
    <w:rsid w:val="001114AA"/>
    <w:rsid w:val="00113881"/>
    <w:rsid w:val="0011507A"/>
    <w:rsid w:val="001156BC"/>
    <w:rsid w:val="00122AC6"/>
    <w:rsid w:val="00133A0E"/>
    <w:rsid w:val="001405BC"/>
    <w:rsid w:val="001410F0"/>
    <w:rsid w:val="00147BB3"/>
    <w:rsid w:val="00152D4C"/>
    <w:rsid w:val="00187648"/>
    <w:rsid w:val="001B4F55"/>
    <w:rsid w:val="001C2EBE"/>
    <w:rsid w:val="001C4DCD"/>
    <w:rsid w:val="001C76EA"/>
    <w:rsid w:val="001D67FA"/>
    <w:rsid w:val="001E3847"/>
    <w:rsid w:val="001E57AE"/>
    <w:rsid w:val="001E69DB"/>
    <w:rsid w:val="00211307"/>
    <w:rsid w:val="00220CAF"/>
    <w:rsid w:val="0022134B"/>
    <w:rsid w:val="00225922"/>
    <w:rsid w:val="00230F3F"/>
    <w:rsid w:val="0023238F"/>
    <w:rsid w:val="0024264C"/>
    <w:rsid w:val="00246DBD"/>
    <w:rsid w:val="00255064"/>
    <w:rsid w:val="00257723"/>
    <w:rsid w:val="00261D90"/>
    <w:rsid w:val="002674F7"/>
    <w:rsid w:val="00277C89"/>
    <w:rsid w:val="002C1CEA"/>
    <w:rsid w:val="002E0445"/>
    <w:rsid w:val="002E4AEE"/>
    <w:rsid w:val="002F3D50"/>
    <w:rsid w:val="002F5E6A"/>
    <w:rsid w:val="003074BE"/>
    <w:rsid w:val="003119AD"/>
    <w:rsid w:val="00314247"/>
    <w:rsid w:val="003163E6"/>
    <w:rsid w:val="00337607"/>
    <w:rsid w:val="00340AC8"/>
    <w:rsid w:val="003420E5"/>
    <w:rsid w:val="00350EA4"/>
    <w:rsid w:val="00360BAE"/>
    <w:rsid w:val="0036595A"/>
    <w:rsid w:val="003700D1"/>
    <w:rsid w:val="00376A65"/>
    <w:rsid w:val="003A70FD"/>
    <w:rsid w:val="003D0020"/>
    <w:rsid w:val="003D7CF5"/>
    <w:rsid w:val="003E0F88"/>
    <w:rsid w:val="003E1CE2"/>
    <w:rsid w:val="003E2451"/>
    <w:rsid w:val="003E4F6E"/>
    <w:rsid w:val="003F069E"/>
    <w:rsid w:val="003F5965"/>
    <w:rsid w:val="0040040E"/>
    <w:rsid w:val="00411A69"/>
    <w:rsid w:val="00413FB0"/>
    <w:rsid w:val="004254DB"/>
    <w:rsid w:val="00437225"/>
    <w:rsid w:val="0044201B"/>
    <w:rsid w:val="004701C7"/>
    <w:rsid w:val="00491355"/>
    <w:rsid w:val="00497E89"/>
    <w:rsid w:val="004A65F9"/>
    <w:rsid w:val="004B5024"/>
    <w:rsid w:val="004C381D"/>
    <w:rsid w:val="004D38C3"/>
    <w:rsid w:val="004E03A4"/>
    <w:rsid w:val="004E56F0"/>
    <w:rsid w:val="004F083C"/>
    <w:rsid w:val="00521D62"/>
    <w:rsid w:val="0052278A"/>
    <w:rsid w:val="00530103"/>
    <w:rsid w:val="005309C8"/>
    <w:rsid w:val="00540906"/>
    <w:rsid w:val="00542807"/>
    <w:rsid w:val="0054733C"/>
    <w:rsid w:val="0056187B"/>
    <w:rsid w:val="0056227B"/>
    <w:rsid w:val="00562A5A"/>
    <w:rsid w:val="00585778"/>
    <w:rsid w:val="005A0FE3"/>
    <w:rsid w:val="005A4FAB"/>
    <w:rsid w:val="005B018B"/>
    <w:rsid w:val="005C2DE4"/>
    <w:rsid w:val="005D4ECA"/>
    <w:rsid w:val="005E1C57"/>
    <w:rsid w:val="005E6D5E"/>
    <w:rsid w:val="005F1743"/>
    <w:rsid w:val="00603D3A"/>
    <w:rsid w:val="006154FC"/>
    <w:rsid w:val="006227EE"/>
    <w:rsid w:val="00626205"/>
    <w:rsid w:val="00636644"/>
    <w:rsid w:val="00643290"/>
    <w:rsid w:val="00643C22"/>
    <w:rsid w:val="0065082F"/>
    <w:rsid w:val="0066562C"/>
    <w:rsid w:val="00666B6D"/>
    <w:rsid w:val="00693D3B"/>
    <w:rsid w:val="006A209E"/>
    <w:rsid w:val="006A2857"/>
    <w:rsid w:val="006B4418"/>
    <w:rsid w:val="006C2F6C"/>
    <w:rsid w:val="006C7A4B"/>
    <w:rsid w:val="006E78B0"/>
    <w:rsid w:val="006F69E4"/>
    <w:rsid w:val="00705148"/>
    <w:rsid w:val="00734F78"/>
    <w:rsid w:val="00737B06"/>
    <w:rsid w:val="00743107"/>
    <w:rsid w:val="0076604F"/>
    <w:rsid w:val="00771B70"/>
    <w:rsid w:val="007760D3"/>
    <w:rsid w:val="00782E3F"/>
    <w:rsid w:val="007860F3"/>
    <w:rsid w:val="007A25D4"/>
    <w:rsid w:val="007B72B4"/>
    <w:rsid w:val="007D1057"/>
    <w:rsid w:val="007D5C77"/>
    <w:rsid w:val="007E22E3"/>
    <w:rsid w:val="007E5068"/>
    <w:rsid w:val="0080160A"/>
    <w:rsid w:val="00811F0D"/>
    <w:rsid w:val="00824ADD"/>
    <w:rsid w:val="00827B61"/>
    <w:rsid w:val="00834CA1"/>
    <w:rsid w:val="00844B9F"/>
    <w:rsid w:val="00854CE9"/>
    <w:rsid w:val="00855686"/>
    <w:rsid w:val="00860590"/>
    <w:rsid w:val="00864D00"/>
    <w:rsid w:val="0088254E"/>
    <w:rsid w:val="008853B8"/>
    <w:rsid w:val="008A79DB"/>
    <w:rsid w:val="008C768B"/>
    <w:rsid w:val="008C77A2"/>
    <w:rsid w:val="008C7F77"/>
    <w:rsid w:val="008D6846"/>
    <w:rsid w:val="00900891"/>
    <w:rsid w:val="009037DC"/>
    <w:rsid w:val="00945D3A"/>
    <w:rsid w:val="00963B73"/>
    <w:rsid w:val="0097123B"/>
    <w:rsid w:val="00980096"/>
    <w:rsid w:val="00995C1B"/>
    <w:rsid w:val="009D0213"/>
    <w:rsid w:val="009D44D1"/>
    <w:rsid w:val="009E3B7F"/>
    <w:rsid w:val="009E4C75"/>
    <w:rsid w:val="00A06EA1"/>
    <w:rsid w:val="00A12A3B"/>
    <w:rsid w:val="00A16121"/>
    <w:rsid w:val="00A1658E"/>
    <w:rsid w:val="00A32D60"/>
    <w:rsid w:val="00A3784B"/>
    <w:rsid w:val="00A5320E"/>
    <w:rsid w:val="00A535A1"/>
    <w:rsid w:val="00A67685"/>
    <w:rsid w:val="00A70046"/>
    <w:rsid w:val="00A730CC"/>
    <w:rsid w:val="00A805F1"/>
    <w:rsid w:val="00A8560C"/>
    <w:rsid w:val="00A9300B"/>
    <w:rsid w:val="00AA0737"/>
    <w:rsid w:val="00AB44DC"/>
    <w:rsid w:val="00AD0CB5"/>
    <w:rsid w:val="00AD1012"/>
    <w:rsid w:val="00B054A6"/>
    <w:rsid w:val="00B1283F"/>
    <w:rsid w:val="00B22B3D"/>
    <w:rsid w:val="00B22D82"/>
    <w:rsid w:val="00B26E3A"/>
    <w:rsid w:val="00B300AE"/>
    <w:rsid w:val="00B32D29"/>
    <w:rsid w:val="00B46220"/>
    <w:rsid w:val="00B64636"/>
    <w:rsid w:val="00B72D77"/>
    <w:rsid w:val="00B8662D"/>
    <w:rsid w:val="00B867A1"/>
    <w:rsid w:val="00B86EB5"/>
    <w:rsid w:val="00B87EE9"/>
    <w:rsid w:val="00B95023"/>
    <w:rsid w:val="00BA5694"/>
    <w:rsid w:val="00BB06D1"/>
    <w:rsid w:val="00BD0F55"/>
    <w:rsid w:val="00BD44D4"/>
    <w:rsid w:val="00BD728B"/>
    <w:rsid w:val="00BF53EE"/>
    <w:rsid w:val="00BF5496"/>
    <w:rsid w:val="00BF554B"/>
    <w:rsid w:val="00BF7FE3"/>
    <w:rsid w:val="00C20368"/>
    <w:rsid w:val="00C30739"/>
    <w:rsid w:val="00C33947"/>
    <w:rsid w:val="00C3773C"/>
    <w:rsid w:val="00C606F1"/>
    <w:rsid w:val="00C7007E"/>
    <w:rsid w:val="00C822D2"/>
    <w:rsid w:val="00C82EB7"/>
    <w:rsid w:val="00C831BC"/>
    <w:rsid w:val="00C85295"/>
    <w:rsid w:val="00C86239"/>
    <w:rsid w:val="00CA468B"/>
    <w:rsid w:val="00CB0891"/>
    <w:rsid w:val="00CB490B"/>
    <w:rsid w:val="00CD179E"/>
    <w:rsid w:val="00CF1892"/>
    <w:rsid w:val="00D00D8C"/>
    <w:rsid w:val="00D11F3D"/>
    <w:rsid w:val="00D1549C"/>
    <w:rsid w:val="00D2534E"/>
    <w:rsid w:val="00D42314"/>
    <w:rsid w:val="00D713D4"/>
    <w:rsid w:val="00D71B24"/>
    <w:rsid w:val="00D71DED"/>
    <w:rsid w:val="00D72E5F"/>
    <w:rsid w:val="00D76AF6"/>
    <w:rsid w:val="00D82461"/>
    <w:rsid w:val="00D87F80"/>
    <w:rsid w:val="00D94452"/>
    <w:rsid w:val="00D979AD"/>
    <w:rsid w:val="00DB4357"/>
    <w:rsid w:val="00DC565D"/>
    <w:rsid w:val="00DE5464"/>
    <w:rsid w:val="00DF0983"/>
    <w:rsid w:val="00E21E53"/>
    <w:rsid w:val="00E3029F"/>
    <w:rsid w:val="00E30646"/>
    <w:rsid w:val="00E3729C"/>
    <w:rsid w:val="00E4061F"/>
    <w:rsid w:val="00E43578"/>
    <w:rsid w:val="00E546A2"/>
    <w:rsid w:val="00E72F07"/>
    <w:rsid w:val="00E74FBC"/>
    <w:rsid w:val="00EA3E36"/>
    <w:rsid w:val="00EA3EF3"/>
    <w:rsid w:val="00EA56A8"/>
    <w:rsid w:val="00EC1FBF"/>
    <w:rsid w:val="00EF0E01"/>
    <w:rsid w:val="00F00E7B"/>
    <w:rsid w:val="00F06C65"/>
    <w:rsid w:val="00F11471"/>
    <w:rsid w:val="00F11DD5"/>
    <w:rsid w:val="00F1755C"/>
    <w:rsid w:val="00F2032D"/>
    <w:rsid w:val="00F24408"/>
    <w:rsid w:val="00F51E2E"/>
    <w:rsid w:val="00F55692"/>
    <w:rsid w:val="00F56037"/>
    <w:rsid w:val="00F6040F"/>
    <w:rsid w:val="00F60A9A"/>
    <w:rsid w:val="00F950D7"/>
    <w:rsid w:val="00FB0583"/>
    <w:rsid w:val="00FB2F47"/>
    <w:rsid w:val="00FB5871"/>
    <w:rsid w:val="00FC35D4"/>
    <w:rsid w:val="00FC60CB"/>
    <w:rsid w:val="00FD03FF"/>
    <w:rsid w:val="00FD04B3"/>
    <w:rsid w:val="00FD18E0"/>
    <w:rsid w:val="00FD51AA"/>
    <w:rsid w:val="00FD75F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ena.rocha@lift.com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3F5DE7E13F446A8A2FCC3A88D593E" ma:contentTypeVersion="13" ma:contentTypeDescription="Create a new document." ma:contentTypeScope="" ma:versionID="90b64e90ffffd9f083b9cd935f41180a">
  <xsd:schema xmlns:xsd="http://www.w3.org/2001/XMLSchema" xmlns:xs="http://www.w3.org/2001/XMLSchema" xmlns:p="http://schemas.microsoft.com/office/2006/metadata/properties" xmlns:ns2="3601d317-c92f-4d0e-a8f3-04ee9af40bf1" xmlns:ns3="02da2fa5-2813-4294-a53c-54a2162837fe" targetNamespace="http://schemas.microsoft.com/office/2006/metadata/properties" ma:root="true" ma:fieldsID="ee3e2e87f176c454a96cb98c2485ca51" ns2:_="" ns3:_="">
    <xsd:import namespace="3601d317-c92f-4d0e-a8f3-04ee9af40bf1"/>
    <xsd:import namespace="02da2fa5-2813-4294-a53c-54a21628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d317-c92f-4d0e-a8f3-04ee9af4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3b3d12-b6fe-4d58-a025-b9d27433c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a2fa5-2813-4294-a53c-54a2162837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a26057-0502-4cf4-806b-e00af45efee6}" ma:internalName="TaxCatchAll" ma:showField="CatchAllData" ma:web="02da2fa5-2813-4294-a53c-54a216283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1d317-c92f-4d0e-a8f3-04ee9af40bf1">
      <Terms xmlns="http://schemas.microsoft.com/office/infopath/2007/PartnerControls"/>
    </lcf76f155ced4ddcb4097134ff3c332f>
    <TaxCatchAll xmlns="02da2fa5-2813-4294-a53c-54a2162837f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E81705-9D8F-407E-90EA-B73842E7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d317-c92f-4d0e-a8f3-04ee9af40bf1"/>
    <ds:schemaRef ds:uri="02da2fa5-2813-4294-a53c-54a21628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  <ds:schemaRef ds:uri="3601d317-c92f-4d0e-a8f3-04ee9af40bf1"/>
    <ds:schemaRef ds:uri="02da2fa5-2813-4294-a53c-54a2162837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5082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Costa</dc:creator>
  <cp:lastModifiedBy>Filipa Fonseca</cp:lastModifiedBy>
  <cp:revision>2</cp:revision>
  <dcterms:created xsi:type="dcterms:W3CDTF">2025-10-17T10:40:00Z</dcterms:created>
  <dcterms:modified xsi:type="dcterms:W3CDTF">2025-10-17T10:40:00Z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0x0101006313F5DE7E13F446A8A2FCC3A88D593E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  <property fmtid="{D5CDD505-2E9C-101B-9397-08002B2CF9AE}" pid="13" name="MediaServiceImageTags">
    <vt:lpwstr/>
  </property>
  <property fmtid="{D5CDD505-2E9C-101B-9397-08002B2CF9AE}" pid="14" name="docLang">
    <vt:lpwstr>pt</vt:lpwstr>
  </property>
</Properties>
</file>