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7C17" w:rsidP="00AC7C17" w:rsidRDefault="00AC7C17" w14:paraId="5752698D" w14:textId="2D2B93FA">
      <w:pPr>
        <w:jc w:val="right"/>
      </w:pPr>
      <w:r w:rsidR="4606C3AE">
        <w:rPr/>
        <w:t xml:space="preserve">Kraków, </w:t>
      </w:r>
      <w:r w:rsidR="218D4DA2">
        <w:rPr/>
        <w:t>16</w:t>
      </w:r>
      <w:r w:rsidR="4606C3AE">
        <w:rPr/>
        <w:t>.</w:t>
      </w:r>
      <w:r w:rsidR="36241B16">
        <w:rPr/>
        <w:t>10</w:t>
      </w:r>
      <w:r w:rsidR="4606C3AE">
        <w:rPr/>
        <w:t>.</w:t>
      </w:r>
      <w:r w:rsidR="4606C3AE">
        <w:rPr/>
        <w:t>2025</w:t>
      </w:r>
    </w:p>
    <w:p w:rsidR="7B9471E3" w:rsidP="0677202B" w:rsidRDefault="7B9471E3" w14:paraId="091FCCEF" w14:textId="0085FD60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„Lekarz dyżurny” – nowy autorski program w Radiu RMF24</w:t>
      </w:r>
    </w:p>
    <w:p w:rsidR="7B9471E3" w:rsidP="0677202B" w:rsidRDefault="7B9471E3" w14:paraId="3E6035CA" w14:textId="40A9DB6D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„Lekarz dyżurny” to nowa propozycja wśród autorskich programów Radia RMF24. W każdy wtorek, w godzinach 16:00–18:00, specjalista medycyny rodzinnej Marek Łabno będzie pełnił radiowy „dyżur”, podczas którego w przystępny sposób opowie o tym, co wpływa na nasze zdrowie.</w:t>
      </w:r>
    </w:p>
    <w:p w:rsidR="7B9471E3" w:rsidP="0677202B" w:rsidRDefault="7B9471E3" w14:paraId="2937EB81" w14:textId="67112CDE">
      <w:pPr>
        <w:pStyle w:val="Normalny"/>
        <w:spacing w:before="240" w:beforeAutospacing="off" w:after="240" w:afterAutospacing="off"/>
        <w:jc w:val="both"/>
      </w:pPr>
      <w:r w:rsidRPr="0677202B" w:rsidR="7B9471E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Radio RMF24 tej jesieni z powodzeniem rozwija swoją ofertę programową. Na antenie informacyjnej stacji pojawi się kolejny autorski cykl – 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„Lekarz dyżurny”</w:t>
      </w:r>
      <w:r w:rsidRPr="0677202B" w:rsidR="7B9471E3">
        <w:rPr>
          <w:rFonts w:ascii="Calibri" w:hAnsi="Calibri" w:eastAsia="Calibri" w:cs="Calibri"/>
          <w:noProof w:val="0"/>
          <w:sz w:val="22"/>
          <w:szCs w:val="22"/>
          <w:lang w:val="pl-PL"/>
        </w:rPr>
        <w:t>.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Marek Łabno, doświadczony lekarz medycyny</w:t>
      </w:r>
      <w:r w:rsidRPr="0677202B" w:rsidR="7B9471E3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rodzinnej, w każdym odcinku w klarowny i zrozumiały sposób będzie wyjaśniał, jak dbać o zdrowie, zapobiegać chorobom oraz poprawiać komfort życia. Często niewielkie zmiany nawyków wystarczą, by poczuć się lepiej.</w:t>
      </w:r>
    </w:p>
    <w:p w:rsidR="7B9471E3" w:rsidP="0677202B" w:rsidRDefault="7B9471E3" w14:paraId="2030CF5B" w14:textId="2BA2A138">
      <w:pPr>
        <w:pStyle w:val="Normalny"/>
        <w:spacing w:before="240" w:beforeAutospacing="off" w:after="240" w:afterAutospacing="off"/>
        <w:jc w:val="both"/>
      </w:pPr>
      <w:r w:rsidRPr="0677202B" w:rsidR="7B9471E3">
        <w:rPr>
          <w:rFonts w:ascii="Calibri" w:hAnsi="Calibri" w:eastAsia="Calibri" w:cs="Calibri"/>
          <w:noProof w:val="0"/>
          <w:sz w:val="22"/>
          <w:szCs w:val="22"/>
          <w:lang w:val="pl-PL"/>
        </w:rPr>
        <w:t>W programie prowadzący rozprawi się ze zdrowotnymi mitami oraz porozmawia ze specjalistami z różnych dziedzin medycyny. To solidna dawka praktycznej wiedzy, porad i inspiracji do zdrowego stylu życia.</w:t>
      </w:r>
    </w:p>
    <w:p w:rsidR="7B9471E3" w:rsidP="0677202B" w:rsidRDefault="7B9471E3" w14:paraId="6FB9A32C" w14:textId="0AFB477C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</w:pP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W p</w:t>
      </w:r>
      <w:r w:rsidRPr="0677202B" w:rsidR="26A75F0E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remierowym 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odcinku „Lekarza dyżurnego” Marek Łabno skupił się na problemach z kręgosłupem. </w:t>
      </w:r>
      <w:r w:rsidRPr="0677202B" w:rsidR="7B9471E3">
        <w:rPr>
          <w:rFonts w:ascii="Calibri" w:hAnsi="Calibri" w:eastAsia="Calibri" w:cs="Calibri"/>
          <w:noProof w:val="0"/>
          <w:sz w:val="22"/>
          <w:szCs w:val="22"/>
          <w:lang w:val="pl-PL"/>
        </w:rPr>
        <w:t>Opowiedział m.in. o tym, jaki ból powinien wzbudzać niepokój, gdzie znajdują się tzw. „czerwone flagi”, kiedy warto zrobić przerwę od komputera oraz jak prawidłowo spakować szkolny plecak.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Program dostępny jest także w formie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podcast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>u</w:t>
      </w:r>
      <w:r w:rsidRPr="0677202B" w:rsidR="7B9471E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l-PL"/>
        </w:rPr>
        <w:t xml:space="preserve"> na platformie RMF ON.</w:t>
      </w:r>
    </w:p>
    <w:p w:rsidR="0677202B" w:rsidP="0677202B" w:rsidRDefault="0677202B" w14:paraId="3FF76D37" w14:textId="0CEF2639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677202B" w:rsidP="0677202B" w:rsidRDefault="0677202B" w14:paraId="58F1F5D2" w14:textId="7ECF47B7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677202B" w:rsidP="0677202B" w:rsidRDefault="0677202B" w14:paraId="013515BE" w14:textId="2EC64B27">
      <w:pPr>
        <w:pStyle w:val="Normalny"/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677202B" w:rsidP="0677202B" w:rsidRDefault="0677202B" w14:paraId="7177346F" w14:textId="032725D6">
      <w:pPr>
        <w:spacing w:before="240" w:beforeAutospacing="off" w:after="24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0677202B" w:rsidRDefault="0677202B" w14:paraId="0183175F" w14:textId="4F7C9D26"/>
    <w:sectPr w:rsidRPr="00AC7C17" w:rsidR="00027441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B21" w:rsidP="00F92223" w:rsidRDefault="00E81B21" w14:paraId="39A050CB" w14:textId="77777777">
      <w:pPr>
        <w:spacing w:after="0" w:line="240" w:lineRule="auto"/>
      </w:pPr>
      <w:r>
        <w:separator/>
      </w:r>
    </w:p>
  </w:endnote>
  <w:endnote w:type="continuationSeparator" w:id="0">
    <w:p w:rsidR="00E81B21" w:rsidP="00F92223" w:rsidRDefault="00E81B21" w14:paraId="30F102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2203A4" w14:paraId="69318020" w14:textId="215244C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5D723AA" wp14:editId="64D02CC4">
          <wp:extent cx="6457950" cy="1905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B21" w:rsidP="00F92223" w:rsidRDefault="00E81B21" w14:paraId="02B3F21A" w14:textId="77777777">
      <w:pPr>
        <w:spacing w:after="0" w:line="240" w:lineRule="auto"/>
      </w:pPr>
      <w:r>
        <w:separator/>
      </w:r>
    </w:p>
  </w:footnote>
  <w:footnote w:type="continuationSeparator" w:id="0">
    <w:p w:rsidR="00E81B21" w:rsidP="00F92223" w:rsidRDefault="00E81B21" w14:paraId="6F66B6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2203A4" w14:paraId="5BC8F368" w14:textId="4011504D">
    <w:pPr>
      <w:pStyle w:val="Nagwek"/>
    </w:pPr>
    <w:r>
      <w:rPr>
        <w:noProof/>
        <w:lang w:eastAsia="pl-PL"/>
      </w:rPr>
      <w:drawing>
        <wp:inline distT="0" distB="0" distL="0" distR="0" wp14:anchorId="25D70B3F" wp14:editId="069C951E">
          <wp:extent cx="6457950" cy="9144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17"/>
    <w:rsid w:val="00027441"/>
    <w:rsid w:val="000F6D33"/>
    <w:rsid w:val="0014438E"/>
    <w:rsid w:val="00191ACF"/>
    <w:rsid w:val="002203A4"/>
    <w:rsid w:val="00323C33"/>
    <w:rsid w:val="00381C88"/>
    <w:rsid w:val="003961E0"/>
    <w:rsid w:val="004C4552"/>
    <w:rsid w:val="00654CCA"/>
    <w:rsid w:val="007F5ABD"/>
    <w:rsid w:val="00892FE1"/>
    <w:rsid w:val="009044B1"/>
    <w:rsid w:val="009132EC"/>
    <w:rsid w:val="00A01F46"/>
    <w:rsid w:val="00AC7C17"/>
    <w:rsid w:val="00E81B21"/>
    <w:rsid w:val="00E83514"/>
    <w:rsid w:val="00E96292"/>
    <w:rsid w:val="00F15D37"/>
    <w:rsid w:val="00F92223"/>
    <w:rsid w:val="027FF505"/>
    <w:rsid w:val="0677202B"/>
    <w:rsid w:val="08784280"/>
    <w:rsid w:val="099CC4DB"/>
    <w:rsid w:val="09C81966"/>
    <w:rsid w:val="0B52721E"/>
    <w:rsid w:val="16E81175"/>
    <w:rsid w:val="196804B9"/>
    <w:rsid w:val="197F53FC"/>
    <w:rsid w:val="214DD959"/>
    <w:rsid w:val="218D4DA2"/>
    <w:rsid w:val="221EE664"/>
    <w:rsid w:val="24D9E6F0"/>
    <w:rsid w:val="250D7AE1"/>
    <w:rsid w:val="26A75F0E"/>
    <w:rsid w:val="2E1CF706"/>
    <w:rsid w:val="2FC24124"/>
    <w:rsid w:val="30694037"/>
    <w:rsid w:val="36241B16"/>
    <w:rsid w:val="37C6E7BC"/>
    <w:rsid w:val="3EF1FF0C"/>
    <w:rsid w:val="4606C3AE"/>
    <w:rsid w:val="471DCF8D"/>
    <w:rsid w:val="4C6FED91"/>
    <w:rsid w:val="53FDC93E"/>
    <w:rsid w:val="562F52FE"/>
    <w:rsid w:val="63A592D2"/>
    <w:rsid w:val="659B8FA6"/>
    <w:rsid w:val="6689E700"/>
    <w:rsid w:val="6735DF54"/>
    <w:rsid w:val="68485D23"/>
    <w:rsid w:val="6D556336"/>
    <w:rsid w:val="6E921777"/>
    <w:rsid w:val="714B3005"/>
    <w:rsid w:val="78C4139F"/>
    <w:rsid w:val="7A97216E"/>
    <w:rsid w:val="7B0F9D78"/>
    <w:rsid w:val="7B9471E3"/>
    <w:rsid w:val="7C79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5F61A"/>
  <w15:chartTrackingRefBased/>
  <w15:docId w15:val="{2AD6D13E-BAA1-4388-827C-B1180664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C7C17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C17"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character" w:styleId="Nagwek2Znak" w:customStyle="1">
    <w:name w:val="Nagłówek 2 Znak"/>
    <w:basedOn w:val="Domylnaczcionkaakapitu"/>
    <w:link w:val="Nagwek2"/>
    <w:uiPriority w:val="9"/>
    <w:semiHidden/>
    <w:rsid w:val="00AC7C17"/>
    <w:rPr>
      <w:rFonts w:asciiTheme="majorHAnsi" w:hAnsiTheme="majorHAnsi" w:eastAsiaTheme="majorEastAsia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%20Czepkiewicz\Downloads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Czepkiewicz</dc:creator>
  <keywords/>
  <dc:description/>
  <lastModifiedBy>Karolina Czepkiewicz</lastModifiedBy>
  <revision>9</revision>
  <dcterms:created xsi:type="dcterms:W3CDTF">2025-09-04T12:01:00.0000000Z</dcterms:created>
  <dcterms:modified xsi:type="dcterms:W3CDTF">2025-10-16T09:57:47.1230599Z</dcterms:modified>
</coreProperties>
</file>