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68E7" w14:textId="5C23578D" w:rsidR="00F22307" w:rsidRPr="001046DE" w:rsidRDefault="00F22307" w:rsidP="001046DE">
      <w:pPr>
        <w:pStyle w:val="NoSpacing"/>
        <w:rPr>
          <w:rFonts w:ascii="Noto Sans" w:hAnsi="Noto Sans" w:cs="Noto Sans"/>
          <w:b/>
          <w:bCs/>
          <w:sz w:val="28"/>
          <w:szCs w:val="28"/>
          <w:lang w:val="pt-PT"/>
        </w:rPr>
      </w:pPr>
      <w:r w:rsidRPr="001046DE">
        <w:rPr>
          <w:rFonts w:ascii="Noto Sans" w:hAnsi="Noto Sans" w:cs="Noto Sans"/>
          <w:b/>
          <w:bCs/>
          <w:sz w:val="28"/>
          <w:szCs w:val="28"/>
          <w:lang w:val="pt-PT"/>
        </w:rPr>
        <w:t xml:space="preserve">Domino lança nova solução Piezo Inkjet para embalagens </w:t>
      </w:r>
      <w:r w:rsidRPr="001046DE">
        <w:rPr>
          <w:rFonts w:ascii="Noto Sans" w:hAnsi="Noto Sans" w:cs="Noto Sans"/>
          <w:b/>
          <w:bCs/>
          <w:i/>
          <w:iCs/>
          <w:sz w:val="28"/>
          <w:szCs w:val="28"/>
          <w:lang w:val="pt-PT"/>
        </w:rPr>
        <w:t>Shelf-Ready</w:t>
      </w:r>
      <w:r w:rsidRPr="001046DE">
        <w:rPr>
          <w:rFonts w:ascii="Noto Sans" w:hAnsi="Noto Sans" w:cs="Noto Sans"/>
          <w:b/>
          <w:bCs/>
          <w:sz w:val="28"/>
          <w:szCs w:val="28"/>
          <w:lang w:val="pt-PT"/>
        </w:rPr>
        <w:t xml:space="preserve"> com revestimento</w:t>
      </w:r>
    </w:p>
    <w:p w14:paraId="311FEC5B" w14:textId="77777777" w:rsidR="00F22307" w:rsidRDefault="00F22307" w:rsidP="00F01DC2">
      <w:pPr>
        <w:spacing w:before="120" w:after="120" w:line="240" w:lineRule="auto"/>
        <w:rPr>
          <w:rFonts w:ascii="Noto Sans" w:hAnsi="Noto Sans" w:cs="Noto Sans"/>
          <w:b/>
          <w:bCs/>
          <w:sz w:val="22"/>
          <w:szCs w:val="22"/>
          <w:lang w:val="pt-PT"/>
        </w:rPr>
      </w:pPr>
      <w:r w:rsidRPr="00F22307">
        <w:rPr>
          <w:rFonts w:ascii="Noto Sans" w:hAnsi="Noto Sans" w:cs="Noto Sans"/>
          <w:b/>
          <w:bCs/>
          <w:sz w:val="22"/>
          <w:szCs w:val="22"/>
          <w:lang w:val="pt-PT"/>
        </w:rPr>
        <w:t>A nova Cx150i da Domino oferece uma solução essencial para a impressão de códigos duradouros, de alta resolução e em grandes áreas sobre superfícies não porosas.</w:t>
      </w:r>
    </w:p>
    <w:p w14:paraId="7E4637FD" w14:textId="636DBB6F" w:rsidR="00F01DC2" w:rsidRPr="00F22307" w:rsidRDefault="00F22307" w:rsidP="00F01DC2">
      <w:pPr>
        <w:spacing w:before="120" w:after="120" w:line="240" w:lineRule="auto"/>
        <w:rPr>
          <w:rFonts w:ascii="Noto Sans" w:hAnsi="Noto Sans" w:cs="Noto Sans"/>
          <w:sz w:val="22"/>
          <w:szCs w:val="22"/>
          <w:lang w:val="pt-PT"/>
        </w:rPr>
      </w:pPr>
      <w:bookmarkStart w:id="0" w:name="_Hlk197938019"/>
      <w:r w:rsidRPr="00F22307">
        <w:rPr>
          <w:rFonts w:ascii="Noto Sans" w:hAnsi="Noto Sans" w:cs="Noto Sans"/>
          <w:sz w:val="22"/>
          <w:szCs w:val="22"/>
          <w:lang w:val="pt-PT"/>
        </w:rPr>
        <w:t xml:space="preserve">A </w:t>
      </w:r>
      <w:hyperlink r:id="rId6" w:history="1">
        <w:r w:rsidR="00F01DC2" w:rsidRPr="001046DE">
          <w:rPr>
            <w:rStyle w:val="Hyperlink"/>
            <w:rFonts w:ascii="Noto Sans" w:hAnsi="Noto Sans" w:cs="Noto Sans"/>
            <w:sz w:val="22"/>
            <w:szCs w:val="22"/>
            <w:lang w:val="pt-PT"/>
          </w:rPr>
          <w:t>Domino Printing Sciences (Domino)</w:t>
        </w:r>
      </w:hyperlink>
      <w:r w:rsidR="00F01DC2" w:rsidRPr="00F22307">
        <w:rPr>
          <w:rFonts w:ascii="Noto Sans" w:hAnsi="Noto Sans" w:cs="Noto Sans"/>
          <w:sz w:val="22"/>
          <w:szCs w:val="22"/>
          <w:lang w:val="pt-PT"/>
        </w:rPr>
        <w:t xml:space="preserve">, </w:t>
      </w:r>
      <w:r w:rsidRPr="00F22307">
        <w:rPr>
          <w:rFonts w:ascii="Noto Sans" w:hAnsi="Noto Sans" w:cs="Noto Sans"/>
          <w:sz w:val="22"/>
          <w:szCs w:val="22"/>
          <w:lang w:val="pt-PT"/>
        </w:rPr>
        <w:t xml:space="preserve">especialista global em soluções avançadas de impressão de dados variáveis, tem o prazer de anunciar o lançamento da nova Cx150i. Esta mais recente impressora </w:t>
      </w:r>
      <w:r w:rsidRPr="00F22307">
        <w:rPr>
          <w:rFonts w:ascii="Noto Sans" w:hAnsi="Noto Sans" w:cs="Noto Sans"/>
          <w:i/>
          <w:iCs/>
          <w:sz w:val="22"/>
          <w:szCs w:val="22"/>
          <w:lang w:val="pt-PT"/>
        </w:rPr>
        <w:t>piezo inkjet</w:t>
      </w:r>
      <w:r w:rsidRPr="00F22307">
        <w:rPr>
          <w:rFonts w:ascii="Noto Sans" w:hAnsi="Noto Sans" w:cs="Noto Sans"/>
          <w:sz w:val="22"/>
          <w:szCs w:val="22"/>
          <w:lang w:val="pt-PT"/>
        </w:rPr>
        <w:t xml:space="preserve"> (PIJ) foi desenvolvida especificamente para responder à necessidade de imprimir códigos de grandes dimensões, duradouros e de alta resolução em superfícies não porosas, como as embalagens </w:t>
      </w:r>
      <w:r w:rsidRPr="00F22307">
        <w:rPr>
          <w:rFonts w:ascii="Noto Sans" w:hAnsi="Noto Sans" w:cs="Noto Sans"/>
          <w:i/>
          <w:iCs/>
          <w:sz w:val="22"/>
          <w:szCs w:val="22"/>
          <w:lang w:val="pt-PT"/>
        </w:rPr>
        <w:t>shelf-ready</w:t>
      </w:r>
      <w:r w:rsidRPr="00F22307">
        <w:rPr>
          <w:rFonts w:ascii="Noto Sans" w:hAnsi="Noto Sans" w:cs="Noto Sans"/>
          <w:sz w:val="22"/>
          <w:szCs w:val="22"/>
          <w:lang w:val="pt-PT"/>
        </w:rPr>
        <w:t xml:space="preserve"> e secundárias</w:t>
      </w:r>
      <w:r w:rsidR="00F01DC2" w:rsidRPr="00F22307">
        <w:rPr>
          <w:rFonts w:ascii="Noto Sans" w:hAnsi="Noto Sans" w:cs="Noto Sans"/>
          <w:sz w:val="22"/>
          <w:szCs w:val="22"/>
          <w:lang w:val="pt-PT"/>
        </w:rPr>
        <w:t xml:space="preserve">. </w:t>
      </w:r>
    </w:p>
    <w:bookmarkEnd w:id="0"/>
    <w:p w14:paraId="66DEEBB4" w14:textId="78294088" w:rsidR="00F01DC2" w:rsidRPr="00F22307" w:rsidRDefault="00F22307" w:rsidP="00F01DC2">
      <w:pPr>
        <w:spacing w:before="120" w:after="120" w:line="240" w:lineRule="auto"/>
        <w:rPr>
          <w:rFonts w:ascii="Noto Sans" w:hAnsi="Noto Sans" w:cs="Noto Sans"/>
          <w:sz w:val="22"/>
          <w:szCs w:val="22"/>
          <w:lang w:val="pt-PT"/>
        </w:rPr>
      </w:pPr>
      <w:r w:rsidRPr="00F22307">
        <w:rPr>
          <w:rFonts w:ascii="Noto Sans" w:hAnsi="Noto Sans" w:cs="Noto Sans"/>
          <w:sz w:val="22"/>
          <w:szCs w:val="22"/>
          <w:lang w:val="pt-PT"/>
        </w:rPr>
        <w:t>“No mundo acelerado e orientado p</w:t>
      </w:r>
      <w:r>
        <w:rPr>
          <w:rFonts w:ascii="Noto Sans" w:hAnsi="Noto Sans" w:cs="Noto Sans"/>
          <w:sz w:val="22"/>
          <w:szCs w:val="22"/>
          <w:lang w:val="pt-PT"/>
        </w:rPr>
        <w:t xml:space="preserve">ara </w:t>
      </w:r>
      <w:r w:rsidRPr="00F22307">
        <w:rPr>
          <w:rFonts w:ascii="Noto Sans" w:hAnsi="Noto Sans" w:cs="Noto Sans"/>
          <w:sz w:val="22"/>
          <w:szCs w:val="22"/>
          <w:lang w:val="pt-PT"/>
        </w:rPr>
        <w:t>o consumidor de hoje, as marcas procuram destacar-se e aumentar o impacto visual nas prateleiras. Isso está a impulsionar uma mudança do cartão simples e castanho para substratos revestidos e personalizados, mais apelativos,” explica</w:t>
      </w:r>
      <w:r w:rsidR="00F01DC2" w:rsidRPr="00F22307">
        <w:rPr>
          <w:rFonts w:ascii="Noto Sans" w:hAnsi="Noto Sans" w:cs="Noto Sans"/>
          <w:sz w:val="22"/>
          <w:szCs w:val="22"/>
          <w:lang w:val="pt-PT"/>
        </w:rPr>
        <w:t xml:space="preserve"> David Edwards</w:t>
      </w:r>
      <w:r w:rsidR="00A101E2" w:rsidRPr="00F22307">
        <w:rPr>
          <w:rFonts w:ascii="Noto Sans" w:hAnsi="Noto Sans" w:cs="Noto Sans"/>
          <w:sz w:val="22"/>
          <w:szCs w:val="22"/>
          <w:lang w:val="pt-PT"/>
        </w:rPr>
        <w:t xml:space="preserve">, Product Manager – PIJ, </w:t>
      </w:r>
      <w:r>
        <w:rPr>
          <w:rFonts w:ascii="Noto Sans" w:hAnsi="Noto Sans" w:cs="Noto Sans"/>
          <w:sz w:val="22"/>
          <w:szCs w:val="22"/>
          <w:lang w:val="pt-PT"/>
        </w:rPr>
        <w:t xml:space="preserve">da </w:t>
      </w:r>
      <w:r w:rsidR="00A101E2" w:rsidRPr="00F22307">
        <w:rPr>
          <w:rFonts w:ascii="Noto Sans" w:hAnsi="Noto Sans" w:cs="Noto Sans"/>
          <w:sz w:val="22"/>
          <w:szCs w:val="22"/>
          <w:lang w:val="pt-PT"/>
        </w:rPr>
        <w:t>Domino</w:t>
      </w:r>
      <w:r w:rsidR="00F01DC2" w:rsidRPr="00F22307">
        <w:rPr>
          <w:rFonts w:ascii="Noto Sans" w:hAnsi="Noto Sans" w:cs="Noto Sans"/>
          <w:sz w:val="22"/>
          <w:szCs w:val="22"/>
          <w:lang w:val="pt-PT"/>
        </w:rPr>
        <w:t xml:space="preserve">. </w:t>
      </w:r>
    </w:p>
    <w:p w14:paraId="11054FE8" w14:textId="5C45B534" w:rsidR="00F01DC2" w:rsidRDefault="00F01DC2" w:rsidP="00F01DC2">
      <w:pPr>
        <w:spacing w:before="120" w:after="120" w:line="240" w:lineRule="auto"/>
        <w:rPr>
          <w:rFonts w:ascii="Noto Sans" w:hAnsi="Noto Sans" w:cs="Noto Sans"/>
          <w:sz w:val="22"/>
          <w:szCs w:val="22"/>
          <w:lang w:val="pt-PT"/>
        </w:rPr>
      </w:pPr>
      <w:r w:rsidRPr="00F22307">
        <w:rPr>
          <w:rFonts w:ascii="Noto Sans" w:hAnsi="Noto Sans" w:cs="Noto Sans"/>
          <w:sz w:val="22"/>
          <w:szCs w:val="22"/>
          <w:lang w:val="pt-PT"/>
        </w:rPr>
        <w:t>“</w:t>
      </w:r>
      <w:r w:rsidR="00F22307" w:rsidRPr="00F22307">
        <w:rPr>
          <w:rFonts w:ascii="Noto Sans" w:hAnsi="Noto Sans" w:cs="Noto Sans"/>
          <w:sz w:val="22"/>
          <w:szCs w:val="22"/>
          <w:lang w:val="pt-PT"/>
        </w:rPr>
        <w:t xml:space="preserve">Com este tipo de embalagens não porosas, a durabilidade dos códigos pode ser um problema </w:t>
      </w:r>
      <w:r w:rsidR="00F22307">
        <w:rPr>
          <w:rFonts w:ascii="Noto Sans" w:hAnsi="Noto Sans" w:cs="Noto Sans"/>
          <w:sz w:val="22"/>
          <w:szCs w:val="22"/>
          <w:lang w:val="pt-PT"/>
        </w:rPr>
        <w:t xml:space="preserve">– especialmente </w:t>
      </w:r>
      <w:r w:rsidR="00F22307" w:rsidRPr="00F22307">
        <w:rPr>
          <w:rFonts w:ascii="Noto Sans" w:hAnsi="Noto Sans" w:cs="Noto Sans"/>
          <w:sz w:val="22"/>
          <w:szCs w:val="22"/>
          <w:lang w:val="pt-PT"/>
        </w:rPr>
        <w:t>no caso de materiais em contacto com alimentos. As soluções compatíveis existentes muitas vezes não cumprem os requisitos de legibilidade e resistência, além de poderem implicar desperdício de tinta e consumo excessivo de energia. Foi exatamente com estas necessidades em mente que desenvolvemos a Cx150i</w:t>
      </w:r>
      <w:r w:rsidRPr="00F22307">
        <w:rPr>
          <w:rFonts w:ascii="Noto Sans" w:hAnsi="Noto Sans" w:cs="Noto Sans"/>
          <w:sz w:val="22"/>
          <w:szCs w:val="22"/>
          <w:lang w:val="pt-PT"/>
        </w:rPr>
        <w:t xml:space="preserve">.” </w:t>
      </w:r>
    </w:p>
    <w:p w14:paraId="13D71FE5" w14:textId="69824276" w:rsidR="00F01DC2" w:rsidRPr="00F22307" w:rsidRDefault="00F22307" w:rsidP="00F01DC2">
      <w:pPr>
        <w:spacing w:before="120" w:after="120" w:line="240" w:lineRule="auto"/>
        <w:rPr>
          <w:rFonts w:ascii="Noto Sans" w:hAnsi="Noto Sans" w:cs="Noto Sans"/>
          <w:sz w:val="22"/>
          <w:szCs w:val="22"/>
          <w:lang w:val="pt-PT"/>
        </w:rPr>
      </w:pPr>
      <w:r w:rsidRPr="00F22307">
        <w:rPr>
          <w:rFonts w:ascii="Noto Sans" w:hAnsi="Noto Sans" w:cs="Noto Sans"/>
          <w:sz w:val="22"/>
          <w:szCs w:val="22"/>
          <w:lang w:val="pt-PT"/>
        </w:rPr>
        <w:t xml:space="preserve">Parte da comprovada gama </w:t>
      </w:r>
      <w:r w:rsidRPr="00F22307">
        <w:rPr>
          <w:rFonts w:ascii="Noto Sans" w:hAnsi="Noto Sans" w:cs="Noto Sans"/>
          <w:b/>
          <w:bCs/>
          <w:sz w:val="22"/>
          <w:szCs w:val="22"/>
          <w:lang w:val="pt-PT"/>
        </w:rPr>
        <w:t>Cx-Series</w:t>
      </w:r>
      <w:r w:rsidRPr="00F22307">
        <w:rPr>
          <w:rFonts w:ascii="Noto Sans" w:hAnsi="Noto Sans" w:cs="Noto Sans"/>
          <w:sz w:val="22"/>
          <w:szCs w:val="22"/>
          <w:lang w:val="pt-PT"/>
        </w:rPr>
        <w:t xml:space="preserve"> de impressoras PIJ da Domino, a </w:t>
      </w:r>
      <w:r w:rsidRPr="00F22307">
        <w:rPr>
          <w:rFonts w:ascii="Noto Sans" w:hAnsi="Noto Sans" w:cs="Noto Sans"/>
          <w:b/>
          <w:bCs/>
          <w:sz w:val="22"/>
          <w:szCs w:val="22"/>
          <w:lang w:val="pt-PT"/>
        </w:rPr>
        <w:t>Cx150i</w:t>
      </w:r>
      <w:r w:rsidRPr="00F22307">
        <w:rPr>
          <w:rFonts w:ascii="Noto Sans" w:hAnsi="Noto Sans" w:cs="Noto Sans"/>
          <w:sz w:val="22"/>
          <w:szCs w:val="22"/>
          <w:lang w:val="pt-PT"/>
        </w:rPr>
        <w:t xml:space="preserve"> foi concebida para impressão de grandes áreas, utilizando tintas UV de cura rápida para garantir excelente resistência a riscos e abrasão. O sistema oferece uma resolução elevada (até 600 dpi), sendo capaz de imprimir caracteres minúsculos (até 1 mm), adequando-se a conjuntos de caracteres asiáticos e a códigos 2D densos </w:t>
      </w:r>
      <w:r>
        <w:rPr>
          <w:rFonts w:ascii="Noto Sans" w:hAnsi="Noto Sans" w:cs="Noto Sans"/>
          <w:sz w:val="22"/>
          <w:szCs w:val="22"/>
          <w:lang w:val="pt-PT"/>
        </w:rPr>
        <w:t>– incluindo</w:t>
      </w:r>
      <w:r w:rsidRPr="00F22307">
        <w:rPr>
          <w:rFonts w:ascii="Noto Sans" w:hAnsi="Noto Sans" w:cs="Noto Sans"/>
          <w:sz w:val="22"/>
          <w:szCs w:val="22"/>
          <w:lang w:val="pt-PT"/>
        </w:rPr>
        <w:t xml:space="preserve"> QR Codes compatíveis com GS1. Está disponível uma gama de tintas, incluindo opções em conformidade com as normas GMP internacionais e com a EuPIA, seguras para utilização em embalagens alimentares secundárias</w:t>
      </w:r>
      <w:r w:rsidR="00F01DC2" w:rsidRPr="00F22307">
        <w:rPr>
          <w:rFonts w:ascii="Noto Sans" w:hAnsi="Noto Sans" w:cs="Noto Sans"/>
          <w:sz w:val="22"/>
          <w:szCs w:val="22"/>
          <w:lang w:val="pt-PT" w:eastAsia="ja-JP"/>
        </w:rPr>
        <w:t>.</w:t>
      </w:r>
      <w:r w:rsidR="00F01DC2" w:rsidRPr="00F22307">
        <w:rPr>
          <w:rFonts w:ascii="Noto Sans" w:hAnsi="Noto Sans" w:cs="Noto Sans"/>
          <w:sz w:val="22"/>
          <w:lang w:val="pt-PT" w:eastAsia="ja-JP"/>
        </w:rPr>
        <w:t xml:space="preserve"> </w:t>
      </w:r>
    </w:p>
    <w:p w14:paraId="3EEF58E7" w14:textId="43C7E7D9" w:rsidR="00F01DC2" w:rsidRPr="00F22307" w:rsidRDefault="00F22307" w:rsidP="00F01DC2">
      <w:pPr>
        <w:pStyle w:val="NoSpacing"/>
        <w:spacing w:before="120" w:after="120"/>
        <w:rPr>
          <w:rFonts w:ascii="Noto Sans" w:hAnsi="Noto Sans" w:cs="Noto Sans"/>
          <w:sz w:val="22"/>
          <w:lang w:val="pt-PT"/>
        </w:rPr>
      </w:pPr>
      <w:r w:rsidRPr="00F22307">
        <w:rPr>
          <w:rFonts w:ascii="Noto Sans" w:hAnsi="Noto Sans" w:cs="Noto Sans"/>
          <w:sz w:val="22"/>
          <w:lang w:val="pt-PT"/>
        </w:rPr>
        <w:t xml:space="preserve">Em comparação com métodos de impressão alternativos, o conjunto de tintas UV da </w:t>
      </w:r>
      <w:r w:rsidRPr="00F22307">
        <w:rPr>
          <w:rFonts w:ascii="Noto Sans" w:hAnsi="Noto Sans" w:cs="Noto Sans"/>
          <w:b/>
          <w:bCs/>
          <w:sz w:val="22"/>
          <w:lang w:val="pt-PT"/>
        </w:rPr>
        <w:t>Cx150i</w:t>
      </w:r>
      <w:r w:rsidRPr="00F22307">
        <w:rPr>
          <w:rFonts w:ascii="Noto Sans" w:hAnsi="Noto Sans" w:cs="Noto Sans"/>
          <w:sz w:val="22"/>
          <w:lang w:val="pt-PT"/>
        </w:rPr>
        <w:t xml:space="preserve"> assegura qualidade, densidade e durabilidade superiores, com emissões mínimas de compostos orgânicos voláteis (COV). A impressora foi também desenhada para ser o mais sustentável possível, com lâmpadas LED de baixo consumo energético e bolsas de tinta inovadoras que minimizam o desperdício de material. Além disso, ao contrário de outras tecnologias no mercado, não exige limpezas regulares, purgas de tinta ou ar comprimido, reduzindo ainda mais o desperdício e o consumo de energia</w:t>
      </w:r>
      <w:r w:rsidR="00F01DC2" w:rsidRPr="00F22307">
        <w:rPr>
          <w:rFonts w:ascii="Noto Sans" w:hAnsi="Noto Sans" w:cs="Noto Sans"/>
          <w:sz w:val="22"/>
          <w:lang w:val="pt-PT"/>
        </w:rPr>
        <w:t xml:space="preserve">. </w:t>
      </w:r>
    </w:p>
    <w:p w14:paraId="7F325F0B" w14:textId="74E12C7F" w:rsidR="00F01DC2" w:rsidRPr="00F22307" w:rsidRDefault="00F22307" w:rsidP="00F01DC2">
      <w:pPr>
        <w:pStyle w:val="NoSpacing"/>
        <w:spacing w:before="120" w:after="120"/>
        <w:rPr>
          <w:rFonts w:ascii="Noto Sans" w:hAnsi="Noto Sans" w:cs="Noto Sans"/>
          <w:sz w:val="22"/>
          <w:lang w:val="pt-PT" w:eastAsia="ja-JP"/>
        </w:rPr>
      </w:pPr>
      <w:r w:rsidRPr="00F22307">
        <w:rPr>
          <w:rFonts w:ascii="Noto Sans" w:hAnsi="Noto Sans" w:cs="Noto Sans"/>
          <w:sz w:val="22"/>
          <w:lang w:val="pt-PT" w:eastAsia="ja-JP"/>
        </w:rPr>
        <w:t xml:space="preserve">A </w:t>
      </w:r>
      <w:r w:rsidRPr="00F22307">
        <w:rPr>
          <w:rFonts w:ascii="Noto Sans" w:hAnsi="Noto Sans" w:cs="Noto Sans"/>
          <w:b/>
          <w:bCs/>
          <w:sz w:val="22"/>
          <w:lang w:val="pt-PT" w:eastAsia="ja-JP"/>
        </w:rPr>
        <w:t>Cx150i</w:t>
      </w:r>
      <w:r w:rsidRPr="00F22307">
        <w:rPr>
          <w:rFonts w:ascii="Noto Sans" w:hAnsi="Noto Sans" w:cs="Noto Sans"/>
          <w:sz w:val="22"/>
          <w:lang w:val="pt-PT" w:eastAsia="ja-JP"/>
        </w:rPr>
        <w:t xml:space="preserve"> pode ser instalada de forma autónoma ou integrada nos sistemas de codificação e visão automatizados da Domino, como parte de uma solução de </w:t>
      </w:r>
      <w:r w:rsidRPr="00F22307">
        <w:rPr>
          <w:rFonts w:ascii="Noto Sans" w:hAnsi="Noto Sans" w:cs="Noto Sans"/>
          <w:sz w:val="22"/>
          <w:lang w:val="pt-PT" w:eastAsia="ja-JP"/>
        </w:rPr>
        <w:lastRenderedPageBreak/>
        <w:t xml:space="preserve">impressão e verificação em circuito fechado. Está preparada para a Indústria 4.0, oferecendo várias opções de conectividade com sistemas ERP, softwares de criação de etiquetas e diversos equipamentos de embalagem e processamento. A ligação opcional aos serviços </w:t>
      </w:r>
      <w:r w:rsidRPr="00F22307">
        <w:rPr>
          <w:rFonts w:ascii="Noto Sans" w:hAnsi="Noto Sans" w:cs="Noto Sans"/>
          <w:i/>
          <w:iCs/>
          <w:sz w:val="22"/>
          <w:lang w:val="pt-PT" w:eastAsia="ja-JP"/>
        </w:rPr>
        <w:t>cloud</w:t>
      </w:r>
      <w:r w:rsidRPr="00F22307">
        <w:rPr>
          <w:rFonts w:ascii="Noto Sans" w:hAnsi="Noto Sans" w:cs="Noto Sans"/>
          <w:sz w:val="22"/>
          <w:lang w:val="pt-PT" w:eastAsia="ja-JP"/>
        </w:rPr>
        <w:t xml:space="preserve"> da Domino permite monitorizar, em tempo real e 24/7, o desempenho e a utilização da impressora</w:t>
      </w:r>
      <w:r w:rsidR="00F01DC2" w:rsidRPr="00F22307">
        <w:rPr>
          <w:rFonts w:ascii="Noto Sans" w:hAnsi="Noto Sans" w:cs="Noto Sans"/>
          <w:sz w:val="22"/>
          <w:lang w:val="pt-PT" w:eastAsia="ja-JP"/>
        </w:rPr>
        <w:t>.</w:t>
      </w:r>
    </w:p>
    <w:p w14:paraId="4A7533FD" w14:textId="3B65A1C4" w:rsidR="00F01DC2" w:rsidRPr="00F22307" w:rsidRDefault="00F01DC2" w:rsidP="00F01DC2">
      <w:pPr>
        <w:spacing w:before="120" w:after="120" w:line="240" w:lineRule="auto"/>
        <w:rPr>
          <w:rFonts w:ascii="Noto Sans" w:hAnsi="Noto Sans" w:cs="Noto Sans"/>
          <w:sz w:val="22"/>
          <w:szCs w:val="22"/>
          <w:lang w:val="pt-PT"/>
        </w:rPr>
      </w:pPr>
      <w:r w:rsidRPr="00F22307">
        <w:rPr>
          <w:rFonts w:ascii="Noto Sans" w:hAnsi="Noto Sans" w:cs="Noto Sans"/>
          <w:sz w:val="22"/>
          <w:szCs w:val="22"/>
          <w:lang w:val="pt-PT"/>
        </w:rPr>
        <w:t>“</w:t>
      </w:r>
      <w:r w:rsidR="00F22307" w:rsidRPr="00F22307">
        <w:rPr>
          <w:rFonts w:ascii="Noto Sans" w:hAnsi="Noto Sans" w:cs="Noto Sans"/>
          <w:sz w:val="22"/>
          <w:szCs w:val="22"/>
          <w:lang w:val="pt-PT"/>
        </w:rPr>
        <w:t xml:space="preserve">Estamos muito satisfeitos por apresentar a </w:t>
      </w:r>
      <w:r w:rsidR="00F22307" w:rsidRPr="00F22307">
        <w:rPr>
          <w:rFonts w:ascii="Noto Sans" w:hAnsi="Noto Sans" w:cs="Noto Sans"/>
          <w:b/>
          <w:bCs/>
          <w:sz w:val="22"/>
          <w:szCs w:val="22"/>
          <w:lang w:val="pt-PT"/>
        </w:rPr>
        <w:t>Cx150i</w:t>
      </w:r>
      <w:r w:rsidR="00F22307" w:rsidRPr="00F22307">
        <w:rPr>
          <w:rFonts w:ascii="Noto Sans" w:hAnsi="Noto Sans" w:cs="Noto Sans"/>
          <w:sz w:val="22"/>
          <w:szCs w:val="22"/>
          <w:lang w:val="pt-PT"/>
        </w:rPr>
        <w:t xml:space="preserve"> ao mercado,” afirma Paul Clarke, </w:t>
      </w:r>
      <w:r w:rsidR="00F22307">
        <w:rPr>
          <w:rFonts w:ascii="Noto Sans" w:hAnsi="Noto Sans" w:cs="Noto Sans"/>
          <w:sz w:val="22"/>
          <w:szCs w:val="22"/>
          <w:lang w:val="pt-PT"/>
        </w:rPr>
        <w:t>Director - Printers &amp; Consumables,</w:t>
      </w:r>
      <w:r w:rsidR="00F22307" w:rsidRPr="00F22307">
        <w:rPr>
          <w:rFonts w:ascii="Noto Sans" w:hAnsi="Noto Sans" w:cs="Noto Sans"/>
          <w:sz w:val="22"/>
          <w:szCs w:val="22"/>
          <w:lang w:val="pt-PT"/>
        </w:rPr>
        <w:t xml:space="preserve"> na Domino. “Reconhecemos os desafios enfrentados pelos fabricantes na impressão sobre embalagens alimentares </w:t>
      </w:r>
      <w:r w:rsidR="00F22307" w:rsidRPr="00F22307">
        <w:rPr>
          <w:rFonts w:ascii="Noto Sans" w:hAnsi="Noto Sans" w:cs="Noto Sans"/>
          <w:i/>
          <w:iCs/>
          <w:sz w:val="22"/>
          <w:szCs w:val="22"/>
          <w:lang w:val="pt-PT"/>
        </w:rPr>
        <w:t>shelf-ready</w:t>
      </w:r>
      <w:r w:rsidR="00F22307" w:rsidRPr="00F22307">
        <w:rPr>
          <w:rFonts w:ascii="Noto Sans" w:hAnsi="Noto Sans" w:cs="Noto Sans"/>
          <w:sz w:val="22"/>
          <w:szCs w:val="22"/>
          <w:lang w:val="pt-PT"/>
        </w:rPr>
        <w:t xml:space="preserve"> com revestimento e é com entusiasmo que disponibilizamos uma solução compatível, de baixo impacto, que garante excelente qualidade e durabilidade na impressão</w:t>
      </w:r>
      <w:r w:rsidRPr="00F22307">
        <w:rPr>
          <w:rFonts w:ascii="Noto Sans" w:hAnsi="Noto Sans" w:cs="Noto Sans"/>
          <w:sz w:val="22"/>
          <w:szCs w:val="22"/>
          <w:lang w:val="pt-PT"/>
        </w:rPr>
        <w:t xml:space="preserve">.” </w:t>
      </w:r>
    </w:p>
    <w:p w14:paraId="5A9B9779" w14:textId="77777777" w:rsidR="00F22307" w:rsidRDefault="00F22307" w:rsidP="00F01DC2">
      <w:pPr>
        <w:pStyle w:val="NoSpacing"/>
        <w:spacing w:before="120" w:after="120"/>
        <w:rPr>
          <w:rFonts w:ascii="Noto Sans" w:hAnsi="Noto Sans" w:cs="Noto Sans"/>
          <w:sz w:val="22"/>
          <w:lang w:val="pt-PT" w:eastAsia="ja-JP"/>
        </w:rPr>
      </w:pPr>
      <w:r w:rsidRPr="00F22307">
        <w:rPr>
          <w:rFonts w:ascii="Noto Sans" w:hAnsi="Noto Sans" w:cs="Noto Sans"/>
          <w:sz w:val="22"/>
          <w:lang w:val="pt-PT" w:eastAsia="ja-JP"/>
        </w:rPr>
        <w:t>Os fabricantes que escolham a Domino para a impressão nas suas embalagens secundárias beneficiarão do apoio de uma empresa com presença global e uma rede de assistência técnica fiável em todo o mundo.</w:t>
      </w:r>
    </w:p>
    <w:p w14:paraId="4739F85D" w14:textId="01E752F5" w:rsidR="00F22307" w:rsidRPr="001046DE" w:rsidRDefault="00F22307" w:rsidP="00F01DC2">
      <w:pPr>
        <w:pStyle w:val="NoSpacing"/>
        <w:spacing w:before="120" w:after="120"/>
        <w:rPr>
          <w:rStyle w:val="Hyperlink"/>
          <w:rFonts w:ascii="Noto Sans" w:hAnsi="Noto Sans" w:cs="Noto Sans"/>
          <w:sz w:val="22"/>
          <w:lang w:val="pt-PT" w:eastAsia="ja-JP"/>
        </w:rPr>
      </w:pPr>
      <w:bookmarkStart w:id="1" w:name="_Hlk197937924"/>
      <w:r w:rsidRPr="00F22307">
        <w:rPr>
          <w:rFonts w:ascii="Noto Sans" w:hAnsi="Noto Sans" w:cs="Noto Sans"/>
          <w:sz w:val="22"/>
          <w:lang w:val="pt-PT" w:eastAsia="ja-JP"/>
        </w:rPr>
        <w:t xml:space="preserve">Para saber mais sobre a </w:t>
      </w:r>
      <w:r w:rsidRPr="00F22307">
        <w:rPr>
          <w:rFonts w:ascii="Noto Sans" w:hAnsi="Noto Sans" w:cs="Noto Sans"/>
          <w:b/>
          <w:bCs/>
          <w:sz w:val="22"/>
          <w:lang w:val="pt-PT" w:eastAsia="ja-JP"/>
        </w:rPr>
        <w:t>Cx150i</w:t>
      </w:r>
      <w:r w:rsidRPr="00F22307">
        <w:rPr>
          <w:rFonts w:ascii="Noto Sans" w:hAnsi="Noto Sans" w:cs="Noto Sans"/>
          <w:sz w:val="22"/>
          <w:lang w:val="pt-PT" w:eastAsia="ja-JP"/>
        </w:rPr>
        <w:t xml:space="preserve"> e como esta pode beneficiar o seu negócio, </w:t>
      </w:r>
      <w:r w:rsidR="001046DE">
        <w:rPr>
          <w:rFonts w:ascii="Noto Sans" w:hAnsi="Noto Sans" w:cs="Noto Sans"/>
          <w:sz w:val="22"/>
          <w:lang w:val="pt-PT" w:eastAsia="ja-JP"/>
        </w:rPr>
        <w:fldChar w:fldCharType="begin"/>
      </w:r>
      <w:r w:rsidR="00CD02A2">
        <w:rPr>
          <w:rFonts w:ascii="Noto Sans" w:hAnsi="Noto Sans" w:cs="Noto Sans"/>
          <w:sz w:val="22"/>
          <w:lang w:val="pt-PT" w:eastAsia="ja-JP"/>
        </w:rPr>
        <w:instrText>HYPERLINK "https://www.domino-printing.com/pt-pt/products/cx-series" \l "productcomparisoncomponent?utm_medium=non-paid&amp;utm_source=onlinepublication&amp;utm_content=pr-domino-launch-cx150i-pt&amp;utm_campaign=2025-int-pt-cx150i-launch-pr%09%09%09%09%09%09%09%09%09%09%09%09%09"</w:instrText>
      </w:r>
      <w:r w:rsidR="001046DE">
        <w:rPr>
          <w:rFonts w:ascii="Noto Sans" w:hAnsi="Noto Sans" w:cs="Noto Sans"/>
          <w:sz w:val="22"/>
          <w:lang w:val="pt-PT" w:eastAsia="ja-JP"/>
        </w:rPr>
      </w:r>
      <w:r w:rsidR="001046DE">
        <w:rPr>
          <w:rFonts w:ascii="Noto Sans" w:hAnsi="Noto Sans" w:cs="Noto Sans"/>
          <w:sz w:val="22"/>
          <w:lang w:val="pt-PT" w:eastAsia="ja-JP"/>
        </w:rPr>
        <w:fldChar w:fldCharType="separate"/>
      </w:r>
      <w:r w:rsidRPr="001046DE">
        <w:rPr>
          <w:rStyle w:val="Hyperlink"/>
          <w:rFonts w:ascii="Noto Sans" w:hAnsi="Noto Sans" w:cs="Noto Sans"/>
          <w:sz w:val="22"/>
          <w:lang w:val="pt-PT" w:eastAsia="ja-JP"/>
        </w:rPr>
        <w:t>visite o nosso website.</w:t>
      </w:r>
    </w:p>
    <w:p w14:paraId="255A010E" w14:textId="6BAD108A" w:rsidR="001046DE" w:rsidRDefault="001046DE" w:rsidP="00F01DC2">
      <w:pPr>
        <w:spacing w:before="120" w:after="120" w:line="240" w:lineRule="auto"/>
        <w:rPr>
          <w:rFonts w:ascii="Noto Sans" w:hAnsi="Noto Sans" w:cs="Noto Sans"/>
          <w:sz w:val="22"/>
          <w:szCs w:val="22"/>
          <w:lang w:val="pt-PT"/>
        </w:rPr>
      </w:pPr>
      <w:r>
        <w:rPr>
          <w:rFonts w:ascii="Noto Sans" w:eastAsia="Calibri" w:hAnsi="Noto Sans" w:cs="Noto Sans"/>
          <w:kern w:val="0"/>
          <w:sz w:val="22"/>
          <w:szCs w:val="22"/>
          <w:lang w:val="pt-PT" w:eastAsia="ja-JP"/>
          <w14:ligatures w14:val="none"/>
        </w:rPr>
        <w:fldChar w:fldCharType="end"/>
      </w:r>
    </w:p>
    <w:p w14:paraId="0EE7FD0C" w14:textId="28321F7A" w:rsidR="00F01DC2" w:rsidRDefault="001046DE" w:rsidP="00F01DC2">
      <w:pPr>
        <w:spacing w:before="120" w:after="120" w:line="240" w:lineRule="auto"/>
        <w:rPr>
          <w:rFonts w:ascii="Noto Sans" w:hAnsi="Noto Sans" w:cs="Noto Sans"/>
          <w:sz w:val="22"/>
          <w:szCs w:val="22"/>
          <w:lang w:val="pt-PT"/>
        </w:rPr>
      </w:pPr>
      <w:r>
        <w:rPr>
          <w:rFonts w:ascii="Noto Sans" w:hAnsi="Noto Sans" w:cs="Noto Sans"/>
          <w:sz w:val="22"/>
          <w:szCs w:val="22"/>
          <w:lang w:val="pt-PT"/>
        </w:rPr>
        <w:t>&lt;</w:t>
      </w:r>
      <w:r w:rsidRPr="001046DE">
        <w:rPr>
          <w:rFonts w:ascii="Noto Sans" w:hAnsi="Noto Sans" w:cs="Noto Sans"/>
          <w:b/>
          <w:bCs/>
          <w:sz w:val="22"/>
          <w:szCs w:val="22"/>
          <w:lang w:val="pt-PT"/>
        </w:rPr>
        <w:t>FIM</w:t>
      </w:r>
      <w:r>
        <w:rPr>
          <w:rFonts w:ascii="Noto Sans" w:hAnsi="Noto Sans" w:cs="Noto Sans"/>
          <w:sz w:val="22"/>
          <w:szCs w:val="22"/>
          <w:lang w:val="pt-PT"/>
        </w:rPr>
        <w:t>&gt;</w:t>
      </w:r>
    </w:p>
    <w:p w14:paraId="23A239F7" w14:textId="77777777" w:rsidR="001046DE" w:rsidRPr="00F22307" w:rsidRDefault="001046DE" w:rsidP="00F01DC2">
      <w:pPr>
        <w:spacing w:before="120" w:after="120" w:line="240" w:lineRule="auto"/>
        <w:rPr>
          <w:rFonts w:ascii="Noto Sans" w:hAnsi="Noto Sans" w:cs="Noto Sans"/>
          <w:sz w:val="22"/>
          <w:szCs w:val="22"/>
          <w:lang w:val="pt-PT"/>
        </w:rPr>
      </w:pPr>
    </w:p>
    <w:p w14:paraId="666CE6DC" w14:textId="77777777" w:rsidR="001046DE" w:rsidRPr="002856FD" w:rsidRDefault="001046DE" w:rsidP="001046DE">
      <w:pPr>
        <w:spacing w:line="240" w:lineRule="auto"/>
        <w:rPr>
          <w:rFonts w:ascii="Noto Sans" w:hAnsi="Noto Sans" w:cs="Noto Sans"/>
          <w:sz w:val="20"/>
          <w:szCs w:val="20"/>
          <w:lang w:val="es-ES"/>
        </w:rPr>
      </w:pPr>
      <w:bookmarkStart w:id="2" w:name="_Hlk531088985"/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Isenção de responsabilidade</w:t>
      </w:r>
      <w:bookmarkEnd w:id="2"/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Tintas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informações que se encontram no presente documento não devem substituir a realização dos testes adequados às suas circunstâncias e usos específicos. A Domino Portugal – Tecnologias de Codificação, S.A. e as empresas do grupo Domino não serão, de forma alguma, responsáveis por qualquer tipo de confiança depositada neste documento em relação à adequação de qualquer uma das nossas tintas à sua aplicação em particular. O presente documento não faz parte de quaisquer termos e condições celebrados entre si e a Domino Portugal. Exclusões de responsabilidade v.1.0 Fevereiro 2018. Os Termos e Condições de venda da Domino, em particular as garantias e responsabilidades presentes nos mesmos, dever-se-ão aplicar a qualquer uma das suas compras de produtos.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Geral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informações constantes no presente comunicado de imprensa são consideradas verdadeiras e corretas à data da publicação pela Domino. Qualquer alteração verificada após a data da publicação pode afetar a exatidão destas informações. Todos os valores em termos de desempenho e alegações citados no presente documento foram obtidos sob condições específicas e apenas poderão ser repetidos sob condições semelhantes. Para obter detalhes específicos do produto, deve entrar em contacto com o seu Account Manager da Domino Portugal. O presente documento não faz parte de quaisquer termos e condições celebrados entre si e a Domino Portugal.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lastRenderedPageBreak/>
        <w:t>Imagens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As imagens podem incluir melhorias ou extras opcionais. A qualidade de impressão pode variar de acordo com os consumíveis, o equipamento, a superfície e outros fatores. As imagens e fotografias não fazem parte de quaisquer termos e condições celebrados entre si e a Domino Portugal.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Vídeos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 Portugal.</w:t>
      </w:r>
      <w:r w:rsidRPr="002856FD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b/>
          <w:bCs/>
          <w:sz w:val="20"/>
          <w:szCs w:val="20"/>
          <w:lang w:val="pt-PT"/>
        </w:rPr>
        <w:t>Notas para os editores:</w:t>
      </w:r>
      <w:r w:rsidRPr="002E0B38"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 w:rsidRPr="002E0B38">
        <w:rPr>
          <w:rFonts w:ascii="Noto Sans" w:eastAsia="Gill Sans" w:hAnsi="Noto Sans" w:cs="Noto Sans"/>
          <w:sz w:val="20"/>
          <w:szCs w:val="20"/>
          <w:lang w:val="es-ES"/>
        </w:rPr>
        <w:br/>
      </w:r>
      <w:r w:rsidRPr="002856FD">
        <w:rPr>
          <w:rFonts w:ascii="Noto Sans" w:hAnsi="Noto Sans" w:cs="Noto Sans"/>
          <w:b/>
          <w:bCs/>
          <w:color w:val="000000" w:themeColor="text1"/>
          <w:sz w:val="20"/>
          <w:szCs w:val="20"/>
          <w:lang w:val="pt"/>
        </w:rPr>
        <w:t>Acerca da Domino</w:t>
      </w:r>
    </w:p>
    <w:p w14:paraId="7AE175DD" w14:textId="77777777" w:rsidR="001046DE" w:rsidRPr="002856FD" w:rsidRDefault="001046DE" w:rsidP="001046DE">
      <w:pPr>
        <w:spacing w:line="240" w:lineRule="auto"/>
        <w:rPr>
          <w:rFonts w:ascii="Noto Sans" w:hAnsi="Noto Sans" w:cs="Noto Sans"/>
          <w:color w:val="0D0D0D" w:themeColor="text1" w:themeTint="F2"/>
          <w:sz w:val="20"/>
          <w:szCs w:val="20"/>
          <w:lang w:val="pt-PT"/>
        </w:rPr>
      </w:pPr>
      <w:r w:rsidRPr="002856FD">
        <w:rPr>
          <w:rFonts w:ascii="Noto Sans" w:hAnsi="Noto Sans" w:cs="Noto Sans"/>
          <w:sz w:val="20"/>
          <w:szCs w:val="20"/>
          <w:lang w:val="pt"/>
        </w:rPr>
        <w:t xml:space="preserve">Desde 1978, a Domino Printing Sciences (Domino) estabeleceu uma reputação global relativamente ao desenvolvimento e fabrico de tecnologias de codificação, marcação e impressão, revelando um idêntico prestígio nos seus produtos de pós-venda e de apoio ao cliente a nível mundial. Atualmente, a Domino oferece uma das mais abrangentes gamas de soluções de codificação, desenvolvidas com o objetivo de satisfazer os requisitos de conformidade e produtividade dos fabricantes em inúmeros setores, incluindo bebidas, produtos alimentares, farmacêuticos e industriais. As principais tecnologias da empresa incluem sistemas inovadores de impressão a jato de tinta, impressão a laser, impressão e aplicação, e impressão por transferência térmica desenvolvidos para a aplicação de dados variáveis, códigos de barras e códigos de rastreabilidade exclusivos em produtos e embalagens.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A Domino emprega mais de 3 000 pessoas em todo o mundo e comercializa para mais de 120 países através de uma rede global de 29 filiais e mais de 200 distribuidores. As instalações de fabrico da Domino localizam-se na Alemanha, China, EUA, Índia, Reino Unido, Suécia e Suíça.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 Domino tornou-se uma divisão independente da Brother Industries Ltd. a 11 de junho de 2015.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Para obter mais informações sobre a Domino,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visite </w:t>
      </w:r>
      <w:hyperlink r:id="rId7" w:history="1">
        <w:r w:rsidRPr="002856FD">
          <w:rPr>
            <w:rStyle w:val="Hyperlink"/>
            <w:rFonts w:ascii="Noto Sans" w:hAnsi="Noto Sans" w:cs="Noto Sans"/>
            <w:sz w:val="20"/>
            <w:szCs w:val="20"/>
            <w:lang w:val="pt"/>
          </w:rPr>
          <w:t>www.domino-printing.com</w:t>
        </w:r>
      </w:hyperlink>
      <w:r w:rsidRPr="002856FD">
        <w:rPr>
          <w:rFonts w:ascii="Noto Sans" w:hAnsi="Noto Sans" w:cs="Noto Sans"/>
          <w:sz w:val="20"/>
          <w:szCs w:val="20"/>
          <w:lang w:val="pt"/>
        </w:rPr>
        <w:t xml:space="preserve"> 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b/>
          <w:bCs/>
          <w:sz w:val="20"/>
          <w:szCs w:val="20"/>
          <w:lang w:val="pt"/>
        </w:rPr>
        <w:t>Deverá contactar: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Alex Challinor 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PR and Content Manager 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 xml:space="preserve">Domino Printing Sciences </w:t>
      </w:r>
      <w:r w:rsidRPr="002856FD">
        <w:rPr>
          <w:rFonts w:ascii="Noto Sans" w:hAnsi="Noto Sans" w:cs="Noto Sans"/>
          <w:sz w:val="20"/>
          <w:szCs w:val="20"/>
          <w:lang w:val="pt"/>
        </w:rPr>
        <w:br/>
        <w:t>Tel.: +44 (0) 1954 778 780</w:t>
      </w:r>
      <w:r w:rsidRPr="002856FD">
        <w:rPr>
          <w:rFonts w:ascii="Noto Sans" w:hAnsi="Noto Sans" w:cs="Noto Sans"/>
          <w:sz w:val="20"/>
          <w:szCs w:val="20"/>
          <w:lang w:val="pt"/>
        </w:rPr>
        <w:br/>
      </w:r>
      <w:hyperlink r:id="rId8" w:history="1">
        <w:r w:rsidRPr="002856FD">
          <w:rPr>
            <w:rStyle w:val="Hyperlink"/>
            <w:rFonts w:ascii="Noto Sans" w:hAnsi="Noto Sans" w:cs="Noto Sans"/>
            <w:sz w:val="20"/>
            <w:szCs w:val="20"/>
            <w:lang w:val="pt"/>
          </w:rPr>
          <w:t>Alex.Challinor@domino-uk.com</w:t>
        </w:r>
      </w:hyperlink>
    </w:p>
    <w:p w14:paraId="74E368AF" w14:textId="77777777" w:rsidR="00F01DC2" w:rsidRPr="00F22307" w:rsidRDefault="00F01DC2" w:rsidP="00F01DC2">
      <w:pPr>
        <w:spacing w:before="120" w:after="120" w:line="240" w:lineRule="auto"/>
        <w:rPr>
          <w:rFonts w:ascii="Noto Sans" w:hAnsi="Noto Sans" w:cs="Noto Sans"/>
          <w:sz w:val="22"/>
          <w:szCs w:val="22"/>
          <w:lang w:val="pt-PT"/>
        </w:rPr>
      </w:pPr>
    </w:p>
    <w:bookmarkEnd w:id="1"/>
    <w:p w14:paraId="5333EBAC" w14:textId="77777777" w:rsidR="00F01DC2" w:rsidRPr="00F22307" w:rsidRDefault="00F01DC2" w:rsidP="00F01DC2">
      <w:pPr>
        <w:spacing w:before="120" w:after="120" w:line="240" w:lineRule="auto"/>
        <w:rPr>
          <w:rFonts w:ascii="Noto Sans" w:hAnsi="Noto Sans" w:cs="Noto Sans"/>
          <w:sz w:val="22"/>
          <w:szCs w:val="22"/>
          <w:lang w:val="pt-PT"/>
        </w:rPr>
      </w:pPr>
    </w:p>
    <w:p w14:paraId="5B794097" w14:textId="77777777" w:rsidR="005524DB" w:rsidRPr="00F22307" w:rsidRDefault="005524DB" w:rsidP="00C44603">
      <w:pPr>
        <w:rPr>
          <w:lang w:val="pt-PT"/>
        </w:rPr>
      </w:pPr>
    </w:p>
    <w:sectPr w:rsidR="005524DB" w:rsidRPr="00F22307" w:rsidSect="000F6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CC66" w14:textId="77777777" w:rsidR="00F01DC2" w:rsidRDefault="00F01DC2" w:rsidP="00785717">
      <w:pPr>
        <w:spacing w:line="240" w:lineRule="auto"/>
      </w:pPr>
      <w:r>
        <w:separator/>
      </w:r>
    </w:p>
  </w:endnote>
  <w:endnote w:type="continuationSeparator" w:id="0">
    <w:p w14:paraId="3ED82B65" w14:textId="77777777" w:rsidR="00F01DC2" w:rsidRDefault="00F01DC2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A6B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BF90" w14:textId="7777777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22657B" wp14:editId="139BD5EF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5C6AF8C8" wp14:editId="0ED6EB06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25A3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2A42" w14:textId="77777777" w:rsidR="00F01DC2" w:rsidRDefault="00F01DC2" w:rsidP="00785717">
      <w:pPr>
        <w:spacing w:line="240" w:lineRule="auto"/>
      </w:pPr>
      <w:r>
        <w:separator/>
      </w:r>
    </w:p>
  </w:footnote>
  <w:footnote w:type="continuationSeparator" w:id="0">
    <w:p w14:paraId="202FAA9C" w14:textId="77777777" w:rsidR="00F01DC2" w:rsidRDefault="00F01DC2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B7F0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92FD" w14:textId="77777777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C77178" wp14:editId="4158C24A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8208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C2"/>
    <w:rsid w:val="0002201E"/>
    <w:rsid w:val="000F6D00"/>
    <w:rsid w:val="001046DE"/>
    <w:rsid w:val="00156D2C"/>
    <w:rsid w:val="001D743C"/>
    <w:rsid w:val="002766D9"/>
    <w:rsid w:val="00372E92"/>
    <w:rsid w:val="00497E2A"/>
    <w:rsid w:val="005272B1"/>
    <w:rsid w:val="005524DB"/>
    <w:rsid w:val="005741C7"/>
    <w:rsid w:val="005F5B77"/>
    <w:rsid w:val="00647055"/>
    <w:rsid w:val="00660F46"/>
    <w:rsid w:val="00751B98"/>
    <w:rsid w:val="00785717"/>
    <w:rsid w:val="008124D3"/>
    <w:rsid w:val="008220B7"/>
    <w:rsid w:val="00823B77"/>
    <w:rsid w:val="008263B2"/>
    <w:rsid w:val="008916A8"/>
    <w:rsid w:val="008B6461"/>
    <w:rsid w:val="008D150E"/>
    <w:rsid w:val="008F3E38"/>
    <w:rsid w:val="00931996"/>
    <w:rsid w:val="009A1716"/>
    <w:rsid w:val="009A1DEC"/>
    <w:rsid w:val="009D6280"/>
    <w:rsid w:val="009E60F5"/>
    <w:rsid w:val="00A101E2"/>
    <w:rsid w:val="00A34918"/>
    <w:rsid w:val="00AA0D2C"/>
    <w:rsid w:val="00AA3A7C"/>
    <w:rsid w:val="00AB11DA"/>
    <w:rsid w:val="00AF5401"/>
    <w:rsid w:val="00B23C3C"/>
    <w:rsid w:val="00B546C5"/>
    <w:rsid w:val="00B87E94"/>
    <w:rsid w:val="00BC7C15"/>
    <w:rsid w:val="00C063FE"/>
    <w:rsid w:val="00C44603"/>
    <w:rsid w:val="00C541FE"/>
    <w:rsid w:val="00C87C95"/>
    <w:rsid w:val="00CD02A2"/>
    <w:rsid w:val="00CF1AD5"/>
    <w:rsid w:val="00D602FB"/>
    <w:rsid w:val="00E03029"/>
    <w:rsid w:val="00EC1C5A"/>
    <w:rsid w:val="00F01DC2"/>
    <w:rsid w:val="00F22307"/>
    <w:rsid w:val="00F82F7D"/>
    <w:rsid w:val="00F9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052D3"/>
  <w15:chartTrackingRefBased/>
  <w15:docId w15:val="{2BBF08DC-7273-451D-BC97-B8475AF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DC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1E2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1E2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Challinor@domino-uk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domino-printing.p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omino-printing.com/pt-pt/news-and-events/news.aspx?utm_medium=non-paid&amp;utm_source=onlinepublication&amp;utm_content=pr-domino-launch-cx150i-pt&amp;utm_campaign=2025-int-pt-cx150i-launch-pr%09%09%09%09%09%09%09%09%09%09%09%09%09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Taylor-Salazar\AppData\Roaming\Microsoft\Templates\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</Template>
  <TotalTime>24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Taylor-Salazar</dc:creator>
  <cp:keywords/>
  <dc:description/>
  <cp:lastModifiedBy>Rachael Cooper</cp:lastModifiedBy>
  <cp:revision>5</cp:revision>
  <dcterms:created xsi:type="dcterms:W3CDTF">2025-05-06T14:49:00Z</dcterms:created>
  <dcterms:modified xsi:type="dcterms:W3CDTF">2025-10-09T13:57:00Z</dcterms:modified>
</cp:coreProperties>
</file>