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EFCE" w14:textId="77777777" w:rsidR="00874151" w:rsidRPr="00874151" w:rsidRDefault="00D66051" w:rsidP="00874151">
      <w:pPr>
        <w:rPr>
          <w:rFonts w:ascii="Noto Sans" w:hAnsi="Noto Sans" w:cs="Noto Sans"/>
          <w:b/>
          <w:bCs/>
          <w:color w:val="0D0D0D"/>
          <w:sz w:val="28"/>
          <w:szCs w:val="28"/>
          <w:lang w:val="pt-BR"/>
        </w:rPr>
      </w:pPr>
      <w:r w:rsidRPr="0082657D">
        <w:rPr>
          <w:rFonts w:ascii="Noto Sans" w:eastAsia="Gill Sans" w:hAnsi="Noto Sans" w:cs="Noto Sans"/>
          <w:szCs w:val="18"/>
          <w:lang w:val="pt-PT"/>
        </w:rPr>
        <w:br/>
      </w:r>
      <w:r w:rsidR="00874151" w:rsidRPr="00874151">
        <w:rPr>
          <w:rFonts w:ascii="Noto Sans" w:hAnsi="Noto Sans" w:cs="Noto Sans"/>
          <w:b/>
          <w:bCs/>
          <w:color w:val="0D0D0D"/>
          <w:sz w:val="28"/>
          <w:szCs w:val="28"/>
          <w:lang w:val="pt-PT"/>
        </w:rPr>
        <w:t>Segunda impressora de etiquetas digital Domino N610i impulsiona o crescimento do Finlogic</w:t>
      </w:r>
    </w:p>
    <w:p w14:paraId="7CF4A5AC" w14:textId="77777777" w:rsidR="00874151" w:rsidRPr="00874151" w:rsidRDefault="00874151" w:rsidP="00874151">
      <w:pPr>
        <w:spacing w:line="240" w:lineRule="auto"/>
        <w:rPr>
          <w:rFonts w:ascii="Noto Sans" w:hAnsi="Noto Sans" w:cs="Noto Sans"/>
          <w:b/>
          <w:i/>
          <w:iCs/>
          <w:color w:val="0D0D0D"/>
          <w:sz w:val="24"/>
          <w:szCs w:val="20"/>
          <w:lang w:val="pt-BR"/>
        </w:rPr>
      </w:pPr>
    </w:p>
    <w:p w14:paraId="5084B0A5" w14:textId="77777777" w:rsidR="00874151" w:rsidRPr="00874151" w:rsidRDefault="00874151" w:rsidP="00874151">
      <w:pPr>
        <w:spacing w:line="240" w:lineRule="auto"/>
        <w:rPr>
          <w:rFonts w:ascii="Noto Sans" w:hAnsi="Noto Sans" w:cs="Noto Sans"/>
          <w:color w:val="0D0D0D"/>
          <w:sz w:val="24"/>
          <w:szCs w:val="20"/>
          <w:lang w:val="pt-BR"/>
        </w:rPr>
      </w:pPr>
      <w:r w:rsidRPr="00874151">
        <w:rPr>
          <w:rFonts w:ascii="Noto Sans" w:hAnsi="Noto Sans" w:cs="Noto Sans"/>
          <w:color w:val="0D0D0D"/>
          <w:sz w:val="24"/>
          <w:szCs w:val="20"/>
          <w:lang w:val="pt-PT"/>
        </w:rPr>
        <w:t xml:space="preserve">O fabricante italiano de etiquetas e fornecedor de sistemas de identificação e rastreio, Gruppo Finlogic, investiu na sua segunda impressora de etiquetas digital Domino </w:t>
      </w:r>
      <w:r w:rsidRPr="00874151">
        <w:rPr>
          <w:rFonts w:ascii="Noto Sans" w:hAnsi="Noto Sans" w:cs="Noto Sans"/>
          <w:b/>
          <w:bCs/>
          <w:color w:val="0D0D0D"/>
          <w:sz w:val="24"/>
          <w:szCs w:val="20"/>
          <w:lang w:val="pt-PT"/>
        </w:rPr>
        <w:t>N610i</w:t>
      </w:r>
      <w:r w:rsidRPr="00874151">
        <w:rPr>
          <w:rFonts w:ascii="Noto Sans" w:hAnsi="Noto Sans" w:cs="Noto Sans"/>
          <w:color w:val="0D0D0D"/>
          <w:sz w:val="24"/>
          <w:szCs w:val="20"/>
          <w:lang w:val="pt-PT"/>
        </w:rPr>
        <w:t xml:space="preserve"> para melhorar os respetivos processos de produção de etiquetas e aumentar o desempenho da impressão.</w:t>
      </w:r>
    </w:p>
    <w:p w14:paraId="0D7978D8" w14:textId="77777777" w:rsidR="00874151" w:rsidRPr="00874151" w:rsidRDefault="00874151" w:rsidP="00874151">
      <w:pPr>
        <w:spacing w:line="240" w:lineRule="auto"/>
        <w:rPr>
          <w:rFonts w:ascii="Noto Sans" w:hAnsi="Noto Sans" w:cs="Noto Sans"/>
          <w:b/>
          <w:i/>
          <w:iCs/>
          <w:color w:val="0D0D0D"/>
          <w:sz w:val="24"/>
          <w:szCs w:val="20"/>
          <w:lang w:val="pt-BR"/>
        </w:rPr>
      </w:pPr>
    </w:p>
    <w:p w14:paraId="081DB437" w14:textId="77777777" w:rsidR="00874151" w:rsidRDefault="00874151" w:rsidP="00874151">
      <w:pPr>
        <w:spacing w:line="240" w:lineRule="auto"/>
        <w:rPr>
          <w:rFonts w:ascii="Noto Sans" w:hAnsi="Noto Sans" w:cs="Noto Sans"/>
          <w:color w:val="0D0D0D"/>
          <w:sz w:val="24"/>
          <w:szCs w:val="20"/>
          <w:lang w:val="pt-PT"/>
        </w:rPr>
      </w:pPr>
      <w:r w:rsidRPr="00874151">
        <w:rPr>
          <w:rFonts w:ascii="Noto Sans" w:hAnsi="Noto Sans" w:cs="Noto Sans"/>
          <w:color w:val="0D0D0D"/>
          <w:sz w:val="24"/>
          <w:szCs w:val="20"/>
          <w:lang w:val="pt-PT"/>
        </w:rPr>
        <w:t>O</w:t>
      </w:r>
      <w:r w:rsidRPr="00874151">
        <w:rPr>
          <w:rFonts w:ascii="Calibri" w:hAnsi="Calibri"/>
          <w:sz w:val="22"/>
          <w:lang w:val="pt-PT"/>
        </w:rPr>
        <w:t xml:space="preserve"> </w:t>
      </w:r>
      <w:hyperlink r:id="rId6" w:history="1">
        <w:r w:rsidRPr="00874151">
          <w:rPr>
            <w:rFonts w:ascii="Noto Sans" w:hAnsi="Noto Sans" w:cs="Noto Sans"/>
            <w:color w:val="0563C1"/>
            <w:sz w:val="24"/>
            <w:szCs w:val="20"/>
            <w:u w:val="single"/>
            <w:lang w:val="pt-PT"/>
          </w:rPr>
          <w:t>Gruppo Finlogic</w:t>
        </w:r>
      </w:hyperlink>
      <w:r w:rsidRPr="00874151">
        <w:rPr>
          <w:rFonts w:ascii="Noto Sans" w:hAnsi="Noto Sans" w:cs="Noto Sans"/>
          <w:color w:val="0D0D0D"/>
          <w:sz w:val="24"/>
          <w:szCs w:val="20"/>
          <w:lang w:val="pt-PT"/>
        </w:rPr>
        <w:t xml:space="preserve">, fundado em 2003, possui sete fábricas de produção de etiquetas em Itália e Espanha, bem como várias empresas no sector dos sistemas de codificação e identificação, e o Finlogic instalou a primeira impressora de etiquetas digital Domino </w:t>
      </w:r>
      <w:r w:rsidRPr="00874151">
        <w:rPr>
          <w:rFonts w:ascii="Noto Sans" w:hAnsi="Noto Sans" w:cs="Noto Sans"/>
          <w:b/>
          <w:bCs/>
          <w:color w:val="0D0D0D"/>
          <w:sz w:val="24"/>
          <w:szCs w:val="20"/>
          <w:lang w:val="pt-PT"/>
        </w:rPr>
        <w:t>N610i</w:t>
      </w:r>
      <w:r w:rsidRPr="00874151">
        <w:rPr>
          <w:rFonts w:ascii="Noto Sans" w:hAnsi="Noto Sans" w:cs="Noto Sans"/>
          <w:color w:val="0D0D0D"/>
          <w:sz w:val="24"/>
          <w:szCs w:val="20"/>
          <w:lang w:val="pt-PT"/>
        </w:rPr>
        <w:t xml:space="preserve"> em 2019, com o apoio do distribuidor italiano da Domino </w:t>
      </w:r>
      <w:hyperlink r:id="rId7" w:history="1">
        <w:r w:rsidRPr="00874151">
          <w:rPr>
            <w:rFonts w:ascii="Noto Sans" w:hAnsi="Noto Sans" w:cs="Noto Sans"/>
            <w:color w:val="0563C1"/>
            <w:sz w:val="24"/>
            <w:szCs w:val="20"/>
            <w:u w:val="single"/>
            <w:lang w:val="pt-PT"/>
          </w:rPr>
          <w:t>NTG Digital</w:t>
        </w:r>
      </w:hyperlink>
      <w:r w:rsidRPr="00874151">
        <w:rPr>
          <w:rFonts w:ascii="Noto Sans" w:hAnsi="Noto Sans" w:cs="Noto Sans"/>
          <w:color w:val="0D0D0D"/>
          <w:sz w:val="24"/>
          <w:szCs w:val="20"/>
          <w:lang w:val="pt-PT"/>
        </w:rPr>
        <w:t xml:space="preserve">. </w:t>
      </w:r>
    </w:p>
    <w:p w14:paraId="4432BEC4" w14:textId="77777777" w:rsidR="006B2FE6" w:rsidRPr="00874151" w:rsidRDefault="006B2FE6" w:rsidP="00874151">
      <w:pPr>
        <w:spacing w:line="240" w:lineRule="auto"/>
        <w:rPr>
          <w:rFonts w:ascii="Noto Sans" w:hAnsi="Noto Sans" w:cs="Noto Sans"/>
          <w:color w:val="0D0D0D"/>
          <w:sz w:val="24"/>
          <w:szCs w:val="20"/>
          <w:lang w:val="pt-PT"/>
        </w:rPr>
      </w:pPr>
    </w:p>
    <w:p w14:paraId="769748DE" w14:textId="77777777" w:rsidR="00874151" w:rsidRPr="00874151" w:rsidRDefault="00874151" w:rsidP="00874151">
      <w:pPr>
        <w:spacing w:line="240" w:lineRule="auto"/>
        <w:rPr>
          <w:rFonts w:ascii="Noto Sans" w:hAnsi="Noto Sans" w:cs="Noto Sans"/>
          <w:color w:val="0D0D0D"/>
          <w:sz w:val="24"/>
          <w:szCs w:val="20"/>
          <w:lang w:val="pt-BR"/>
        </w:rPr>
      </w:pPr>
      <w:r w:rsidRPr="00874151">
        <w:rPr>
          <w:rFonts w:ascii="Noto Sans" w:hAnsi="Noto Sans" w:cs="Noto Sans"/>
          <w:color w:val="0D0D0D"/>
          <w:sz w:val="24"/>
          <w:szCs w:val="20"/>
          <w:lang w:val="pt-PT"/>
        </w:rPr>
        <w:t>Desde então, têm ficado impressionados com o desempenho robusto da impressora. Com a firme convicção de que a tecnologia digital ajuda a melhorar os processos de produção de etiquetas e será capaz de conquistar quota de mercado à impressão tradicional, a empresa decidiu instalar uma segunda impressora Domino em 2024.</w:t>
      </w:r>
    </w:p>
    <w:p w14:paraId="24D350E8" w14:textId="77777777" w:rsidR="00874151" w:rsidRPr="00874151" w:rsidRDefault="00874151" w:rsidP="00874151">
      <w:pPr>
        <w:spacing w:line="240" w:lineRule="auto"/>
        <w:rPr>
          <w:rFonts w:ascii="Noto Sans" w:hAnsi="Noto Sans" w:cs="Noto Sans"/>
          <w:color w:val="0D0D0D"/>
          <w:sz w:val="24"/>
          <w:szCs w:val="20"/>
          <w:lang w:val="pt-BR"/>
        </w:rPr>
      </w:pPr>
    </w:p>
    <w:p w14:paraId="59D38941" w14:textId="77777777" w:rsidR="00874151" w:rsidRPr="00874151" w:rsidRDefault="00874151" w:rsidP="00874151">
      <w:pPr>
        <w:spacing w:line="240" w:lineRule="auto"/>
        <w:rPr>
          <w:rFonts w:ascii="Noto Sans" w:hAnsi="Noto Sans" w:cs="Noto Sans"/>
          <w:color w:val="0D0D0D"/>
          <w:sz w:val="24"/>
          <w:szCs w:val="20"/>
          <w:lang w:val="pt-BR"/>
        </w:rPr>
      </w:pPr>
      <w:r w:rsidRPr="00874151">
        <w:rPr>
          <w:rFonts w:ascii="Noto Sans" w:hAnsi="Noto Sans" w:cs="Noto Sans"/>
          <w:color w:val="0D0D0D"/>
          <w:sz w:val="24"/>
          <w:szCs w:val="20"/>
          <w:lang w:val="pt-PT"/>
        </w:rPr>
        <w:t>O Finlogic utiliza as impressoras para produzir uma vasta gama de etiquetas de alta qualidade para várias indústrias, incluindo a alimentar e a vinícola, bem como aplicações farmacêuticas. Esta versatilidade permite que a empresa responda rapidamente às necessidades específicas dos clientes, o que, em última análise, proporciona margens mais elevadas.</w:t>
      </w:r>
    </w:p>
    <w:p w14:paraId="23456C90" w14:textId="77777777" w:rsidR="00874151" w:rsidRPr="00874151" w:rsidRDefault="00874151" w:rsidP="00874151">
      <w:pPr>
        <w:spacing w:line="240" w:lineRule="auto"/>
        <w:rPr>
          <w:rFonts w:ascii="Noto Sans" w:hAnsi="Noto Sans" w:cs="Noto Sans"/>
          <w:color w:val="0D0D0D"/>
          <w:sz w:val="24"/>
          <w:szCs w:val="20"/>
          <w:lang w:val="pt-BR"/>
        </w:rPr>
      </w:pPr>
    </w:p>
    <w:p w14:paraId="3962A402" w14:textId="77777777" w:rsidR="00874151" w:rsidRPr="00874151" w:rsidRDefault="00874151" w:rsidP="00874151">
      <w:pPr>
        <w:spacing w:line="240" w:lineRule="auto"/>
        <w:rPr>
          <w:rFonts w:ascii="Noto Sans" w:hAnsi="Noto Sans" w:cs="Noto Sans"/>
          <w:color w:val="0D0D0D"/>
          <w:sz w:val="24"/>
          <w:szCs w:val="20"/>
          <w:lang w:val="pt-BR"/>
        </w:rPr>
      </w:pPr>
      <w:bookmarkStart w:id="0" w:name="_Hlk204596996"/>
      <w:r w:rsidRPr="00874151">
        <w:rPr>
          <w:rFonts w:ascii="Noto Sans" w:hAnsi="Noto Sans" w:cs="Noto Sans"/>
          <w:color w:val="0D0D0D"/>
          <w:sz w:val="24"/>
          <w:szCs w:val="20"/>
          <w:lang w:val="pt-PT"/>
        </w:rPr>
        <w:t>Natale comenta: “As marcas estão à procura de etiquetas com caraterísticas únicas e exclusivas, que atraiam os consumidores. A</w:t>
      </w:r>
      <w:r w:rsidRPr="00874151">
        <w:rPr>
          <w:rFonts w:ascii="Noto Sans" w:hAnsi="Noto Sans" w:cs="Noto Sans"/>
          <w:b/>
          <w:bCs/>
          <w:color w:val="0D0D0D"/>
          <w:sz w:val="24"/>
          <w:szCs w:val="20"/>
          <w:lang w:val="pt-PT"/>
        </w:rPr>
        <w:t xml:space="preserve"> N610i</w:t>
      </w:r>
      <w:r w:rsidRPr="00874151">
        <w:rPr>
          <w:rFonts w:ascii="Noto Sans" w:hAnsi="Noto Sans" w:cs="Noto Sans"/>
          <w:color w:val="0D0D0D"/>
          <w:sz w:val="24"/>
          <w:szCs w:val="20"/>
          <w:lang w:val="pt-PT"/>
        </w:rPr>
        <w:t xml:space="preserve"> produz facilmente estas etiquetas premium e de alta qualidade. A impressora está equipada com barras de impressão brancas duplas, o que nos permite imprimir em materiais transparentes. Também é possível simular a serigrafia, produzindo efeitos de acabamento texturizados. Mais importante ainda, as impressoras Domino têm um bom desempenho numa vasta gama de suportes, mesmo em materiais não adesivos.”</w:t>
      </w:r>
    </w:p>
    <w:bookmarkEnd w:id="0"/>
    <w:p w14:paraId="183AB673" w14:textId="77777777" w:rsidR="00874151" w:rsidRPr="00874151" w:rsidRDefault="00874151" w:rsidP="00874151">
      <w:pPr>
        <w:spacing w:line="240" w:lineRule="auto"/>
        <w:rPr>
          <w:rFonts w:ascii="Noto Sans" w:hAnsi="Noto Sans" w:cs="Noto Sans"/>
          <w:color w:val="0D0D0D"/>
          <w:sz w:val="24"/>
          <w:szCs w:val="20"/>
          <w:lang w:val="pt-BR"/>
        </w:rPr>
      </w:pPr>
    </w:p>
    <w:p w14:paraId="1F760576" w14:textId="77777777" w:rsidR="00874151" w:rsidRPr="00874151" w:rsidRDefault="00874151" w:rsidP="00874151">
      <w:pPr>
        <w:spacing w:line="240" w:lineRule="auto"/>
        <w:rPr>
          <w:rFonts w:ascii="Noto Sans" w:hAnsi="Noto Sans" w:cs="Noto Sans"/>
          <w:color w:val="0D0D0D"/>
          <w:sz w:val="24"/>
          <w:szCs w:val="20"/>
          <w:lang w:val="pt-BR"/>
        </w:rPr>
      </w:pPr>
      <w:r w:rsidRPr="00874151">
        <w:rPr>
          <w:rFonts w:ascii="Noto Sans" w:hAnsi="Noto Sans" w:cs="Noto Sans"/>
          <w:color w:val="0D0D0D"/>
          <w:sz w:val="24"/>
          <w:szCs w:val="20"/>
          <w:lang w:val="pt-PT"/>
        </w:rPr>
        <w:lastRenderedPageBreak/>
        <w:t xml:space="preserve">Dado o forte enfâse do Finlogic na rastreabilidade e identificação, as impressoras </w:t>
      </w:r>
      <w:r w:rsidRPr="00874151">
        <w:rPr>
          <w:rFonts w:ascii="Noto Sans" w:hAnsi="Noto Sans" w:cs="Noto Sans"/>
          <w:b/>
          <w:bCs/>
          <w:color w:val="0D0D0D"/>
          <w:sz w:val="24"/>
          <w:szCs w:val="20"/>
          <w:lang w:val="pt-PT"/>
        </w:rPr>
        <w:t>N610i</w:t>
      </w:r>
      <w:r w:rsidRPr="00874151">
        <w:rPr>
          <w:rFonts w:ascii="Noto Sans" w:hAnsi="Noto Sans" w:cs="Noto Sans"/>
          <w:color w:val="0D0D0D"/>
          <w:sz w:val="24"/>
          <w:szCs w:val="20"/>
          <w:lang w:val="pt-PT"/>
        </w:rPr>
        <w:t xml:space="preserve"> são também frequentemente utilizadas para imprimir dados variáveis, incluindo códigos de barras serializados e códigos QR. </w:t>
      </w:r>
    </w:p>
    <w:p w14:paraId="0DBC55BD" w14:textId="77777777" w:rsidR="00874151" w:rsidRPr="00874151" w:rsidRDefault="00874151" w:rsidP="00874151">
      <w:pPr>
        <w:spacing w:line="240" w:lineRule="auto"/>
        <w:rPr>
          <w:rFonts w:ascii="Noto Sans" w:hAnsi="Noto Sans" w:cs="Noto Sans"/>
          <w:color w:val="0D0D0D"/>
          <w:sz w:val="24"/>
          <w:szCs w:val="20"/>
          <w:lang w:val="pt-BR"/>
        </w:rPr>
      </w:pPr>
    </w:p>
    <w:p w14:paraId="0D31ED49" w14:textId="77777777" w:rsidR="00874151" w:rsidRPr="00874151" w:rsidRDefault="00874151" w:rsidP="00874151">
      <w:pPr>
        <w:spacing w:line="240" w:lineRule="auto"/>
        <w:rPr>
          <w:rFonts w:ascii="Noto Sans" w:hAnsi="Noto Sans" w:cs="Noto Sans"/>
          <w:color w:val="0D0D0D"/>
          <w:sz w:val="24"/>
          <w:szCs w:val="20"/>
          <w:lang w:val="pt-BR"/>
        </w:rPr>
      </w:pPr>
      <w:r w:rsidRPr="00874151">
        <w:rPr>
          <w:rFonts w:ascii="Noto Sans" w:hAnsi="Noto Sans" w:cs="Noto Sans"/>
          <w:color w:val="0D0D0D"/>
          <w:sz w:val="24"/>
          <w:szCs w:val="20"/>
          <w:lang w:val="pt-PT"/>
        </w:rPr>
        <w:t xml:space="preserve">“Para este tipo de aplicação, os dois sistemas Domino garantem excelentes resultados", confirma Natale. "Há alguns anos, falávamos de dados variáveis, mas o mercado não o exigia. Atualmente, há mais pedidos de códigos impressos e a capacidade de fornecer este tipo de aplicação torna-se um ponto de distinção para a nossa empresa.” </w:t>
      </w:r>
    </w:p>
    <w:p w14:paraId="4F68B0C8" w14:textId="77777777" w:rsidR="00874151" w:rsidRPr="00874151" w:rsidRDefault="00874151" w:rsidP="00874151">
      <w:pPr>
        <w:spacing w:line="240" w:lineRule="auto"/>
        <w:rPr>
          <w:rFonts w:ascii="Noto Sans" w:hAnsi="Noto Sans" w:cs="Noto Sans"/>
          <w:color w:val="0D0D0D"/>
          <w:sz w:val="24"/>
          <w:szCs w:val="20"/>
          <w:lang w:val="pt-BR"/>
        </w:rPr>
      </w:pPr>
    </w:p>
    <w:p w14:paraId="7E52C963" w14:textId="77777777" w:rsidR="00874151" w:rsidRPr="00874151" w:rsidRDefault="00874151" w:rsidP="00874151">
      <w:pPr>
        <w:spacing w:line="240" w:lineRule="auto"/>
        <w:rPr>
          <w:rFonts w:ascii="Noto Sans" w:hAnsi="Noto Sans" w:cs="Noto Sans"/>
          <w:color w:val="0D0D0D"/>
          <w:sz w:val="24"/>
          <w:szCs w:val="20"/>
          <w:lang w:val="pt-BR"/>
        </w:rPr>
      </w:pPr>
      <w:r w:rsidRPr="00874151">
        <w:rPr>
          <w:rFonts w:ascii="Noto Sans" w:hAnsi="Noto Sans" w:cs="Noto Sans"/>
          <w:color w:val="0D0D0D"/>
          <w:sz w:val="24"/>
          <w:szCs w:val="20"/>
          <w:lang w:val="pt-PT"/>
        </w:rPr>
        <w:t xml:space="preserve">A Domino </w:t>
      </w:r>
      <w:r w:rsidRPr="00874151">
        <w:rPr>
          <w:rFonts w:ascii="Noto Sans" w:hAnsi="Noto Sans" w:cs="Noto Sans"/>
          <w:b/>
          <w:bCs/>
          <w:color w:val="0D0D0D"/>
          <w:sz w:val="24"/>
          <w:szCs w:val="20"/>
          <w:lang w:val="pt-PT"/>
        </w:rPr>
        <w:t xml:space="preserve">N610i </w:t>
      </w:r>
      <w:r w:rsidRPr="00874151">
        <w:rPr>
          <w:rFonts w:ascii="Noto Sans" w:hAnsi="Noto Sans" w:cs="Noto Sans"/>
          <w:color w:val="0D0D0D"/>
          <w:sz w:val="24"/>
          <w:szCs w:val="20"/>
          <w:lang w:val="pt-PT"/>
        </w:rPr>
        <w:t>é uma impressora a jato de tinta UV de 600 ppp que combina uma elevada produtividade com velocidades de funcionamento de até 50 metros por minuto com a flexibilidade de mudanças rápidas de trabalho oferecida pela tecnologia digital.</w:t>
      </w:r>
    </w:p>
    <w:p w14:paraId="4904C7E9" w14:textId="77777777" w:rsidR="00874151" w:rsidRPr="00874151" w:rsidRDefault="00874151" w:rsidP="00874151">
      <w:pPr>
        <w:spacing w:line="240" w:lineRule="auto"/>
        <w:rPr>
          <w:rFonts w:ascii="Noto Sans" w:hAnsi="Noto Sans" w:cs="Noto Sans"/>
          <w:color w:val="0D0D0D"/>
          <w:sz w:val="24"/>
          <w:szCs w:val="20"/>
          <w:lang w:val="pt-BR"/>
        </w:rPr>
      </w:pPr>
    </w:p>
    <w:p w14:paraId="577613AE" w14:textId="77777777" w:rsidR="00874151" w:rsidRPr="00874151" w:rsidRDefault="00874151" w:rsidP="00874151">
      <w:pPr>
        <w:spacing w:line="240" w:lineRule="auto"/>
        <w:rPr>
          <w:rFonts w:ascii="Noto Sans" w:hAnsi="Noto Sans" w:cs="Noto Sans"/>
          <w:color w:val="0D0D0D"/>
          <w:sz w:val="24"/>
          <w:szCs w:val="20"/>
          <w:lang w:val="pt-BR"/>
        </w:rPr>
      </w:pPr>
      <w:r w:rsidRPr="00874151">
        <w:rPr>
          <w:rFonts w:ascii="Noto Sans" w:hAnsi="Noto Sans" w:cs="Noto Sans"/>
          <w:color w:val="0D0D0D"/>
          <w:sz w:val="24"/>
          <w:szCs w:val="20"/>
          <w:lang w:val="pt-PT"/>
        </w:rPr>
        <w:t xml:space="preserve">“A tecnologia a jato de tinta UV da </w:t>
      </w:r>
      <w:r w:rsidRPr="00874151">
        <w:rPr>
          <w:rFonts w:ascii="Noto Sans" w:hAnsi="Noto Sans" w:cs="Noto Sans"/>
          <w:b/>
          <w:bCs/>
          <w:color w:val="0D0D0D"/>
          <w:sz w:val="24"/>
          <w:szCs w:val="20"/>
          <w:lang w:val="pt-PT"/>
        </w:rPr>
        <w:t xml:space="preserve">N610i </w:t>
      </w:r>
      <w:r w:rsidRPr="00874151">
        <w:rPr>
          <w:rFonts w:ascii="Noto Sans" w:hAnsi="Noto Sans" w:cs="Noto Sans"/>
          <w:color w:val="0D0D0D"/>
          <w:sz w:val="24"/>
          <w:szCs w:val="20"/>
          <w:lang w:val="pt-PT"/>
        </w:rPr>
        <w:t xml:space="preserve">adapta-se perfeitamente às nossas necessidades, representando uma alternativa ideal à impressão flexográfica em tiragens médias", explica Dino Natale, CEO do Gruppo Finlogic. “As nossas duas máquinas Domino são capazes de competir em termos de capacidade de produção com quatro máquinas flexográficas.” </w:t>
      </w:r>
    </w:p>
    <w:p w14:paraId="67DDD279" w14:textId="77777777" w:rsidR="00874151" w:rsidRPr="00874151" w:rsidRDefault="00874151" w:rsidP="00874151">
      <w:pPr>
        <w:spacing w:line="240" w:lineRule="auto"/>
        <w:rPr>
          <w:rFonts w:ascii="Calibri" w:hAnsi="Calibri"/>
          <w:sz w:val="22"/>
          <w:lang w:val="pt-BR"/>
        </w:rPr>
      </w:pPr>
    </w:p>
    <w:p w14:paraId="43E06B1C" w14:textId="3A4C70E7" w:rsidR="00874151" w:rsidRPr="00874151" w:rsidRDefault="00874151" w:rsidP="00874151">
      <w:pPr>
        <w:spacing w:line="240" w:lineRule="auto"/>
        <w:rPr>
          <w:rFonts w:ascii="Noto Sans" w:hAnsi="Noto Sans" w:cs="Noto Sans"/>
          <w:bCs/>
          <w:color w:val="0D0D0D"/>
          <w:sz w:val="24"/>
          <w:szCs w:val="20"/>
          <w:lang w:val="pt-BR"/>
        </w:rPr>
      </w:pPr>
      <w:r w:rsidRPr="00874151">
        <w:rPr>
          <w:rFonts w:ascii="Noto Sans" w:hAnsi="Noto Sans" w:cs="Noto Sans"/>
          <w:color w:val="0D0D0D"/>
          <w:sz w:val="24"/>
          <w:szCs w:val="20"/>
          <w:lang w:val="pt-PT"/>
        </w:rPr>
        <w:t xml:space="preserve">Saiba mais sobre a impressora digital de etiquetas Domino </w:t>
      </w:r>
      <w:r w:rsidRPr="00874151">
        <w:rPr>
          <w:rFonts w:ascii="Noto Sans" w:hAnsi="Noto Sans" w:cs="Noto Sans"/>
          <w:b/>
          <w:bCs/>
          <w:color w:val="0D0D0D"/>
          <w:sz w:val="24"/>
          <w:szCs w:val="20"/>
          <w:lang w:val="pt-PT"/>
        </w:rPr>
        <w:t>N610i</w:t>
      </w:r>
      <w:r w:rsidRPr="00874151">
        <w:rPr>
          <w:rFonts w:ascii="Noto Sans" w:hAnsi="Noto Sans" w:cs="Noto Sans"/>
          <w:color w:val="0D0D0D"/>
          <w:sz w:val="24"/>
          <w:szCs w:val="20"/>
          <w:lang w:val="pt-PT"/>
        </w:rPr>
        <w:t xml:space="preserve"> </w:t>
      </w:r>
      <w:hyperlink r:id="rId8" w:history="1">
        <w:r w:rsidRPr="00874151">
          <w:rPr>
            <w:rFonts w:ascii="Noto Sans" w:hAnsi="Noto Sans" w:cs="Noto Sans"/>
            <w:color w:val="0563C1"/>
            <w:sz w:val="24"/>
            <w:szCs w:val="20"/>
            <w:u w:val="single"/>
            <w:lang w:val="pt-PT"/>
          </w:rPr>
          <w:t>aqui</w:t>
        </w:r>
      </w:hyperlink>
      <w:r w:rsidRPr="00874151">
        <w:rPr>
          <w:rFonts w:ascii="Noto Sans" w:hAnsi="Noto Sans" w:cs="Noto Sans"/>
          <w:color w:val="0D0D0D"/>
          <w:sz w:val="24"/>
          <w:szCs w:val="20"/>
          <w:lang w:val="pt-PT"/>
        </w:rPr>
        <w:t>.</w:t>
      </w:r>
    </w:p>
    <w:p w14:paraId="375E3EEC" w14:textId="77777777" w:rsidR="00874151" w:rsidRDefault="00874151" w:rsidP="006C6C7C">
      <w:pPr>
        <w:spacing w:line="240" w:lineRule="auto"/>
        <w:rPr>
          <w:rFonts w:ascii="Noto Sans" w:eastAsia="Gill Sans" w:hAnsi="Noto Sans" w:cs="Noto Sans"/>
          <w:szCs w:val="18"/>
          <w:lang w:val="pt-BR"/>
        </w:rPr>
      </w:pPr>
    </w:p>
    <w:p w14:paraId="78870B59" w14:textId="77777777" w:rsidR="00874151" w:rsidRPr="00874151" w:rsidRDefault="00874151" w:rsidP="006C6C7C">
      <w:pPr>
        <w:spacing w:line="240" w:lineRule="auto"/>
        <w:rPr>
          <w:rFonts w:ascii="Noto Sans" w:eastAsia="Gill Sans" w:hAnsi="Noto Sans" w:cs="Noto Sans"/>
          <w:sz w:val="22"/>
          <w:lang w:val="pt-BR"/>
        </w:rPr>
      </w:pPr>
      <w:r w:rsidRPr="00874151">
        <w:rPr>
          <w:rFonts w:ascii="Noto Sans" w:eastAsia="Gill Sans" w:hAnsi="Noto Sans" w:cs="Noto Sans"/>
          <w:sz w:val="22"/>
          <w:lang w:val="pt-BR"/>
        </w:rPr>
        <w:t>FIM</w:t>
      </w:r>
    </w:p>
    <w:p w14:paraId="29B953BD" w14:textId="6D33D534" w:rsidR="006C6C7C" w:rsidRPr="00FC465F" w:rsidRDefault="00D66051" w:rsidP="006C6C7C">
      <w:pPr>
        <w:spacing w:line="240" w:lineRule="auto"/>
        <w:rPr>
          <w:lang w:val="pt-BR"/>
        </w:rPr>
      </w:pPr>
      <w:r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Isenção de responsabilidade</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hAnsi="Noto Sans" w:cs="Noto Sans"/>
          <w:b/>
          <w:bCs/>
          <w:szCs w:val="18"/>
          <w:lang w:val="pt-PT"/>
        </w:rPr>
        <w:t>Tintas</w:t>
      </w:r>
      <w:r w:rsidR="006C6C7C" w:rsidRPr="0082657D">
        <w:rPr>
          <w:rFonts w:ascii="Noto Sans" w:hAnsi="Noto Sans" w:cs="Noto Sans"/>
          <w:szCs w:val="18"/>
          <w:lang w:val="pt-PT"/>
        </w:rPr>
        <w:br/>
      </w:r>
      <w:r w:rsidR="006C6C7C" w:rsidRPr="00FC465F">
        <w:rPr>
          <w:rFonts w:ascii="Noto Sans" w:hAnsi="Noto Sans" w:cs="Noto Sans"/>
          <w:szCs w:val="18"/>
          <w:lang w:val="pt-BR"/>
        </w:rPr>
        <w:t>As informações que se encontram no presente documento não devem substituir a realização dos testes adequados às suas circunstâncias e usos específicos. O grupo Domino não será, de forma alguma, responsável por qualquer tipo de confiança com base neste documento em relação à adequação de qualquer uma das nossas tintas para a sua aplicação em particular. O presente documento não faz parte de quaisquer termos e condições celebrados entre si o grupo Domino. Os Termos e Condições de venda da Domino, em particular as garantias e responsabilidades presentes nos mesmos, dever-se-ão aplicar a qualquer uma das suas compras de produtos.</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Geral</w:t>
      </w:r>
      <w:r w:rsidR="006C6C7C" w:rsidRPr="0082657D">
        <w:rPr>
          <w:rFonts w:ascii="Noto Sans" w:hAnsi="Noto Sans" w:cs="Noto Sans"/>
          <w:szCs w:val="18"/>
          <w:lang w:val="pt-PT"/>
        </w:rPr>
        <w:br/>
      </w:r>
      <w:r w:rsidR="006C6C7C" w:rsidRPr="00FC465F">
        <w:rPr>
          <w:rFonts w:ascii="Noto Sans" w:hAnsi="Noto Sans" w:cs="Noto Sans"/>
          <w:szCs w:val="18"/>
          <w:lang w:val="pt-BR"/>
        </w:rPr>
        <w:t>Todos os valores em termos de desempenho e alegações citados no presente documento foram obtidos sob condições específicas e apenas poderão ser repetidos sob condições semelhantes. Para obter detalhes específicos do produto, deve entrar em contacto com o seu Consultor Comercial da Domino. O presente documento não faz parte de quaisquer termos e condições celebrados entre si e a Domino.</w:t>
      </w:r>
      <w:r w:rsidR="00062E86" w:rsidRPr="00062E86">
        <w:rPr>
          <w:rFonts w:ascii="Noto Sans" w:hAnsi="Noto Sans" w:cs="Noto Sans"/>
          <w:szCs w:val="18"/>
          <w:lang w:val="pt-PT"/>
        </w:rPr>
        <w:t xml:space="preserve"> </w:t>
      </w:r>
      <w:r w:rsidR="00062E86"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Imagens</w:t>
      </w:r>
      <w:r w:rsidR="006C6C7C" w:rsidRPr="0082657D">
        <w:rPr>
          <w:rFonts w:ascii="Noto Sans" w:hAnsi="Noto Sans" w:cs="Noto Sans"/>
          <w:szCs w:val="18"/>
          <w:lang w:val="pt-PT"/>
        </w:rPr>
        <w:br/>
      </w:r>
      <w:r w:rsidR="006C6C7C" w:rsidRPr="00FC465F">
        <w:rPr>
          <w:rFonts w:ascii="Noto Sans" w:hAnsi="Noto Sans" w:cs="Noto Sans"/>
          <w:szCs w:val="18"/>
          <w:lang w:val="pt-BR"/>
        </w:rPr>
        <w:lastRenderedPageBreak/>
        <w:t>As imagens podem incluir melhorias ou extras opcionais. A qualidade de impressão pode variar de acordo com os consumíveis, o equipamento, a superfície e outros fatores. As imagens e fotografias não fazem parte de quaisquer termos e condições celebrados entre si e a</w:t>
      </w:r>
      <w:r w:rsidR="006C6C7C">
        <w:rPr>
          <w:rFonts w:ascii="Noto Sans" w:hAnsi="Noto Sans" w:cs="Noto Sans"/>
          <w:szCs w:val="18"/>
          <w:lang w:val="pt-BR"/>
        </w:rPr>
        <w:t xml:space="preserve"> </w:t>
      </w:r>
      <w:r w:rsidR="006C6C7C" w:rsidRPr="00FC465F">
        <w:rPr>
          <w:rFonts w:ascii="Noto Sans" w:hAnsi="Noto Sans" w:cs="Noto Sans"/>
          <w:szCs w:val="18"/>
          <w:lang w:val="pt-BR"/>
        </w:rPr>
        <w:t>Domino.</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Vídeos</w:t>
      </w:r>
      <w:r w:rsidR="006C6C7C" w:rsidRPr="0082657D">
        <w:rPr>
          <w:rFonts w:ascii="Noto Sans" w:hAnsi="Noto Sans" w:cs="Noto Sans"/>
          <w:szCs w:val="18"/>
          <w:lang w:val="pt-PT"/>
        </w:rPr>
        <w:br/>
      </w:r>
      <w:r w:rsidR="006C6C7C" w:rsidRPr="00FC465F">
        <w:rPr>
          <w:rFonts w:ascii="Noto Sans" w:hAnsi="Noto Sans" w:cs="Noto Sans"/>
          <w:szCs w:val="18"/>
          <w:lang w:val="pt-BR"/>
        </w:rP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Domino.</w:t>
      </w:r>
      <w:r w:rsidR="006C6C7C" w:rsidRPr="0082657D">
        <w:rPr>
          <w:rFonts w:ascii="Noto Sans" w:hAnsi="Noto Sans" w:cs="Noto Sans"/>
          <w:szCs w:val="18"/>
          <w:lang w:val="pt-PT"/>
        </w:rPr>
        <w:br/>
      </w:r>
      <w:r w:rsidR="006C6C7C" w:rsidRPr="0082657D">
        <w:rPr>
          <w:rFonts w:ascii="Noto Sans" w:eastAsia="Gill Sans" w:hAnsi="Noto Sans" w:cs="Noto Sans"/>
          <w:szCs w:val="18"/>
          <w:lang w:val="pt-PT"/>
        </w:rPr>
        <w:br/>
      </w:r>
      <w:bookmarkStart w:id="1" w:name="_Hlk61949672"/>
      <w:r w:rsidR="006C6C7C" w:rsidRPr="0082657D">
        <w:rPr>
          <w:rFonts w:ascii="Noto Sans" w:eastAsia="Gill Sans" w:hAnsi="Noto Sans" w:cs="Noto Sans"/>
          <w:b/>
          <w:szCs w:val="18"/>
          <w:lang w:val="pt-PT"/>
        </w:rPr>
        <w:br/>
      </w:r>
      <w:r w:rsidR="006C6C7C" w:rsidRPr="00AB22C5">
        <w:rPr>
          <w:rFonts w:ascii="Noto Sans" w:eastAsia="Gill Sans" w:hAnsi="Noto Sans" w:cs="Noto Sans"/>
          <w:b/>
          <w:bCs/>
          <w:szCs w:val="18"/>
          <w:lang w:val="pt-PT"/>
        </w:rPr>
        <w:t>Notas para os editores:</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Acerca da Domino</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szCs w:val="18"/>
          <w:lang w:val="pt-PT"/>
        </w:rPr>
        <w:t>A Digital Printing Solutions é uma divisão da Domino Printing Sciences. Fundada em 1978, a empresa estabeleceu uma reputação global relativamente ao desenvolvimento e fabrico de tecnologias de impressão a jato de tinta digital, assim como aos seus produtos de pós-venda e ao atendimento ao cliente a nível mundial.  Os seus serviços para o setor de impressão comercial incluem impressoras digitais a jato de tinta e sistemas de controlo desenvolvidos para proporcionar soluções para uma gama completa de aplicações de impressão de dados variáveis e etiquetagem.</w:t>
      </w:r>
      <w:r w:rsidR="006C6C7C">
        <w:rPr>
          <w:rFonts w:ascii="Noto Sans" w:eastAsia="Gill Sans" w:hAnsi="Noto Sans" w:cs="Noto Sans"/>
          <w:szCs w:val="18"/>
          <w:lang w:val="pt-PT"/>
        </w:rPr>
        <w:br/>
      </w:r>
      <w:r w:rsidR="006C6C7C">
        <w:rPr>
          <w:rFonts w:ascii="Noto Sans" w:eastAsia="Gill Sans" w:hAnsi="Noto Sans" w:cs="Noto Sans"/>
          <w:szCs w:val="18"/>
          <w:lang w:val="pt-PT"/>
        </w:rPr>
        <w:br/>
      </w:r>
      <w:r w:rsidR="006C6C7C" w:rsidRPr="00AB22C5">
        <w:rPr>
          <w:rFonts w:ascii="Noto Sans" w:eastAsia="Gill Sans" w:hAnsi="Noto Sans" w:cs="Noto Sans"/>
          <w:szCs w:val="18"/>
          <w:lang w:val="pt-PT"/>
        </w:rPr>
        <w:t>Todas as impressoras da Domino são desenvolvidas para satisfazerem as exigências de alta velocidade e elevada qualidade em ambientes de impressão comercial, apresentando novas capacidades a diferentes setores, incluindo os da etiquetagem, publicações e impressão de segurança, transacional, conversão de embalagens, cartões plastificados, bilhetes, jogos de cartas e formulários, bem como os setores de publicidade endereçada e serviços postais.</w:t>
      </w:r>
      <w:r w:rsidR="006C6C7C">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FC465F">
        <w:rPr>
          <w:rFonts w:ascii="Noto Sans" w:eastAsia="Gill Sans" w:hAnsi="Noto Sans" w:cs="Noto Sans"/>
          <w:szCs w:val="18"/>
          <w:lang w:val="pt-BR"/>
        </w:rPr>
        <w:t>A Domino emprega mais de 3000 pessoas em todo mundo e comercializa para mais de 120 países através de uma rede global de 29 filiais e mais de 200 distribuidores. As instalações de fabrico da Domino estão localizadas na Alemanha, China, EUA, Índia, Reino Unido, Suécia e Suíça. A Domino tornou-se uma divisão independente da Brother Industries Ltd. a 11 de junho de 2015.</w:t>
      </w:r>
      <w:r w:rsidR="006C6C7C" w:rsidRPr="0082657D">
        <w:rPr>
          <w:rFonts w:ascii="Noto Sans" w:eastAsia="Gill Sans" w:hAnsi="Noto Sans" w:cs="Noto Sans"/>
          <w:sz w:val="20"/>
          <w:szCs w:val="20"/>
          <w:lang w:val="pt-PT"/>
        </w:rPr>
        <w:br/>
      </w:r>
      <w:r w:rsidR="006C6C7C" w:rsidRPr="0082657D">
        <w:rPr>
          <w:rFonts w:ascii="Noto Sans" w:eastAsia="Gill Sans" w:hAnsi="Noto Sans" w:cs="Noto Sans"/>
          <w:sz w:val="20"/>
          <w:szCs w:val="20"/>
          <w:lang w:val="pt-PT"/>
        </w:rPr>
        <w:br/>
      </w:r>
      <w:r w:rsidR="006C6C7C" w:rsidRPr="00AB22C5">
        <w:rPr>
          <w:rFonts w:ascii="Noto Sans" w:eastAsia="Gill Sans" w:hAnsi="Noto Sans" w:cs="Noto Sans"/>
          <w:szCs w:val="18"/>
          <w:lang w:val="pt-PT"/>
        </w:rPr>
        <w:t xml:space="preserve">Para obter mais informações sobre a Domino, visite </w:t>
      </w:r>
      <w:hyperlink r:id="rId9" w:history="1">
        <w:r w:rsidR="006C6C7C" w:rsidRPr="00AB22C5">
          <w:rPr>
            <w:rStyle w:val="Hyperlink"/>
            <w:rFonts w:ascii="Noto Sans" w:eastAsia="Gill Sans" w:hAnsi="Noto Sans" w:cs="Noto Sans"/>
            <w:szCs w:val="18"/>
            <w:lang w:val="pt-PT"/>
          </w:rPr>
          <w:t>www.domino-printing.pt</w:t>
        </w:r>
      </w:hyperlink>
      <w:r w:rsidR="006C6C7C" w:rsidRPr="00AB22C5">
        <w:rPr>
          <w:rFonts w:ascii="Noto Sans" w:eastAsia="Gill Sans" w:hAnsi="Noto Sans" w:cs="Noto Sans"/>
          <w:szCs w:val="18"/>
          <w:lang w:val="pt-PT"/>
        </w:rPr>
        <w:t xml:space="preserve"> </w:t>
      </w:r>
      <w:r w:rsidR="006C6C7C" w:rsidRPr="0082657D">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Para obter mais informações, contacte:</w:t>
      </w:r>
      <w:r w:rsidR="006C6C7C">
        <w:rPr>
          <w:rFonts w:ascii="Noto Sans" w:eastAsia="Gill Sans" w:hAnsi="Noto Sans" w:cs="Noto Sans"/>
          <w:b/>
          <w:bCs/>
          <w:szCs w:val="18"/>
          <w:lang w:val="pt-PT"/>
        </w:rPr>
        <w:br/>
      </w:r>
      <w:r w:rsidR="006C6C7C">
        <w:rPr>
          <w:rFonts w:ascii="Noto Sans" w:eastAsia="Gill Sans" w:hAnsi="Noto Sans" w:cs="Noto Sans"/>
          <w:b/>
          <w:bCs/>
          <w:szCs w:val="18"/>
          <w:lang w:val="pt-PT"/>
        </w:rPr>
        <w:br/>
      </w:r>
      <w:bookmarkEnd w:id="1"/>
      <w:r w:rsidR="006C6C7C" w:rsidRPr="00FC465F">
        <w:rPr>
          <w:rFonts w:ascii="Noto Sans" w:hAnsi="Noto Sans" w:cs="Noto Sans"/>
          <w:szCs w:val="18"/>
          <w:lang w:val="pt-BR"/>
        </w:rPr>
        <w:t>Kathrin Farr</w:t>
      </w:r>
      <w:r w:rsidR="006C6C7C" w:rsidRPr="00FC465F">
        <w:rPr>
          <w:rFonts w:ascii="Noto Sans" w:hAnsi="Noto Sans" w:cs="Noto Sans"/>
          <w:szCs w:val="18"/>
          <w:lang w:val="pt-BR"/>
        </w:rPr>
        <w:br/>
        <w:t>Content Executive (Digital Printing)</w:t>
      </w:r>
      <w:r w:rsidR="006C6C7C" w:rsidRPr="00FC465F">
        <w:rPr>
          <w:rFonts w:ascii="Noto Sans" w:hAnsi="Noto Sans" w:cs="Noto Sans"/>
          <w:szCs w:val="18"/>
          <w:lang w:val="pt-BR"/>
        </w:rPr>
        <w:br/>
        <w:t xml:space="preserve">Domino Printing Sciences </w:t>
      </w:r>
      <w:r w:rsidR="006C6C7C" w:rsidRPr="00FC465F">
        <w:rPr>
          <w:rFonts w:ascii="Noto Sans" w:hAnsi="Noto Sans" w:cs="Noto Sans"/>
          <w:szCs w:val="18"/>
          <w:lang w:val="pt-BR"/>
        </w:rPr>
        <w:br/>
        <w:t xml:space="preserve">Tel. : +44 (0) </w:t>
      </w:r>
      <w:hyperlink r:id="rId10" w:history="1">
        <w:r w:rsidR="006C6C7C" w:rsidRPr="00FC465F">
          <w:rPr>
            <w:rFonts w:ascii="Noto Sans" w:hAnsi="Noto Sans" w:cs="Noto Sans"/>
            <w:szCs w:val="18"/>
            <w:lang w:val="pt-BR"/>
          </w:rPr>
          <w:t>1954 782 551</w:t>
        </w:r>
      </w:hyperlink>
      <w:r w:rsidR="006C6C7C" w:rsidRPr="00FC465F">
        <w:rPr>
          <w:rFonts w:ascii="Noto Sans" w:hAnsi="Noto Sans" w:cs="Noto Sans"/>
          <w:szCs w:val="18"/>
          <w:lang w:val="pt-BR"/>
        </w:rPr>
        <w:br/>
      </w:r>
      <w:hyperlink r:id="rId11" w:history="1">
        <w:r w:rsidR="006C6C7C" w:rsidRPr="00FC465F">
          <w:rPr>
            <w:rStyle w:val="Hyperlink"/>
            <w:rFonts w:ascii="Noto Sans" w:hAnsi="Noto Sans" w:cs="Noto Sans"/>
            <w:szCs w:val="18"/>
            <w:lang w:val="pt-BR"/>
          </w:rPr>
          <w:t>Kathrin.Farr@domino-uk.com</w:t>
        </w:r>
      </w:hyperlink>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r>
      <w:r w:rsidR="006C6C7C" w:rsidRPr="00FC465F">
        <w:rPr>
          <w:rFonts w:ascii="Noto Sans" w:hAnsi="Noto Sans" w:cs="Noto Sans"/>
          <w:szCs w:val="18"/>
          <w:lang w:val="pt-BR"/>
        </w:rPr>
        <w:br/>
      </w:r>
      <w:r w:rsidR="000220DA">
        <w:rPr>
          <w:rFonts w:ascii="Noto Sans" w:hAnsi="Noto Sans" w:cs="Noto Sans"/>
          <w:szCs w:val="18"/>
          <w:lang w:val="pt-BR"/>
        </w:rPr>
        <w:t>Alex Challinor</w:t>
      </w:r>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t xml:space="preserve">PR and Content Manager </w:t>
      </w:r>
      <w:r w:rsidR="006C6C7C" w:rsidRPr="00FC465F">
        <w:rPr>
          <w:rFonts w:ascii="Noto Sans" w:hAnsi="Noto Sans" w:cs="Noto Sans"/>
          <w:szCs w:val="18"/>
          <w:lang w:val="pt-BR"/>
        </w:rPr>
        <w:br/>
        <w:t xml:space="preserve">Domino Printing Sciences </w:t>
      </w:r>
      <w:r w:rsidR="006C6C7C" w:rsidRPr="00FC465F">
        <w:rPr>
          <w:rFonts w:ascii="Noto Sans" w:hAnsi="Noto Sans" w:cs="Noto Sans"/>
          <w:szCs w:val="18"/>
          <w:lang w:val="pt-BR"/>
        </w:rPr>
        <w:br/>
      </w:r>
      <w:r w:rsidR="000220DA" w:rsidRPr="00FC465F">
        <w:rPr>
          <w:rFonts w:ascii="Noto Sans" w:hAnsi="Noto Sans" w:cs="Noto Sans"/>
          <w:szCs w:val="18"/>
          <w:lang w:val="pt-BR"/>
        </w:rPr>
        <w:t xml:space="preserve">Tel. : +44 (0) </w:t>
      </w:r>
      <w:hyperlink r:id="rId12" w:history="1">
        <w:r w:rsidR="000220DA" w:rsidRPr="00FC465F">
          <w:rPr>
            <w:rFonts w:ascii="Noto Sans" w:hAnsi="Noto Sans" w:cs="Noto Sans"/>
            <w:szCs w:val="18"/>
            <w:lang w:val="pt-BR"/>
          </w:rPr>
          <w:t>1954 782 551</w:t>
        </w:r>
      </w:hyperlink>
      <w:r w:rsidR="006C6C7C" w:rsidRPr="00FC465F">
        <w:rPr>
          <w:rFonts w:ascii="Noto Sans" w:hAnsi="Noto Sans" w:cs="Noto Sans"/>
          <w:szCs w:val="18"/>
          <w:lang w:val="pt-BR"/>
        </w:rPr>
        <w:br/>
      </w:r>
      <w:hyperlink r:id="rId13" w:history="1">
        <w:r w:rsidR="000220DA" w:rsidRPr="008E5CFD">
          <w:rPr>
            <w:rStyle w:val="Hyperlink"/>
            <w:rFonts w:ascii="Noto Sans" w:hAnsi="Noto Sans" w:cs="Noto Sans"/>
            <w:szCs w:val="18"/>
            <w:lang w:val="pt-BR"/>
          </w:rPr>
          <w:t>Alex.Challinor@domino-uk.com</w:t>
        </w:r>
      </w:hyperlink>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r>
    </w:p>
    <w:sectPr w:rsidR="006C6C7C" w:rsidRPr="00FC465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CEFB" w14:textId="77777777" w:rsidR="00062E86" w:rsidRDefault="00062E86" w:rsidP="00785717">
      <w:pPr>
        <w:spacing w:line="240" w:lineRule="auto"/>
      </w:pPr>
      <w:r>
        <w:separator/>
      </w:r>
    </w:p>
  </w:endnote>
  <w:endnote w:type="continuationSeparator" w:id="0">
    <w:p w14:paraId="22E08126" w14:textId="77777777" w:rsidR="00062E86" w:rsidRDefault="00062E8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Bahnschrift Light"/>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3CA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2678" w14:textId="77777777" w:rsidR="00785717" w:rsidRDefault="000F6D00" w:rsidP="00785717">
    <w:pPr>
      <w:pStyle w:val="Footer"/>
    </w:pPr>
    <w:r>
      <w:rPr>
        <w:noProof/>
      </w:rPr>
      <w:drawing>
        <wp:anchor distT="0" distB="0" distL="114300" distR="114300" simplePos="0" relativeHeight="251659264" behindDoc="0" locked="0" layoutInCell="1" allowOverlap="1" wp14:anchorId="157C21E0" wp14:editId="562C3EA1">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A6B7F6D" wp14:editId="090469BE">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63D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1CB7" w14:textId="77777777" w:rsidR="00062E86" w:rsidRDefault="00062E86" w:rsidP="00785717">
      <w:pPr>
        <w:spacing w:line="240" w:lineRule="auto"/>
      </w:pPr>
      <w:r>
        <w:separator/>
      </w:r>
    </w:p>
  </w:footnote>
  <w:footnote w:type="continuationSeparator" w:id="0">
    <w:p w14:paraId="61872927" w14:textId="77777777" w:rsidR="00062E86" w:rsidRDefault="00062E8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F32C"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BD58" w14:textId="77777777" w:rsidR="000F6D00" w:rsidRDefault="002766D9">
    <w:pPr>
      <w:pStyle w:val="Header"/>
    </w:pPr>
    <w:r>
      <w:rPr>
        <w:noProof/>
      </w:rPr>
      <w:drawing>
        <wp:anchor distT="0" distB="0" distL="114300" distR="114300" simplePos="0" relativeHeight="251661312" behindDoc="0" locked="0" layoutInCell="1" allowOverlap="1" wp14:anchorId="1A046442" wp14:editId="3586F54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A8D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86"/>
    <w:rsid w:val="0002201E"/>
    <w:rsid w:val="000220DA"/>
    <w:rsid w:val="00062E86"/>
    <w:rsid w:val="000F6D00"/>
    <w:rsid w:val="001D743C"/>
    <w:rsid w:val="002202E3"/>
    <w:rsid w:val="00240801"/>
    <w:rsid w:val="002766D9"/>
    <w:rsid w:val="00372E92"/>
    <w:rsid w:val="003C7663"/>
    <w:rsid w:val="0047322E"/>
    <w:rsid w:val="004C6703"/>
    <w:rsid w:val="005272B1"/>
    <w:rsid w:val="005524DB"/>
    <w:rsid w:val="005741C7"/>
    <w:rsid w:val="00581FEB"/>
    <w:rsid w:val="005E6C45"/>
    <w:rsid w:val="00647055"/>
    <w:rsid w:val="00660F46"/>
    <w:rsid w:val="006B2FE6"/>
    <w:rsid w:val="006C6C7C"/>
    <w:rsid w:val="00785717"/>
    <w:rsid w:val="00791A4F"/>
    <w:rsid w:val="007D2B85"/>
    <w:rsid w:val="008220B7"/>
    <w:rsid w:val="00823B77"/>
    <w:rsid w:val="00874151"/>
    <w:rsid w:val="008916A8"/>
    <w:rsid w:val="008B6461"/>
    <w:rsid w:val="008E5E0C"/>
    <w:rsid w:val="008F3E38"/>
    <w:rsid w:val="00931996"/>
    <w:rsid w:val="009A1716"/>
    <w:rsid w:val="009A1DEC"/>
    <w:rsid w:val="009D6280"/>
    <w:rsid w:val="009E5D98"/>
    <w:rsid w:val="00A34918"/>
    <w:rsid w:val="00AB11DA"/>
    <w:rsid w:val="00B23C3C"/>
    <w:rsid w:val="00B546C5"/>
    <w:rsid w:val="00B86660"/>
    <w:rsid w:val="00BC7C15"/>
    <w:rsid w:val="00BD07B6"/>
    <w:rsid w:val="00C03CCC"/>
    <w:rsid w:val="00C063FE"/>
    <w:rsid w:val="00C44603"/>
    <w:rsid w:val="00C541FE"/>
    <w:rsid w:val="00CF1AD5"/>
    <w:rsid w:val="00D66051"/>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A8D"/>
  <w15:chartTrackingRefBased/>
  <w15:docId w15:val="{C1ED520D-2A0B-407A-94E9-035AE67C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7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pt/products/digital-colour-label-press/n610i?utm_medium=non-paid&amp;utm_source=onlinepublication&amp;utm_content=pr-finlogic-cs&amp;utm_campaign=2025-int-pt-Global-PR-DP-FY25-Q3" TargetMode="External"/><Relationship Id="rId13" Type="http://schemas.openxmlformats.org/officeDocument/2006/relationships/hyperlink" Target="mailto:Alex.Challino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ntg.it/"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inlogic.it/en"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p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2025-09-12T13:06:00Z</dcterms:created>
  <dcterms:modified xsi:type="dcterms:W3CDTF">2025-09-12T13:06:00Z</dcterms:modified>
</cp:coreProperties>
</file>