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93BD" w14:textId="77777777" w:rsidR="00980380" w:rsidRDefault="00980380" w:rsidP="0009449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72F6A4A" w14:textId="77777777" w:rsidR="00056818" w:rsidRDefault="00056818" w:rsidP="0009449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7BD49E" w14:textId="77777777" w:rsidR="00056818" w:rsidRPr="00056818" w:rsidRDefault="00056818" w:rsidP="0005681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56818">
        <w:rPr>
          <w:rFonts w:ascii="Arial" w:hAnsi="Arial" w:cs="Arial"/>
          <w:i/>
          <w:iCs/>
          <w:sz w:val="20"/>
          <w:szCs w:val="20"/>
        </w:rPr>
        <w:t xml:space="preserve">Komentarz ekspercki, Fundacja DOBROdzieje się </w:t>
      </w:r>
    </w:p>
    <w:p w14:paraId="594DB387" w14:textId="77777777" w:rsidR="00056818" w:rsidRDefault="00056818" w:rsidP="0009449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9E5C128" w14:textId="0AFD74BE" w:rsidR="00056818" w:rsidRPr="00056818" w:rsidRDefault="00056818" w:rsidP="00094492">
      <w:pPr>
        <w:spacing w:line="360" w:lineRule="auto"/>
        <w:jc w:val="both"/>
        <w:rPr>
          <w:rFonts w:ascii="Arial" w:hAnsi="Arial" w:cs="Arial"/>
          <w:b/>
          <w:bCs/>
        </w:rPr>
      </w:pPr>
      <w:r w:rsidRPr="00056818">
        <w:rPr>
          <w:rFonts w:ascii="Arial" w:hAnsi="Arial" w:cs="Arial"/>
          <w:b/>
          <w:bCs/>
        </w:rPr>
        <w:t xml:space="preserve">Wzrasta liczba dzieci pozostających pod opieką rodzin biologicznych, które zostały uznane przez sąd za nieodpowiednie lub wręcz niebezpieczne. Komentuje </w:t>
      </w:r>
      <w:r w:rsidR="00783D42" w:rsidRPr="00783D42">
        <w:rPr>
          <w:rFonts w:ascii="Arial" w:hAnsi="Arial" w:cs="Arial"/>
          <w:b/>
          <w:bCs/>
        </w:rPr>
        <w:t xml:space="preserve">Damian </w:t>
      </w:r>
      <w:proofErr w:type="spellStart"/>
      <w:r w:rsidR="00783D42" w:rsidRPr="00783D42">
        <w:rPr>
          <w:rFonts w:ascii="Arial" w:hAnsi="Arial" w:cs="Arial"/>
          <w:b/>
          <w:bCs/>
        </w:rPr>
        <w:t>Pacześniak</w:t>
      </w:r>
      <w:proofErr w:type="spellEnd"/>
      <w:r w:rsidR="00783D42">
        <w:rPr>
          <w:rFonts w:ascii="Arial" w:hAnsi="Arial" w:cs="Arial"/>
          <w:b/>
          <w:bCs/>
        </w:rPr>
        <w:t>,</w:t>
      </w:r>
      <w:r w:rsidR="00783D42" w:rsidRPr="00783D42">
        <w:rPr>
          <w:rFonts w:ascii="Arial" w:hAnsi="Arial" w:cs="Arial"/>
          <w:b/>
          <w:bCs/>
        </w:rPr>
        <w:t xml:space="preserve"> Wiceprezes Zarządu Fundacji DOBROdzieje się</w:t>
      </w:r>
      <w:r w:rsidR="00783D42">
        <w:rPr>
          <w:rFonts w:ascii="Arial" w:hAnsi="Arial" w:cs="Arial"/>
          <w:b/>
          <w:bCs/>
        </w:rPr>
        <w:t>.</w:t>
      </w:r>
    </w:p>
    <w:p w14:paraId="53BB34EB" w14:textId="77777777" w:rsidR="00056818" w:rsidRDefault="00056818" w:rsidP="00056818">
      <w:pPr>
        <w:spacing w:line="360" w:lineRule="auto"/>
        <w:jc w:val="both"/>
        <w:rPr>
          <w:rFonts w:ascii="Arial" w:hAnsi="Arial" w:cs="Arial"/>
        </w:rPr>
      </w:pPr>
    </w:p>
    <w:p w14:paraId="4F61B429" w14:textId="2297F782" w:rsidR="00056818" w:rsidRDefault="00056818" w:rsidP="00056818">
      <w:pPr>
        <w:spacing w:line="360" w:lineRule="auto"/>
        <w:jc w:val="both"/>
        <w:rPr>
          <w:rFonts w:ascii="Arial" w:hAnsi="Arial" w:cs="Arial"/>
          <w:b/>
          <w:bCs/>
        </w:rPr>
      </w:pPr>
      <w:r w:rsidRPr="00056818">
        <w:rPr>
          <w:rFonts w:ascii="Arial" w:hAnsi="Arial" w:cs="Arial"/>
          <w:b/>
          <w:bCs/>
        </w:rPr>
        <w:t xml:space="preserve">Zgodnie z najnowszymi danymi </w:t>
      </w:r>
      <w:r w:rsidR="00DA5BB2">
        <w:rPr>
          <w:rFonts w:ascii="Arial" w:hAnsi="Arial" w:cs="Arial"/>
          <w:b/>
          <w:bCs/>
        </w:rPr>
        <w:t xml:space="preserve">Ministerstwa Rodziny, Pracy i Polityki Społecznej </w:t>
      </w:r>
      <w:r w:rsidRPr="00056818">
        <w:rPr>
          <w:rFonts w:ascii="Arial" w:hAnsi="Arial" w:cs="Arial"/>
          <w:b/>
          <w:bCs/>
        </w:rPr>
        <w:t xml:space="preserve">liczba dzieci pozostających pod opieką </w:t>
      </w:r>
      <w:r>
        <w:rPr>
          <w:rFonts w:ascii="Arial" w:hAnsi="Arial" w:cs="Arial"/>
          <w:b/>
          <w:bCs/>
        </w:rPr>
        <w:t>rodzin biologicznych</w:t>
      </w:r>
      <w:r w:rsidRPr="00056818">
        <w:rPr>
          <w:rFonts w:ascii="Arial" w:hAnsi="Arial" w:cs="Arial"/>
          <w:b/>
          <w:bCs/>
        </w:rPr>
        <w:t xml:space="preserve"> pomimo wyroków sądowych</w:t>
      </w:r>
      <w:r>
        <w:rPr>
          <w:rFonts w:ascii="Arial" w:hAnsi="Arial" w:cs="Arial"/>
          <w:b/>
          <w:bCs/>
        </w:rPr>
        <w:t xml:space="preserve"> uznających je za nieodpowiednie</w:t>
      </w:r>
      <w:r w:rsidR="006C4A99">
        <w:rPr>
          <w:rFonts w:ascii="Arial" w:hAnsi="Arial" w:cs="Arial"/>
          <w:b/>
          <w:bCs/>
        </w:rPr>
        <w:t xml:space="preserve"> tylko w ciągu </w:t>
      </w:r>
      <w:r w:rsidR="00DA5BB2">
        <w:rPr>
          <w:rFonts w:ascii="Arial" w:hAnsi="Arial" w:cs="Arial"/>
          <w:b/>
          <w:bCs/>
        </w:rPr>
        <w:t>ostatnich kilku miesięcy</w:t>
      </w:r>
      <w:r w:rsidRPr="00056818">
        <w:rPr>
          <w:rFonts w:ascii="Arial" w:hAnsi="Arial" w:cs="Arial"/>
          <w:b/>
          <w:bCs/>
        </w:rPr>
        <w:t xml:space="preserve"> wzrosła  z około 1600 do niemal 1900. To znaczący sygnał, że dotychczasowe działania są niewystarczające, a potrzeba pilnych zmian systemowych staje się </w:t>
      </w:r>
      <w:r w:rsidR="00DA5BB2">
        <w:rPr>
          <w:rFonts w:ascii="Arial" w:hAnsi="Arial" w:cs="Arial"/>
          <w:b/>
          <w:bCs/>
        </w:rPr>
        <w:t>niezwykle</w:t>
      </w:r>
      <w:r w:rsidRPr="00056818">
        <w:rPr>
          <w:rFonts w:ascii="Arial" w:hAnsi="Arial" w:cs="Arial"/>
          <w:b/>
          <w:bCs/>
        </w:rPr>
        <w:t xml:space="preserve"> widoczna.</w:t>
      </w:r>
      <w:r>
        <w:rPr>
          <w:rFonts w:ascii="Arial" w:hAnsi="Arial" w:cs="Arial"/>
          <w:b/>
          <w:bCs/>
        </w:rPr>
        <w:t xml:space="preserve"> Kluczowe jest kompleksowe wsparcie dla rodzin zastępczych. </w:t>
      </w:r>
    </w:p>
    <w:p w14:paraId="6E43224C" w14:textId="1CDBD685" w:rsidR="00056818" w:rsidRPr="00056818" w:rsidRDefault="00783D42" w:rsidP="00056818">
      <w:pPr>
        <w:spacing w:line="360" w:lineRule="auto"/>
        <w:jc w:val="both"/>
        <w:rPr>
          <w:rFonts w:ascii="Arial" w:hAnsi="Arial" w:cs="Arial"/>
          <w:b/>
          <w:bCs/>
        </w:rPr>
      </w:pPr>
      <w:r w:rsidRPr="00783D42">
        <w:rPr>
          <w:rFonts w:ascii="Arial" w:hAnsi="Arial" w:cs="Arial"/>
          <w:b/>
          <w:bCs/>
        </w:rPr>
        <w:t xml:space="preserve">Damian </w:t>
      </w:r>
      <w:proofErr w:type="spellStart"/>
      <w:r w:rsidRPr="00783D42">
        <w:rPr>
          <w:rFonts w:ascii="Arial" w:hAnsi="Arial" w:cs="Arial"/>
          <w:b/>
          <w:bCs/>
        </w:rPr>
        <w:t>Pacześniak</w:t>
      </w:r>
      <w:proofErr w:type="spellEnd"/>
      <w:r>
        <w:rPr>
          <w:rFonts w:ascii="Arial" w:hAnsi="Arial" w:cs="Arial"/>
          <w:b/>
          <w:bCs/>
        </w:rPr>
        <w:t>,</w:t>
      </w:r>
      <w:r w:rsidRPr="00783D42">
        <w:rPr>
          <w:rFonts w:ascii="Arial" w:hAnsi="Arial" w:cs="Arial"/>
          <w:b/>
          <w:bCs/>
        </w:rPr>
        <w:t xml:space="preserve"> Wiceprezes Zarządu Fundacji DOBROdzieje się</w:t>
      </w:r>
      <w:r w:rsidR="00056818" w:rsidRPr="00056818">
        <w:rPr>
          <w:rFonts w:ascii="Arial" w:hAnsi="Arial" w:cs="Arial"/>
          <w:b/>
          <w:bCs/>
        </w:rPr>
        <w:t>:</w:t>
      </w:r>
    </w:p>
    <w:p w14:paraId="7DD72C2B" w14:textId="3AFEE881" w:rsidR="001D0615" w:rsidRPr="001D0615" w:rsidRDefault="001D0615" w:rsidP="001D0615">
      <w:pPr>
        <w:spacing w:line="360" w:lineRule="auto"/>
        <w:jc w:val="both"/>
        <w:rPr>
          <w:rFonts w:ascii="Arial" w:hAnsi="Arial" w:cs="Arial"/>
          <w:i/>
          <w:iCs/>
        </w:rPr>
      </w:pPr>
      <w:r w:rsidRPr="001D0615">
        <w:rPr>
          <w:rFonts w:ascii="Arial" w:hAnsi="Arial" w:cs="Arial"/>
          <w:i/>
          <w:iCs/>
        </w:rPr>
        <w:t>Wzrost liczby dzieci, które mimo decyzji sądowych nie trafiają do pieczy zastępczej, jest wyraźnym sygnałem ostrzegawczym dla całego systemu ochrony dzieci. Każde dziecko pozostawione w środowisku, które sąd uznał za niewłaściwe lub niebezpieczne, to ryzyko, którego skutków nie możemy bagatelizować. Wzrost z 1600 do 1900 przypadków nie jest tylko statystyką — to 300 dzieci, dla których zabrakło natychmiastowej alternatywy w postaci bezpiecznego domu.</w:t>
      </w:r>
    </w:p>
    <w:p w14:paraId="42C66DD3" w14:textId="05F96155" w:rsidR="001D0615" w:rsidRPr="001D0615" w:rsidRDefault="001D0615" w:rsidP="001D0615">
      <w:pPr>
        <w:spacing w:line="360" w:lineRule="auto"/>
        <w:jc w:val="both"/>
        <w:rPr>
          <w:rFonts w:ascii="Arial" w:hAnsi="Arial" w:cs="Arial"/>
          <w:i/>
          <w:iCs/>
        </w:rPr>
      </w:pPr>
      <w:r w:rsidRPr="001D0615">
        <w:rPr>
          <w:rFonts w:ascii="Arial" w:hAnsi="Arial" w:cs="Arial"/>
          <w:i/>
          <w:iCs/>
        </w:rPr>
        <w:t>Najpoważniejszą barierą pozostaje niedobór miejsc w rodzinach zastępczych oraz przeciążenie placówek opiekuńczych. Konsekwencje tej luki są wielowymiarowe</w:t>
      </w:r>
      <w:r w:rsidR="00DA5BB2">
        <w:rPr>
          <w:rFonts w:ascii="Arial" w:hAnsi="Arial" w:cs="Arial"/>
          <w:i/>
          <w:iCs/>
        </w:rPr>
        <w:t xml:space="preserve">. </w:t>
      </w:r>
      <w:r w:rsidRPr="001D0615">
        <w:rPr>
          <w:rFonts w:ascii="Arial" w:hAnsi="Arial" w:cs="Arial"/>
          <w:i/>
          <w:iCs/>
        </w:rPr>
        <w:t>Im dłużej dziecko pozostaje w środowisku pełnym zagrożeń, tym trudniej później odbudować</w:t>
      </w:r>
      <w:r w:rsidR="00DA5BB2">
        <w:rPr>
          <w:rFonts w:ascii="Arial" w:hAnsi="Arial" w:cs="Arial"/>
          <w:i/>
          <w:iCs/>
        </w:rPr>
        <w:t xml:space="preserve"> </w:t>
      </w:r>
      <w:r w:rsidRPr="001D0615">
        <w:rPr>
          <w:rFonts w:ascii="Arial" w:hAnsi="Arial" w:cs="Arial"/>
          <w:i/>
          <w:iCs/>
        </w:rPr>
        <w:t>poczucie bezpieczeństwa i zminimalizować skutki traumy, zaniedbania czy przemocy. Brak stabilności i wsparcia przekłada się bezpośrednio na jego przyszłość – od relacji społecznych po szanse edukacyjne i zawodowe.</w:t>
      </w:r>
    </w:p>
    <w:p w14:paraId="51700966" w14:textId="77777777" w:rsidR="001D0615" w:rsidRPr="001D0615" w:rsidRDefault="001D0615" w:rsidP="001D0615">
      <w:pPr>
        <w:spacing w:line="360" w:lineRule="auto"/>
        <w:jc w:val="both"/>
        <w:rPr>
          <w:rFonts w:ascii="Arial" w:hAnsi="Arial" w:cs="Arial"/>
          <w:i/>
          <w:iCs/>
        </w:rPr>
      </w:pPr>
      <w:r w:rsidRPr="001D0615">
        <w:rPr>
          <w:rFonts w:ascii="Arial" w:hAnsi="Arial" w:cs="Arial"/>
          <w:i/>
          <w:iCs/>
        </w:rPr>
        <w:lastRenderedPageBreak/>
        <w:t>Dlatego niezbędne jest pilne zwiększanie zdolności systemu opieki zastępczej. Kluczowe jest też zapewnienie rodzinom zastępczym wsparcia adekwatnego do wyzwań, z jakimi mierzą się na co dzień. Chodzi nie tylko o specjalistyczną pomoc psychologów i terapeutów, ale również o codzienne instrumenty, które pozwolą tym rodzinom funkcjonować bez poczucia osamotnienia w najtrudniejszych momentach.</w:t>
      </w:r>
    </w:p>
    <w:p w14:paraId="52256E69" w14:textId="506E23EF" w:rsidR="001D0615" w:rsidRPr="001D0615" w:rsidRDefault="001D0615" w:rsidP="001D0615">
      <w:pPr>
        <w:spacing w:line="360" w:lineRule="auto"/>
        <w:jc w:val="both"/>
        <w:rPr>
          <w:rFonts w:ascii="Arial" w:hAnsi="Arial" w:cs="Arial"/>
          <w:i/>
          <w:iCs/>
        </w:rPr>
      </w:pPr>
      <w:r w:rsidRPr="001D0615">
        <w:rPr>
          <w:rFonts w:ascii="Arial" w:hAnsi="Arial" w:cs="Arial"/>
          <w:i/>
          <w:iCs/>
        </w:rPr>
        <w:t>Wzrost do 1900 przypadków należy traktować jako wezwanie do zdecydowanego działania. System ochrony dzieci powinien być aktywnym gwarantem bezpieczeństwa najmłodszych. Realne inwestycje w infrastrukturę pieczy zastępczej i długofalowe wsparcie dla opiekunów są warunkiem koniecznym, by tę liczbę zmniejszyć. W przeciwnym razie problem stanie się trwałym obciążeniem nie tylko dla instytucji i społeczności lokalnych, ale przede wszystkim dla dzieci, które nie mogą czekać.</w:t>
      </w:r>
    </w:p>
    <w:p w14:paraId="0109A29E" w14:textId="59DA21EA" w:rsidR="001D0615" w:rsidRPr="001D0615" w:rsidRDefault="001D0615" w:rsidP="001D0615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Nasza </w:t>
      </w:r>
      <w:r w:rsidRPr="001D0615">
        <w:rPr>
          <w:rFonts w:ascii="Arial" w:hAnsi="Arial" w:cs="Arial"/>
          <w:i/>
          <w:iCs/>
        </w:rPr>
        <w:t xml:space="preserve">Fundacja aktywnie rozwija programy pomocy psychologicznej, edukacyjnej i rozwojowej. Dzięki współpracy z ekspertami i praktycznym inicjatywom, </w:t>
      </w:r>
      <w:r>
        <w:rPr>
          <w:rFonts w:ascii="Arial" w:hAnsi="Arial" w:cs="Arial"/>
          <w:i/>
          <w:iCs/>
        </w:rPr>
        <w:t xml:space="preserve">Fundacja </w:t>
      </w:r>
      <w:r w:rsidRPr="001D0615">
        <w:rPr>
          <w:rFonts w:ascii="Arial" w:hAnsi="Arial" w:cs="Arial"/>
          <w:i/>
          <w:iCs/>
        </w:rPr>
        <w:t>D</w:t>
      </w:r>
      <w:r w:rsidR="00831312">
        <w:rPr>
          <w:rFonts w:ascii="Arial" w:hAnsi="Arial" w:cs="Arial"/>
          <w:i/>
          <w:iCs/>
        </w:rPr>
        <w:t>OBRO</w:t>
      </w:r>
      <w:r w:rsidRPr="001D0615">
        <w:rPr>
          <w:rFonts w:ascii="Arial" w:hAnsi="Arial" w:cs="Arial"/>
          <w:i/>
          <w:iCs/>
        </w:rPr>
        <w:t>dzieje się pokazuj</w:t>
      </w:r>
      <w:r>
        <w:rPr>
          <w:rFonts w:ascii="Arial" w:hAnsi="Arial" w:cs="Arial"/>
          <w:i/>
          <w:iCs/>
        </w:rPr>
        <w:t>e</w:t>
      </w:r>
      <w:r w:rsidRPr="001D0615">
        <w:rPr>
          <w:rFonts w:ascii="Arial" w:hAnsi="Arial" w:cs="Arial"/>
          <w:i/>
          <w:iCs/>
        </w:rPr>
        <w:t>, że nawet w trudnych warunkach można budować realne rozwiązania i tworzyć dzieciom przestrzeń do rozwoju w poczuciu bezpieczeństwa. To przykład, jak organizacje społeczne mogą skutecznie uzupełniać działania instytucji publicznych, odpowiadając na potrzeby, których system sam nie jest w stanie zaspokoić.</w:t>
      </w:r>
    </w:p>
    <w:p w14:paraId="080F9A8D" w14:textId="5068A9F9" w:rsidR="004244EC" w:rsidRPr="00056818" w:rsidRDefault="004244EC" w:rsidP="000568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6E96CE" w14:textId="77777777" w:rsidR="00056818" w:rsidRDefault="00056818" w:rsidP="00094492">
      <w:pPr>
        <w:spacing w:line="360" w:lineRule="auto"/>
        <w:jc w:val="both"/>
        <w:rPr>
          <w:rFonts w:ascii="Arial" w:hAnsi="Arial" w:cs="Arial"/>
        </w:rPr>
      </w:pPr>
    </w:p>
    <w:p w14:paraId="33F0B884" w14:textId="77777777" w:rsidR="00206760" w:rsidRPr="00206760" w:rsidRDefault="00206760" w:rsidP="0029425E">
      <w:pPr>
        <w:spacing w:line="360" w:lineRule="auto"/>
        <w:jc w:val="both"/>
        <w:rPr>
          <w:rFonts w:ascii="Arial" w:hAnsi="Arial" w:cs="Arial"/>
        </w:rPr>
      </w:pPr>
    </w:p>
    <w:sectPr w:rsidR="00206760" w:rsidRPr="002067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4913" w14:textId="77777777" w:rsidR="004F30A9" w:rsidRDefault="004F30A9" w:rsidP="009F710D">
      <w:pPr>
        <w:spacing w:after="0" w:line="240" w:lineRule="auto"/>
      </w:pPr>
      <w:r>
        <w:separator/>
      </w:r>
    </w:p>
  </w:endnote>
  <w:endnote w:type="continuationSeparator" w:id="0">
    <w:p w14:paraId="5A91AE6A" w14:textId="77777777" w:rsidR="004F30A9" w:rsidRDefault="004F30A9" w:rsidP="009F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5"/>
      <w:gridCol w:w="3039"/>
      <w:gridCol w:w="3038"/>
    </w:tblGrid>
    <w:tr w:rsidR="009F710D" w:rsidRPr="00B34F73" w14:paraId="085BCDDA" w14:textId="77777777" w:rsidTr="00A00940">
      <w:tc>
        <w:tcPr>
          <w:tcW w:w="3070" w:type="dxa"/>
        </w:tcPr>
        <w:p w14:paraId="1F8707AF" w14:textId="41306710" w:rsidR="009F710D" w:rsidRPr="00B34F73" w:rsidRDefault="009F710D" w:rsidP="009F710D">
          <w:pPr>
            <w:pStyle w:val="Stopka"/>
            <w:rPr>
              <w:b/>
              <w:color w:val="70AD47" w:themeColor="accent6"/>
              <w:sz w:val="18"/>
              <w:szCs w:val="16"/>
            </w:rPr>
          </w:pPr>
          <w:r>
            <w:rPr>
              <w:b/>
              <w:color w:val="70AD47" w:themeColor="accent6"/>
              <w:sz w:val="18"/>
              <w:szCs w:val="16"/>
            </w:rPr>
            <w:br/>
          </w:r>
          <w:r w:rsidRPr="00B34F73">
            <w:rPr>
              <w:b/>
              <w:color w:val="70AD47" w:themeColor="accent6"/>
              <w:sz w:val="18"/>
              <w:szCs w:val="16"/>
            </w:rPr>
            <w:t xml:space="preserve">Fundacja </w:t>
          </w:r>
          <w:r w:rsidRPr="00B34F73">
            <w:rPr>
              <w:b/>
              <w:color w:val="00C2CB"/>
              <w:sz w:val="18"/>
              <w:szCs w:val="16"/>
            </w:rPr>
            <w:t>DOBRO</w:t>
          </w:r>
          <w:r w:rsidRPr="00B34F73">
            <w:rPr>
              <w:b/>
              <w:color w:val="FF66C4"/>
              <w:sz w:val="18"/>
              <w:szCs w:val="16"/>
            </w:rPr>
            <w:t>dzieje</w:t>
          </w:r>
          <w:r w:rsidRPr="00B34F73">
            <w:rPr>
              <w:b/>
              <w:color w:val="70AD47" w:themeColor="accent6"/>
              <w:sz w:val="18"/>
              <w:szCs w:val="16"/>
            </w:rPr>
            <w:t xml:space="preserve"> się</w:t>
          </w:r>
        </w:p>
        <w:p w14:paraId="1A3E8C82" w14:textId="77777777" w:rsidR="009F710D" w:rsidRPr="002C64E1" w:rsidRDefault="009F710D" w:rsidP="009F710D">
          <w:pPr>
            <w:pStyle w:val="Stopka"/>
            <w:rPr>
              <w:sz w:val="16"/>
              <w:szCs w:val="16"/>
            </w:rPr>
          </w:pPr>
          <w:r w:rsidRPr="00B34F73">
            <w:rPr>
              <w:b/>
              <w:sz w:val="16"/>
              <w:szCs w:val="16"/>
            </w:rPr>
            <w:t xml:space="preserve">KRS </w:t>
          </w:r>
          <w:r w:rsidRPr="002C64E1">
            <w:rPr>
              <w:sz w:val="16"/>
              <w:szCs w:val="16"/>
            </w:rPr>
            <w:t>0000847857</w:t>
          </w:r>
        </w:p>
        <w:p w14:paraId="6CA11916" w14:textId="77777777" w:rsidR="009F710D" w:rsidRDefault="009F710D" w:rsidP="009F710D">
          <w:pPr>
            <w:pStyle w:val="Stopka"/>
            <w:rPr>
              <w:sz w:val="16"/>
              <w:szCs w:val="16"/>
            </w:rPr>
          </w:pPr>
          <w:r w:rsidRPr="00B34F73">
            <w:rPr>
              <w:b/>
              <w:sz w:val="16"/>
              <w:szCs w:val="16"/>
            </w:rPr>
            <w:t>NIP</w:t>
          </w:r>
          <w:r>
            <w:rPr>
              <w:sz w:val="16"/>
              <w:szCs w:val="16"/>
            </w:rPr>
            <w:t xml:space="preserve"> 9820383542 </w:t>
          </w:r>
        </w:p>
        <w:p w14:paraId="7B4C543B" w14:textId="77777777" w:rsidR="009F710D" w:rsidRDefault="009F710D" w:rsidP="009F710D">
          <w:pPr>
            <w:pStyle w:val="Stopka"/>
          </w:pPr>
          <w:r w:rsidRPr="00B34F73">
            <w:rPr>
              <w:b/>
              <w:sz w:val="16"/>
              <w:szCs w:val="16"/>
            </w:rPr>
            <w:t>REGON</w:t>
          </w:r>
          <w:r w:rsidRPr="002C64E1">
            <w:rPr>
              <w:sz w:val="16"/>
              <w:szCs w:val="16"/>
            </w:rPr>
            <w:t xml:space="preserve"> 38641493000000</w:t>
          </w:r>
        </w:p>
      </w:tc>
      <w:tc>
        <w:tcPr>
          <w:tcW w:w="3071" w:type="dxa"/>
        </w:tcPr>
        <w:p w14:paraId="3A48435C" w14:textId="78EEA674" w:rsidR="009F710D" w:rsidRPr="00B34F73" w:rsidRDefault="009F710D" w:rsidP="009F710D">
          <w:pPr>
            <w:pStyle w:val="Stopk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br/>
          </w:r>
          <w:r w:rsidRPr="00B34F73">
            <w:rPr>
              <w:b/>
              <w:sz w:val="16"/>
              <w:szCs w:val="16"/>
            </w:rPr>
            <w:t>KONTAKT</w:t>
          </w:r>
        </w:p>
        <w:p w14:paraId="014CF7DE" w14:textId="77777777" w:rsidR="009F710D" w:rsidRDefault="009F710D" w:rsidP="009F710D">
          <w:pPr>
            <w:pStyle w:val="Stopka"/>
          </w:pPr>
          <w:r>
            <w:rPr>
              <w:sz w:val="16"/>
              <w:szCs w:val="16"/>
            </w:rPr>
            <w:t>90-102 Łódź, ul. Piotrkowska 80</w:t>
          </w:r>
        </w:p>
        <w:p w14:paraId="00CDB227" w14:textId="77777777" w:rsidR="009F710D" w:rsidRPr="00B34F73" w:rsidRDefault="009F710D" w:rsidP="009F710D">
          <w:pPr>
            <w:pStyle w:val="Stopka"/>
            <w:rPr>
              <w:sz w:val="16"/>
              <w:szCs w:val="16"/>
            </w:rPr>
          </w:pPr>
          <w:r w:rsidRPr="00B34F73">
            <w:rPr>
              <w:sz w:val="16"/>
              <w:szCs w:val="16"/>
            </w:rPr>
            <w:t>+48 501 020 008</w:t>
          </w:r>
        </w:p>
        <w:p w14:paraId="6E3845FA" w14:textId="77777777" w:rsidR="009F710D" w:rsidRPr="00B34F73" w:rsidRDefault="009F710D" w:rsidP="009F710D">
          <w:pPr>
            <w:pStyle w:val="Stopka"/>
            <w:rPr>
              <w:sz w:val="16"/>
              <w:szCs w:val="16"/>
            </w:rPr>
          </w:pPr>
          <w:r w:rsidRPr="00B34F73">
            <w:rPr>
              <w:sz w:val="16"/>
              <w:szCs w:val="16"/>
            </w:rPr>
            <w:t>kontakt@fundacjadobrodzieje.pl</w:t>
          </w:r>
        </w:p>
      </w:tc>
      <w:tc>
        <w:tcPr>
          <w:tcW w:w="3071" w:type="dxa"/>
        </w:tcPr>
        <w:p w14:paraId="7FE17BEA" w14:textId="7674A194" w:rsidR="009F710D" w:rsidRPr="00B34F73" w:rsidRDefault="009F710D" w:rsidP="009F710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</w:rPr>
            <w:br/>
          </w:r>
          <w:r w:rsidRPr="00B34F73">
            <w:rPr>
              <w:b/>
              <w:sz w:val="16"/>
              <w:szCs w:val="16"/>
            </w:rPr>
            <w:t>NR RACHUNKU</w:t>
          </w:r>
          <w:r w:rsidRPr="00EC4572">
            <w:rPr>
              <w:sz w:val="16"/>
              <w:szCs w:val="16"/>
            </w:rPr>
            <w:t xml:space="preserve"> 74114020040000350280179891</w:t>
          </w:r>
        </w:p>
      </w:tc>
    </w:tr>
  </w:tbl>
  <w:p w14:paraId="408E94AF" w14:textId="6F8E4D17" w:rsidR="009F710D" w:rsidRDefault="009F7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A819" w14:textId="77777777" w:rsidR="004F30A9" w:rsidRDefault="004F30A9" w:rsidP="009F710D">
      <w:pPr>
        <w:spacing w:after="0" w:line="240" w:lineRule="auto"/>
      </w:pPr>
      <w:r>
        <w:separator/>
      </w:r>
    </w:p>
  </w:footnote>
  <w:footnote w:type="continuationSeparator" w:id="0">
    <w:p w14:paraId="4750885E" w14:textId="77777777" w:rsidR="004F30A9" w:rsidRDefault="004F30A9" w:rsidP="009F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3EA6" w14:textId="238B342F" w:rsidR="009F710D" w:rsidRDefault="009F710D">
    <w:pPr>
      <w:pStyle w:val="Nagwek"/>
    </w:pPr>
    <w:r>
      <w:rPr>
        <w:noProof/>
        <w:lang w:eastAsia="pl-PL"/>
      </w:rPr>
      <w:drawing>
        <wp:inline distT="0" distB="0" distL="0" distR="0" wp14:anchorId="2E5DA5D9" wp14:editId="59B04734">
          <wp:extent cx="2017058" cy="85725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undacja-DOBROdzieje-się-400x1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806" cy="8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0843FC" wp14:editId="4AA80F24">
          <wp:extent cx="5760720" cy="577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a-DOBROdzieje-się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7C360" w14:textId="77777777" w:rsidR="009F710D" w:rsidRDefault="009F7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30" type="#_x0000_t75" alt="📣" style="width:12pt;height:12pt;visibility:visible;mso-wrap-style:square" o:bullet="t">
        <v:imagedata r:id="rId2" o:title="📣"/>
      </v:shape>
    </w:pict>
  </w:numPicBullet>
  <w:numPicBullet w:numPicBulletId="2">
    <w:pict>
      <v:shape id="_x0000_i1031" type="#_x0000_t75" alt="👉" style="width:12pt;height:12pt;visibility:visible;mso-wrap-style:square" o:bullet="t">
        <v:imagedata r:id="rId3" o:title="👉"/>
      </v:shape>
    </w:pict>
  </w:numPicBullet>
  <w:abstractNum w:abstractNumId="0" w15:restartNumberingAfterBreak="0">
    <w:nsid w:val="156A2E7B"/>
    <w:multiLevelType w:val="hybridMultilevel"/>
    <w:tmpl w:val="B484CC80"/>
    <w:lvl w:ilvl="0" w:tplc="CA4087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C0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86E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C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6F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0C6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806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0A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ECA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CC334D"/>
    <w:multiLevelType w:val="hybridMultilevel"/>
    <w:tmpl w:val="A7005D2E"/>
    <w:lvl w:ilvl="0" w:tplc="3D06A3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6C3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64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4C3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81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98A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1C4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05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12F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BFA403E"/>
    <w:multiLevelType w:val="hybridMultilevel"/>
    <w:tmpl w:val="A8369078"/>
    <w:lvl w:ilvl="0" w:tplc="B07C34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49A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B02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0E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F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CE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2C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8E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0CE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6297674">
    <w:abstractNumId w:val="0"/>
  </w:num>
  <w:num w:numId="2" w16cid:durableId="1090276828">
    <w:abstractNumId w:val="1"/>
  </w:num>
  <w:num w:numId="3" w16cid:durableId="83927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0D"/>
    <w:rsid w:val="00010A49"/>
    <w:rsid w:val="00041CBA"/>
    <w:rsid w:val="000529A0"/>
    <w:rsid w:val="00056774"/>
    <w:rsid w:val="00056818"/>
    <w:rsid w:val="000579E2"/>
    <w:rsid w:val="00062F8D"/>
    <w:rsid w:val="00070AEB"/>
    <w:rsid w:val="00094492"/>
    <w:rsid w:val="000A5588"/>
    <w:rsid w:val="000C0FD1"/>
    <w:rsid w:val="001240DE"/>
    <w:rsid w:val="00146A60"/>
    <w:rsid w:val="001575BE"/>
    <w:rsid w:val="001876D9"/>
    <w:rsid w:val="001D0615"/>
    <w:rsid w:val="001F3326"/>
    <w:rsid w:val="001F791B"/>
    <w:rsid w:val="00202A0C"/>
    <w:rsid w:val="00206760"/>
    <w:rsid w:val="002515E7"/>
    <w:rsid w:val="002922DA"/>
    <w:rsid w:val="0029425E"/>
    <w:rsid w:val="002A4A45"/>
    <w:rsid w:val="002B1950"/>
    <w:rsid w:val="002E18D0"/>
    <w:rsid w:val="00331A41"/>
    <w:rsid w:val="0036060D"/>
    <w:rsid w:val="00364D2C"/>
    <w:rsid w:val="00365B01"/>
    <w:rsid w:val="0037683E"/>
    <w:rsid w:val="00381E93"/>
    <w:rsid w:val="003A163B"/>
    <w:rsid w:val="003D48FF"/>
    <w:rsid w:val="003D506B"/>
    <w:rsid w:val="003D70CB"/>
    <w:rsid w:val="003E4C41"/>
    <w:rsid w:val="0041065C"/>
    <w:rsid w:val="00414EAC"/>
    <w:rsid w:val="004244EC"/>
    <w:rsid w:val="00454F5F"/>
    <w:rsid w:val="004644D1"/>
    <w:rsid w:val="0048463F"/>
    <w:rsid w:val="00491DDC"/>
    <w:rsid w:val="004A56E8"/>
    <w:rsid w:val="004C1ED4"/>
    <w:rsid w:val="004F30A9"/>
    <w:rsid w:val="00520D62"/>
    <w:rsid w:val="005246A8"/>
    <w:rsid w:val="00533935"/>
    <w:rsid w:val="00537EF1"/>
    <w:rsid w:val="005456F3"/>
    <w:rsid w:val="005B3569"/>
    <w:rsid w:val="005B7CCC"/>
    <w:rsid w:val="005D0052"/>
    <w:rsid w:val="005D35E4"/>
    <w:rsid w:val="005E49B6"/>
    <w:rsid w:val="005F62B8"/>
    <w:rsid w:val="006364C6"/>
    <w:rsid w:val="0064313D"/>
    <w:rsid w:val="00647B82"/>
    <w:rsid w:val="0065431B"/>
    <w:rsid w:val="00675CB4"/>
    <w:rsid w:val="006768B6"/>
    <w:rsid w:val="00692908"/>
    <w:rsid w:val="006C43AC"/>
    <w:rsid w:val="006C4A99"/>
    <w:rsid w:val="006D6D91"/>
    <w:rsid w:val="0070041C"/>
    <w:rsid w:val="00716BA5"/>
    <w:rsid w:val="00722906"/>
    <w:rsid w:val="00730C99"/>
    <w:rsid w:val="00731666"/>
    <w:rsid w:val="00741D9C"/>
    <w:rsid w:val="007743C4"/>
    <w:rsid w:val="00783D42"/>
    <w:rsid w:val="00794360"/>
    <w:rsid w:val="007A47DF"/>
    <w:rsid w:val="007D5AB8"/>
    <w:rsid w:val="007E2FA2"/>
    <w:rsid w:val="007E441C"/>
    <w:rsid w:val="00803C3B"/>
    <w:rsid w:val="0081415A"/>
    <w:rsid w:val="00831312"/>
    <w:rsid w:val="008351B4"/>
    <w:rsid w:val="0084497D"/>
    <w:rsid w:val="0089218A"/>
    <w:rsid w:val="008C12F4"/>
    <w:rsid w:val="008C3684"/>
    <w:rsid w:val="00907C44"/>
    <w:rsid w:val="00922E96"/>
    <w:rsid w:val="0093187C"/>
    <w:rsid w:val="0093243E"/>
    <w:rsid w:val="00933319"/>
    <w:rsid w:val="00954EE7"/>
    <w:rsid w:val="00974822"/>
    <w:rsid w:val="00980149"/>
    <w:rsid w:val="00980380"/>
    <w:rsid w:val="009C2C88"/>
    <w:rsid w:val="009D2C1C"/>
    <w:rsid w:val="009F0F3D"/>
    <w:rsid w:val="009F710D"/>
    <w:rsid w:val="00A20155"/>
    <w:rsid w:val="00A248E8"/>
    <w:rsid w:val="00A63764"/>
    <w:rsid w:val="00A64A3D"/>
    <w:rsid w:val="00A944D6"/>
    <w:rsid w:val="00AA528F"/>
    <w:rsid w:val="00B01137"/>
    <w:rsid w:val="00B0529B"/>
    <w:rsid w:val="00B36B0A"/>
    <w:rsid w:val="00B451FE"/>
    <w:rsid w:val="00B5592B"/>
    <w:rsid w:val="00B82454"/>
    <w:rsid w:val="00C043EF"/>
    <w:rsid w:val="00C21D66"/>
    <w:rsid w:val="00C22C66"/>
    <w:rsid w:val="00C824C4"/>
    <w:rsid w:val="00C82CC0"/>
    <w:rsid w:val="00CA2780"/>
    <w:rsid w:val="00CF08D8"/>
    <w:rsid w:val="00D23CBF"/>
    <w:rsid w:val="00D413CC"/>
    <w:rsid w:val="00D52824"/>
    <w:rsid w:val="00D624A9"/>
    <w:rsid w:val="00D64215"/>
    <w:rsid w:val="00D660B5"/>
    <w:rsid w:val="00D809D5"/>
    <w:rsid w:val="00D834B7"/>
    <w:rsid w:val="00DA5BB2"/>
    <w:rsid w:val="00DC6D59"/>
    <w:rsid w:val="00DC79FB"/>
    <w:rsid w:val="00DF670F"/>
    <w:rsid w:val="00DF6F97"/>
    <w:rsid w:val="00E11BF2"/>
    <w:rsid w:val="00E12D19"/>
    <w:rsid w:val="00E27DF5"/>
    <w:rsid w:val="00E33D81"/>
    <w:rsid w:val="00E36005"/>
    <w:rsid w:val="00E47209"/>
    <w:rsid w:val="00E72850"/>
    <w:rsid w:val="00E8323E"/>
    <w:rsid w:val="00EA0B78"/>
    <w:rsid w:val="00EC2D0B"/>
    <w:rsid w:val="00EC5A68"/>
    <w:rsid w:val="00EF3248"/>
    <w:rsid w:val="00F04043"/>
    <w:rsid w:val="00F36710"/>
    <w:rsid w:val="00F454B1"/>
    <w:rsid w:val="00F81619"/>
    <w:rsid w:val="00F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EDD3"/>
  <w15:chartTrackingRefBased/>
  <w15:docId w15:val="{094F7DF6-D7CD-4FA9-9040-6E71B925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10D"/>
  </w:style>
  <w:style w:type="paragraph" w:styleId="Stopka">
    <w:name w:val="footer"/>
    <w:basedOn w:val="Normalny"/>
    <w:link w:val="StopkaZnak"/>
    <w:uiPriority w:val="99"/>
    <w:unhideWhenUsed/>
    <w:rsid w:val="009F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10D"/>
  </w:style>
  <w:style w:type="table" w:styleId="Tabela-Siatka">
    <w:name w:val="Table Grid"/>
    <w:basedOn w:val="Standardowy"/>
    <w:uiPriority w:val="59"/>
    <w:rsid w:val="009F71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7D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D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356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5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5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5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D19"/>
    <w:pPr>
      <w:ind w:left="720"/>
      <w:contextualSpacing/>
    </w:pPr>
  </w:style>
  <w:style w:type="paragraph" w:styleId="Poprawka">
    <w:name w:val="Revision"/>
    <w:hidden/>
    <w:uiPriority w:val="99"/>
    <w:semiHidden/>
    <w:rsid w:val="00294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9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9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7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33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726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16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7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2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5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Tomasz</dc:creator>
  <cp:keywords/>
  <dc:description/>
  <cp:lastModifiedBy>L L</cp:lastModifiedBy>
  <cp:revision>15</cp:revision>
  <dcterms:created xsi:type="dcterms:W3CDTF">2024-11-25T11:02:00Z</dcterms:created>
  <dcterms:modified xsi:type="dcterms:W3CDTF">2025-10-13T13:11:00Z</dcterms:modified>
</cp:coreProperties>
</file>