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8D6F" w14:textId="77777777" w:rsidR="005D4F96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82B4CB" w14:textId="77777777" w:rsidR="005D4F96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8940AA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F8163A" wp14:editId="64798277">
            <wp:simplePos x="0" y="0"/>
            <wp:positionH relativeFrom="column">
              <wp:posOffset>2599055</wp:posOffset>
            </wp:positionH>
            <wp:positionV relativeFrom="paragraph">
              <wp:posOffset>-658495</wp:posOffset>
            </wp:positionV>
            <wp:extent cx="3206750" cy="1114930"/>
            <wp:effectExtent l="0" t="0" r="0" b="9525"/>
            <wp:wrapNone/>
            <wp:docPr id="961967562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67562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111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E7E94" w14:textId="77777777" w:rsidR="005D4F96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2ABB65" w14:textId="77777777" w:rsidR="005D4F96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640469" w14:textId="77777777" w:rsidR="005D4F96" w:rsidRPr="0058546A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58546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Informacja prasowa</w:t>
      </w:r>
    </w:p>
    <w:p w14:paraId="2E09E738" w14:textId="322CCCC7" w:rsidR="005D4F96" w:rsidRPr="0058546A" w:rsidRDefault="005D4F96" w:rsidP="005D4F96">
      <w:pPr>
        <w:spacing w:before="120"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A6D703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4A6D703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13</w:t>
      </w:r>
      <w:r w:rsidRPr="4A6D703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10</w:t>
      </w:r>
      <w:r w:rsidRPr="4A6D7030">
        <w:rPr>
          <w:rFonts w:ascii="Calibri" w:eastAsia="Calibri" w:hAnsi="Calibri" w:cs="Calibri"/>
          <w:sz w:val="24"/>
          <w:szCs w:val="24"/>
        </w:rPr>
        <w:t>.2025 r.</w:t>
      </w:r>
    </w:p>
    <w:p w14:paraId="10124CDE" w14:textId="77777777" w:rsidR="00FE2B63" w:rsidRPr="000A3E78" w:rsidRDefault="00FE2B63" w:rsidP="005D4F96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7FBEC1DF" w14:textId="77777777" w:rsidR="00F74012" w:rsidRDefault="00F74012" w:rsidP="005D4F96">
      <w:pPr>
        <w:pStyle w:val="Nagwek1"/>
        <w:spacing w:before="120" w:beforeAutospacing="0" w:after="120" w:afterAutospacing="0" w:line="276" w:lineRule="auto"/>
      </w:pPr>
      <w:r w:rsidRPr="00F74012">
        <w:t>Bez pracy, ale nie bez perspektyw? Wrześniowy raport o rynku pracy</w:t>
      </w:r>
    </w:p>
    <w:p w14:paraId="349CA07B" w14:textId="4829303C" w:rsidR="3F2C057B" w:rsidRPr="00F74012" w:rsidRDefault="00D85F8E" w:rsidP="005D4F96">
      <w:pPr>
        <w:spacing w:before="120" w:after="120" w:line="276" w:lineRule="auto"/>
        <w:rPr>
          <w:b/>
          <w:bCs/>
          <w:sz w:val="24"/>
          <w:szCs w:val="24"/>
        </w:rPr>
      </w:pPr>
      <w:r w:rsidRPr="00F74012">
        <w:rPr>
          <w:b/>
          <w:bCs/>
          <w:sz w:val="24"/>
          <w:szCs w:val="24"/>
        </w:rPr>
        <w:t>R</w:t>
      </w:r>
      <w:r w:rsidR="3F2C057B" w:rsidRPr="00F74012">
        <w:rPr>
          <w:b/>
          <w:bCs/>
          <w:sz w:val="24"/>
          <w:szCs w:val="24"/>
        </w:rPr>
        <w:t>aport</w:t>
      </w:r>
      <w:r w:rsidRPr="00F74012">
        <w:rPr>
          <w:b/>
          <w:bCs/>
          <w:sz w:val="24"/>
          <w:szCs w:val="24"/>
        </w:rPr>
        <w:t xml:space="preserve"> </w:t>
      </w:r>
      <w:r w:rsidR="3F2C057B" w:rsidRPr="003A1BAC">
        <w:rPr>
          <w:b/>
          <w:bCs/>
          <w:sz w:val="24"/>
          <w:szCs w:val="24"/>
        </w:rPr>
        <w:t>„Rynek pracy, edukacja, kompetencje. Aktualne trendy i wyniki badań (wrzesień 2025</w:t>
      </w:r>
      <w:r w:rsidRPr="003A1BAC">
        <w:rPr>
          <w:b/>
          <w:bCs/>
          <w:sz w:val="24"/>
          <w:szCs w:val="24"/>
        </w:rPr>
        <w:t>)</w:t>
      </w:r>
      <w:r w:rsidR="005D4F96">
        <w:rPr>
          <w:b/>
          <w:bCs/>
          <w:sz w:val="24"/>
          <w:szCs w:val="24"/>
        </w:rPr>
        <w:t>, wydany przez Polską Agencję Rozwoju Przedsiębiorczości (PARP),</w:t>
      </w:r>
      <w:r w:rsidRPr="003A1BAC">
        <w:rPr>
          <w:b/>
          <w:bCs/>
          <w:sz w:val="24"/>
          <w:szCs w:val="24"/>
        </w:rPr>
        <w:t xml:space="preserve"> nie skupia się wyłącznie</w:t>
      </w:r>
      <w:r w:rsidR="3F2C057B" w:rsidRPr="00F74012">
        <w:rPr>
          <w:b/>
          <w:bCs/>
          <w:sz w:val="24"/>
          <w:szCs w:val="24"/>
        </w:rPr>
        <w:t xml:space="preserve"> </w:t>
      </w:r>
      <w:r w:rsidRPr="00F74012">
        <w:rPr>
          <w:b/>
          <w:bCs/>
          <w:sz w:val="24"/>
          <w:szCs w:val="24"/>
        </w:rPr>
        <w:t>na liczbie</w:t>
      </w:r>
      <w:r w:rsidR="3F2C057B" w:rsidRPr="00F74012">
        <w:rPr>
          <w:b/>
          <w:bCs/>
          <w:sz w:val="24"/>
          <w:szCs w:val="24"/>
        </w:rPr>
        <w:t xml:space="preserve"> osób bezrobotnych, lecz </w:t>
      </w:r>
      <w:r w:rsidRPr="00F74012">
        <w:rPr>
          <w:b/>
          <w:bCs/>
          <w:sz w:val="24"/>
          <w:szCs w:val="24"/>
        </w:rPr>
        <w:t>prezentuje</w:t>
      </w:r>
      <w:r w:rsidR="3F2C057B" w:rsidRPr="00F74012">
        <w:rPr>
          <w:b/>
          <w:bCs/>
          <w:sz w:val="24"/>
          <w:szCs w:val="24"/>
        </w:rPr>
        <w:t xml:space="preserve"> </w:t>
      </w:r>
      <w:r w:rsidR="003A1BAC">
        <w:rPr>
          <w:b/>
          <w:bCs/>
          <w:sz w:val="24"/>
          <w:szCs w:val="24"/>
        </w:rPr>
        <w:t xml:space="preserve">wynikające z tego </w:t>
      </w:r>
      <w:r w:rsidR="3F2C057B" w:rsidRPr="00F74012">
        <w:rPr>
          <w:b/>
          <w:bCs/>
          <w:sz w:val="24"/>
          <w:szCs w:val="24"/>
        </w:rPr>
        <w:t>wyzwania</w:t>
      </w:r>
      <w:r w:rsidR="003A1BAC" w:rsidRPr="00F74012">
        <w:rPr>
          <w:b/>
          <w:bCs/>
          <w:sz w:val="24"/>
          <w:szCs w:val="24"/>
        </w:rPr>
        <w:t xml:space="preserve">. Mówi o regionalnych różnicach w dostępności ofert oraz o podejściu do kształcenia i podnoszenia kompetencji, a także o tym, jakie znaczenie ma </w:t>
      </w:r>
      <w:r w:rsidR="3F2C057B" w:rsidRPr="00F74012">
        <w:rPr>
          <w:b/>
          <w:bCs/>
          <w:sz w:val="24"/>
          <w:szCs w:val="24"/>
        </w:rPr>
        <w:t xml:space="preserve">czas pozostawania bez pracy. </w:t>
      </w:r>
      <w:r w:rsidR="005D4F96">
        <w:rPr>
          <w:b/>
          <w:bCs/>
          <w:sz w:val="24"/>
          <w:szCs w:val="24"/>
        </w:rPr>
        <w:t>K</w:t>
      </w:r>
      <w:r w:rsidR="3F2C057B" w:rsidRPr="00F74012">
        <w:rPr>
          <w:b/>
          <w:bCs/>
          <w:sz w:val="24"/>
          <w:szCs w:val="24"/>
        </w:rPr>
        <w:t>luczowe dane z najnowszego raportu rysują obraz rynku pracy, który nie mieści się w tradycyjnym wskaźniku bezrobocia.</w:t>
      </w:r>
    </w:p>
    <w:p w14:paraId="378FF680" w14:textId="2C33B9DE" w:rsidR="3F2C057B" w:rsidRPr="00F74012" w:rsidRDefault="3F2C057B" w:rsidP="005D4F96">
      <w:pPr>
        <w:pStyle w:val="Nagwek2"/>
        <w:spacing w:before="120" w:after="120" w:line="276" w:lineRule="auto"/>
      </w:pPr>
      <w:r w:rsidRPr="00F74012">
        <w:t>Ponad 316 tysięcy historii dłuższych niż rok</w:t>
      </w:r>
    </w:p>
    <w:p w14:paraId="61913018" w14:textId="67F7BCEF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r w:rsidRPr="41FAE30B">
        <w:rPr>
          <w:sz w:val="24"/>
          <w:szCs w:val="24"/>
          <w:lang w:val="en-US"/>
        </w:rPr>
        <w:t xml:space="preserve">W </w:t>
      </w:r>
      <w:proofErr w:type="spellStart"/>
      <w:r w:rsidRPr="41FAE30B">
        <w:rPr>
          <w:sz w:val="24"/>
          <w:szCs w:val="24"/>
          <w:lang w:val="en-US"/>
        </w:rPr>
        <w:t>Polsce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końca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sierpnia</w:t>
      </w:r>
      <w:proofErr w:type="spellEnd"/>
      <w:r w:rsidRPr="41FAE30B">
        <w:rPr>
          <w:sz w:val="24"/>
          <w:szCs w:val="24"/>
          <w:lang w:val="en-US"/>
        </w:rPr>
        <w:t xml:space="preserve"> 2025 r. </w:t>
      </w:r>
      <w:proofErr w:type="spellStart"/>
      <w:r w:rsidRPr="41FAE30B">
        <w:rPr>
          <w:sz w:val="24"/>
          <w:szCs w:val="24"/>
          <w:lang w:val="en-US"/>
        </w:rPr>
        <w:t>aż</w:t>
      </w:r>
      <w:proofErr w:type="spellEnd"/>
      <w:r w:rsidRPr="41FAE30B">
        <w:rPr>
          <w:sz w:val="24"/>
          <w:szCs w:val="24"/>
          <w:lang w:val="en-US"/>
        </w:rPr>
        <w:t xml:space="preserve"> 316,2 </w:t>
      </w:r>
      <w:proofErr w:type="spellStart"/>
      <w:r w:rsidRPr="41FAE30B">
        <w:rPr>
          <w:sz w:val="24"/>
          <w:szCs w:val="24"/>
          <w:lang w:val="en-US"/>
        </w:rPr>
        <w:t>tysiąca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pozostawało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zarejestrowanych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jako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bezrobotne</w:t>
      </w:r>
      <w:proofErr w:type="spellEnd"/>
      <w:r w:rsidR="003A1BAC">
        <w:rPr>
          <w:sz w:val="24"/>
          <w:szCs w:val="24"/>
          <w:lang w:val="en-US"/>
        </w:rPr>
        <w:t xml:space="preserve"> </w:t>
      </w:r>
      <w:proofErr w:type="spellStart"/>
      <w:r w:rsidR="003A1BAC">
        <w:rPr>
          <w:sz w:val="24"/>
          <w:szCs w:val="24"/>
          <w:lang w:val="en-US"/>
        </w:rPr>
        <w:t>przez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ponad</w:t>
      </w:r>
      <w:proofErr w:type="spellEnd"/>
      <w:r w:rsidRPr="41FAE30B">
        <w:rPr>
          <w:sz w:val="24"/>
          <w:szCs w:val="24"/>
          <w:lang w:val="en-US"/>
        </w:rPr>
        <w:t xml:space="preserve"> 12 </w:t>
      </w:r>
      <w:proofErr w:type="spellStart"/>
      <w:r w:rsidRPr="41FAE30B">
        <w:rPr>
          <w:sz w:val="24"/>
          <w:szCs w:val="24"/>
          <w:lang w:val="en-US"/>
        </w:rPr>
        <w:t>miesięcy</w:t>
      </w:r>
      <w:proofErr w:type="spellEnd"/>
      <w:r w:rsidRPr="41FAE30B">
        <w:rPr>
          <w:sz w:val="24"/>
          <w:szCs w:val="24"/>
          <w:lang w:val="en-US"/>
        </w:rPr>
        <w:t xml:space="preserve">, co </w:t>
      </w:r>
      <w:proofErr w:type="spellStart"/>
      <w:r w:rsidRPr="41FAE30B">
        <w:rPr>
          <w:sz w:val="24"/>
          <w:szCs w:val="24"/>
          <w:lang w:val="en-US"/>
        </w:rPr>
        <w:t>stanowi</w:t>
      </w:r>
      <w:proofErr w:type="spellEnd"/>
      <w:r w:rsidRPr="41FAE30B">
        <w:rPr>
          <w:sz w:val="24"/>
          <w:szCs w:val="24"/>
          <w:lang w:val="en-US"/>
        </w:rPr>
        <w:t xml:space="preserve"> 36,9% </w:t>
      </w:r>
      <w:proofErr w:type="spellStart"/>
      <w:r w:rsidRPr="41FAE30B">
        <w:rPr>
          <w:sz w:val="24"/>
          <w:szCs w:val="24"/>
          <w:lang w:val="en-US"/>
        </w:rPr>
        <w:t>wszystkich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bezrobotnych</w:t>
      </w:r>
      <w:proofErr w:type="spellEnd"/>
      <w:r w:rsidRPr="41FAE30B">
        <w:rPr>
          <w:sz w:val="24"/>
          <w:szCs w:val="24"/>
          <w:lang w:val="en-US"/>
        </w:rPr>
        <w:t xml:space="preserve">. Co </w:t>
      </w:r>
      <w:proofErr w:type="spellStart"/>
      <w:r w:rsidRPr="41FAE30B">
        <w:rPr>
          <w:sz w:val="24"/>
          <w:szCs w:val="24"/>
          <w:lang w:val="en-US"/>
        </w:rPr>
        <w:t>piąta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osoba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była</w:t>
      </w:r>
      <w:proofErr w:type="spellEnd"/>
      <w:r w:rsidRPr="41FAE30B">
        <w:rPr>
          <w:sz w:val="24"/>
          <w:szCs w:val="24"/>
          <w:lang w:val="en-US"/>
        </w:rPr>
        <w:t xml:space="preserve"> bez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ponad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dwa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lata</w:t>
      </w:r>
      <w:proofErr w:type="spellEnd"/>
      <w:r w:rsidRPr="41FAE30B">
        <w:rPr>
          <w:sz w:val="24"/>
          <w:szCs w:val="24"/>
          <w:lang w:val="en-US"/>
        </w:rPr>
        <w:t xml:space="preserve">, a trendy </w:t>
      </w:r>
      <w:proofErr w:type="spellStart"/>
      <w:r w:rsidRPr="41FAE30B">
        <w:rPr>
          <w:sz w:val="24"/>
          <w:szCs w:val="24"/>
          <w:lang w:val="en-US"/>
        </w:rPr>
        <w:t>te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utrzymują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niezmiennie</w:t>
      </w:r>
      <w:proofErr w:type="spellEnd"/>
      <w:r w:rsidR="005D4F96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od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wielu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miesięcy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Najmniej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liczna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okazała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grupa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pozostających</w:t>
      </w:r>
      <w:proofErr w:type="spellEnd"/>
      <w:r w:rsidRPr="41FAE30B">
        <w:rPr>
          <w:sz w:val="24"/>
          <w:szCs w:val="24"/>
          <w:lang w:val="en-US"/>
        </w:rPr>
        <w:t xml:space="preserve"> bez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krócej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niż</w:t>
      </w:r>
      <w:proofErr w:type="spellEnd"/>
      <w:r w:rsidRPr="41FAE30B">
        <w:rPr>
          <w:sz w:val="24"/>
          <w:szCs w:val="24"/>
          <w:lang w:val="en-US"/>
        </w:rPr>
        <w:t xml:space="preserve"> 1 </w:t>
      </w:r>
      <w:proofErr w:type="spellStart"/>
      <w:r w:rsidRPr="41FAE30B">
        <w:rPr>
          <w:sz w:val="24"/>
          <w:szCs w:val="24"/>
          <w:lang w:val="en-US"/>
        </w:rPr>
        <w:t>miesiąc</w:t>
      </w:r>
      <w:proofErr w:type="spellEnd"/>
      <w:r w:rsidRPr="41FAE30B">
        <w:rPr>
          <w:sz w:val="24"/>
          <w:szCs w:val="24"/>
          <w:lang w:val="en-US"/>
        </w:rPr>
        <w:t xml:space="preserve"> (9,5%). Tak </w:t>
      </w:r>
      <w:proofErr w:type="spellStart"/>
      <w:r w:rsidRPr="41FAE30B">
        <w:rPr>
          <w:sz w:val="24"/>
          <w:szCs w:val="24"/>
          <w:lang w:val="en-US"/>
        </w:rPr>
        <w:t>długi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okres</w:t>
      </w:r>
      <w:proofErr w:type="spellEnd"/>
      <w:r w:rsidRPr="41FAE30B">
        <w:rPr>
          <w:sz w:val="24"/>
          <w:szCs w:val="24"/>
          <w:lang w:val="en-US"/>
        </w:rPr>
        <w:t xml:space="preserve"> bez </w:t>
      </w:r>
      <w:proofErr w:type="spellStart"/>
      <w:r w:rsidRPr="41FAE30B">
        <w:rPr>
          <w:sz w:val="24"/>
          <w:szCs w:val="24"/>
          <w:lang w:val="en-US"/>
        </w:rPr>
        <w:t>zatrudnienia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powoduje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tylko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utratę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nawyków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kwalifikacji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="003A1BAC">
        <w:rPr>
          <w:sz w:val="24"/>
          <w:szCs w:val="24"/>
          <w:lang w:val="en-US"/>
        </w:rPr>
        <w:t>lecz</w:t>
      </w:r>
      <w:proofErr w:type="spellEnd"/>
      <w:r w:rsidR="003A1BAC">
        <w:rPr>
          <w:sz w:val="24"/>
          <w:szCs w:val="24"/>
          <w:lang w:val="en-US"/>
        </w:rPr>
        <w:t xml:space="preserve"> </w:t>
      </w:r>
      <w:proofErr w:type="spellStart"/>
      <w:r w:rsidR="003A1BAC">
        <w:rPr>
          <w:sz w:val="24"/>
          <w:szCs w:val="24"/>
          <w:lang w:val="en-US"/>
        </w:rPr>
        <w:t>także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spadek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wiary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skuteczność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aktywnych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poszukiwań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prowadząc</w:t>
      </w:r>
      <w:r w:rsidR="003A1BAC">
        <w:rPr>
          <w:sz w:val="24"/>
          <w:szCs w:val="24"/>
          <w:lang w:val="en-US"/>
        </w:rPr>
        <w:t>y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trwałego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wykluczenia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rynku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7EBCAEBA" w14:textId="7C0EC2B9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r w:rsidRPr="41FAE30B">
        <w:rPr>
          <w:sz w:val="24"/>
          <w:szCs w:val="24"/>
          <w:lang w:val="en-US"/>
        </w:rPr>
        <w:t xml:space="preserve">Na co </w:t>
      </w:r>
      <w:proofErr w:type="spellStart"/>
      <w:r w:rsidRPr="41FAE30B">
        <w:rPr>
          <w:sz w:val="24"/>
          <w:szCs w:val="24"/>
          <w:lang w:val="en-US"/>
        </w:rPr>
        <w:t>dzień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rzadko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dostrzega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osoby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długotrwale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poszukujące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choć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według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danych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statystycznych</w:t>
      </w:r>
      <w:proofErr w:type="spellEnd"/>
      <w:r w:rsidRPr="41FAE30B">
        <w:rPr>
          <w:sz w:val="24"/>
          <w:szCs w:val="24"/>
          <w:lang w:val="en-US"/>
        </w:rPr>
        <w:t xml:space="preserve"> problem ten </w:t>
      </w:r>
      <w:proofErr w:type="spellStart"/>
      <w:r w:rsidRPr="41FAE30B">
        <w:rPr>
          <w:sz w:val="24"/>
          <w:szCs w:val="24"/>
          <w:lang w:val="en-US"/>
        </w:rPr>
        <w:t>dotyczy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prawie</w:t>
      </w:r>
      <w:proofErr w:type="spellEnd"/>
      <w:r w:rsidRPr="41FAE30B">
        <w:rPr>
          <w:sz w:val="24"/>
          <w:szCs w:val="24"/>
          <w:lang w:val="en-US"/>
        </w:rPr>
        <w:t xml:space="preserve"> co </w:t>
      </w:r>
      <w:proofErr w:type="spellStart"/>
      <w:r w:rsidRPr="41FAE30B">
        <w:rPr>
          <w:sz w:val="24"/>
          <w:szCs w:val="24"/>
          <w:lang w:val="en-US"/>
        </w:rPr>
        <w:t>setnego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mieszkańca</w:t>
      </w:r>
      <w:proofErr w:type="spellEnd"/>
      <w:r w:rsidRPr="41FAE30B">
        <w:rPr>
          <w:sz w:val="24"/>
          <w:szCs w:val="24"/>
          <w:lang w:val="en-US"/>
        </w:rPr>
        <w:t xml:space="preserve">. Za </w:t>
      </w:r>
      <w:proofErr w:type="spellStart"/>
      <w:r w:rsidRPr="41FAE30B">
        <w:rPr>
          <w:sz w:val="24"/>
          <w:szCs w:val="24"/>
          <w:lang w:val="en-US"/>
        </w:rPr>
        <w:t>każdym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przypadkiem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stoi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konkretna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historia</w:t>
      </w:r>
      <w:proofErr w:type="spellEnd"/>
      <w:r w:rsidRPr="41FAE30B">
        <w:rPr>
          <w:sz w:val="24"/>
          <w:szCs w:val="24"/>
          <w:lang w:val="en-US"/>
        </w:rPr>
        <w:t xml:space="preserve"> – od </w:t>
      </w:r>
      <w:proofErr w:type="spellStart"/>
      <w:r w:rsidRPr="41FAE30B">
        <w:rPr>
          <w:sz w:val="24"/>
          <w:szCs w:val="24"/>
          <w:lang w:val="en-US"/>
        </w:rPr>
        <w:t>obowiązków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rodzinnych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przez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kwestie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zdrowotne</w:t>
      </w:r>
      <w:proofErr w:type="spellEnd"/>
      <w:r w:rsidRPr="41FAE30B">
        <w:rPr>
          <w:sz w:val="24"/>
          <w:szCs w:val="24"/>
          <w:lang w:val="en-US"/>
        </w:rPr>
        <w:t xml:space="preserve">, po </w:t>
      </w:r>
      <w:proofErr w:type="spellStart"/>
      <w:r w:rsidRPr="41FAE30B">
        <w:rPr>
          <w:sz w:val="24"/>
          <w:szCs w:val="24"/>
          <w:lang w:val="en-US"/>
        </w:rPr>
        <w:t>likwidację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zakładu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trudności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dojazdem</w:t>
      </w:r>
      <w:proofErr w:type="spellEnd"/>
      <w:r w:rsidRPr="41FAE30B">
        <w:rPr>
          <w:sz w:val="24"/>
          <w:szCs w:val="24"/>
          <w:lang w:val="en-US"/>
        </w:rPr>
        <w:t xml:space="preserve"> po </w:t>
      </w:r>
      <w:proofErr w:type="spellStart"/>
      <w:r w:rsidRPr="41FAE30B">
        <w:rPr>
          <w:sz w:val="24"/>
          <w:szCs w:val="24"/>
          <w:lang w:val="en-US"/>
        </w:rPr>
        <w:t>zamknięciu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linii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komunikacyjnej</w:t>
      </w:r>
      <w:proofErr w:type="spellEnd"/>
      <w:r w:rsidRPr="41FAE30B">
        <w:rPr>
          <w:sz w:val="24"/>
          <w:szCs w:val="24"/>
          <w:lang w:val="en-US"/>
        </w:rPr>
        <w:t xml:space="preserve">. Do </w:t>
      </w:r>
      <w:proofErr w:type="spellStart"/>
      <w:r w:rsidRPr="41FAE30B">
        <w:rPr>
          <w:sz w:val="24"/>
          <w:szCs w:val="24"/>
          <w:lang w:val="en-US"/>
        </w:rPr>
        <w:t>codziennych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wyzwań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należy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także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rutynowe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funkcjonowanie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rynkiem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regularne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wypełnianie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formalności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urzędowych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Otoczenie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często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pomija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osoby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ponieważ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mechanizmy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sprzyjają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powrotowi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aktywności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zawodowej</w:t>
      </w:r>
      <w:proofErr w:type="spellEnd"/>
      <w:r w:rsidR="003A1BAC">
        <w:rPr>
          <w:sz w:val="24"/>
          <w:szCs w:val="24"/>
          <w:lang w:val="en-US"/>
        </w:rPr>
        <w:t>.</w:t>
      </w:r>
    </w:p>
    <w:p w14:paraId="472F30CD" w14:textId="3AEE4D2D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41FAE30B">
        <w:rPr>
          <w:sz w:val="24"/>
          <w:szCs w:val="24"/>
          <w:lang w:val="en-US"/>
        </w:rPr>
        <w:t>Statystyki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sierpnia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bieżącego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roku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pozostają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niemal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niezmienne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porównaniu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poprzednich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lat</w:t>
      </w:r>
      <w:proofErr w:type="spellEnd"/>
      <w:r w:rsidRPr="41FAE30B">
        <w:rPr>
          <w:sz w:val="24"/>
          <w:szCs w:val="24"/>
          <w:lang w:val="en-US"/>
        </w:rPr>
        <w:t xml:space="preserve"> – </w:t>
      </w:r>
      <w:proofErr w:type="spellStart"/>
      <w:r w:rsidRPr="41FAE30B">
        <w:rPr>
          <w:sz w:val="24"/>
          <w:szCs w:val="24"/>
          <w:lang w:val="en-US"/>
        </w:rPr>
        <w:t>udział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pozostających</w:t>
      </w:r>
      <w:proofErr w:type="spellEnd"/>
      <w:r w:rsidRPr="41FAE30B">
        <w:rPr>
          <w:sz w:val="24"/>
          <w:szCs w:val="24"/>
          <w:lang w:val="en-US"/>
        </w:rPr>
        <w:t xml:space="preserve"> bez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powyżej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roku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oscyluje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wokół</w:t>
      </w:r>
      <w:proofErr w:type="spellEnd"/>
      <w:r w:rsidRPr="41FAE30B">
        <w:rPr>
          <w:sz w:val="24"/>
          <w:szCs w:val="24"/>
          <w:lang w:val="en-US"/>
        </w:rPr>
        <w:t xml:space="preserve"> 37–38%, a </w:t>
      </w:r>
      <w:proofErr w:type="spellStart"/>
      <w:r w:rsidRPr="41FAE30B">
        <w:rPr>
          <w:sz w:val="24"/>
          <w:szCs w:val="24"/>
          <w:lang w:val="en-US"/>
        </w:rPr>
        <w:t>odsetek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tych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którzy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pracują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powyżej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dwóch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lat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wynosi</w:t>
      </w:r>
      <w:proofErr w:type="spellEnd"/>
      <w:r w:rsidRPr="41FAE30B">
        <w:rPr>
          <w:sz w:val="24"/>
          <w:szCs w:val="24"/>
          <w:lang w:val="en-US"/>
        </w:rPr>
        <w:t xml:space="preserve"> 21–23%. Trend ten </w:t>
      </w:r>
      <w:proofErr w:type="spellStart"/>
      <w:r w:rsidRPr="41FAE30B">
        <w:rPr>
          <w:sz w:val="24"/>
          <w:szCs w:val="24"/>
          <w:lang w:val="en-US"/>
        </w:rPr>
        <w:t>utrzymuje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niezależnie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od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sezonu</w:t>
      </w:r>
      <w:proofErr w:type="spellEnd"/>
      <w:r w:rsidRPr="41FAE30B">
        <w:rPr>
          <w:sz w:val="24"/>
          <w:szCs w:val="24"/>
          <w:lang w:val="en-US"/>
        </w:rPr>
        <w:t xml:space="preserve">, co </w:t>
      </w:r>
      <w:proofErr w:type="spellStart"/>
      <w:r w:rsidRPr="41FAE30B">
        <w:rPr>
          <w:sz w:val="24"/>
          <w:szCs w:val="24"/>
          <w:lang w:val="en-US"/>
        </w:rPr>
        <w:t>wskazuje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trwały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charakter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zjawiska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systemowe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wyzwanie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związane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przeciwdziałaniem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długotrwałemu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wykluczeniu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rynku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389E4F8F" w14:textId="33F1BED7" w:rsidR="3F2C057B" w:rsidRPr="00F74012" w:rsidRDefault="3F2C057B" w:rsidP="005D4F96">
      <w:pPr>
        <w:pStyle w:val="Nagwek2"/>
        <w:spacing w:before="120" w:after="120" w:line="276" w:lineRule="auto"/>
        <w:rPr>
          <w:lang w:val="en-US"/>
        </w:rPr>
      </w:pPr>
      <w:proofErr w:type="spellStart"/>
      <w:r w:rsidRPr="00F74012">
        <w:rPr>
          <w:lang w:val="en-US"/>
        </w:rPr>
        <w:lastRenderedPageBreak/>
        <w:t>Dwa</w:t>
      </w:r>
      <w:proofErr w:type="spellEnd"/>
      <w:r w:rsidRPr="00F74012">
        <w:rPr>
          <w:lang w:val="en-US"/>
        </w:rPr>
        <w:t xml:space="preserve"> </w:t>
      </w:r>
      <w:proofErr w:type="spellStart"/>
      <w:r w:rsidRPr="00F74012">
        <w:rPr>
          <w:lang w:val="en-US"/>
        </w:rPr>
        <w:t>rynki</w:t>
      </w:r>
      <w:proofErr w:type="spellEnd"/>
      <w:r w:rsidRPr="00F74012">
        <w:rPr>
          <w:lang w:val="en-US"/>
        </w:rPr>
        <w:t xml:space="preserve"> </w:t>
      </w:r>
      <w:proofErr w:type="spellStart"/>
      <w:r w:rsidRPr="00F74012">
        <w:rPr>
          <w:lang w:val="en-US"/>
        </w:rPr>
        <w:t>pracy</w:t>
      </w:r>
      <w:proofErr w:type="spellEnd"/>
      <w:r w:rsidRPr="00F74012">
        <w:rPr>
          <w:lang w:val="en-US"/>
        </w:rPr>
        <w:t xml:space="preserve"> w </w:t>
      </w:r>
      <w:proofErr w:type="spellStart"/>
      <w:r w:rsidRPr="00F74012">
        <w:rPr>
          <w:lang w:val="en-US"/>
        </w:rPr>
        <w:t>jednym</w:t>
      </w:r>
      <w:proofErr w:type="spellEnd"/>
      <w:r w:rsidRPr="00F74012">
        <w:rPr>
          <w:lang w:val="en-US"/>
        </w:rPr>
        <w:t xml:space="preserve"> </w:t>
      </w:r>
      <w:proofErr w:type="spellStart"/>
      <w:r w:rsidRPr="00F74012">
        <w:rPr>
          <w:lang w:val="en-US"/>
        </w:rPr>
        <w:t>kraju</w:t>
      </w:r>
      <w:proofErr w:type="spellEnd"/>
    </w:p>
    <w:p w14:paraId="4CD992EE" w14:textId="5D513ECC" w:rsidR="3F2C057B" w:rsidRDefault="3F2C057B" w:rsidP="005D4F96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r w:rsidRPr="41FAE30B">
        <w:rPr>
          <w:sz w:val="24"/>
          <w:szCs w:val="24"/>
        </w:rPr>
        <w:t>Średnia liczba bezrobotnych przypadających na jedną ofertę pracy wynosi w Polsce 21 osób, ale ta statystyka ukrywa ogromne różnice regionalne. Najmniej konkurencyjnym rynkiem jest województwo opolskie, gdzie na ofertę przypada 10 osób, a najtrudniejszym</w:t>
      </w:r>
      <w:r w:rsidR="003A1BAC">
        <w:rPr>
          <w:sz w:val="24"/>
          <w:szCs w:val="24"/>
        </w:rPr>
        <w:t xml:space="preserve"> </w:t>
      </w:r>
      <w:r w:rsidR="003A1BAC" w:rsidRPr="41FAE30B">
        <w:rPr>
          <w:sz w:val="24"/>
          <w:szCs w:val="24"/>
          <w:lang w:val="en-US"/>
        </w:rPr>
        <w:t>–</w:t>
      </w:r>
      <w:r w:rsidRPr="41FAE30B">
        <w:rPr>
          <w:sz w:val="24"/>
          <w:szCs w:val="24"/>
        </w:rPr>
        <w:t xml:space="preserve"> województwo podkarpackie z 45 osobami na jedno wolne stanowisko. Najwięcej wolnych miejsc pracy i aktywizacji zawodowej zgłoszono w województwach: śląskim, mazowieckim i małopolskim, a najmniej – w lubuskim, podlaskim i świętokrzyskim Te dwie perspektywy tworzą dwa odmienne światy rekrutacji w Polsce: z jednej strony łatwiejszy i większy dostęp do ofert i krótsze kolejki, z drugiej </w:t>
      </w:r>
      <w:r w:rsidR="003A1BAC" w:rsidRPr="41FAE30B">
        <w:rPr>
          <w:sz w:val="24"/>
          <w:szCs w:val="24"/>
          <w:lang w:val="en-US"/>
        </w:rPr>
        <w:t>–</w:t>
      </w:r>
      <w:r w:rsidRPr="41FAE30B">
        <w:rPr>
          <w:sz w:val="24"/>
          <w:szCs w:val="24"/>
        </w:rPr>
        <w:t xml:space="preserve"> wyzwania wynikające z ogromnej konkurencji i ograniczonej liczby wakatów. Ta przestrzenna nierówność wpływa na codzienne doświadczenia kandydatów i tempo rotacji na rynku pracy.</w:t>
      </w:r>
    </w:p>
    <w:p w14:paraId="328A6116" w14:textId="286BC7A4" w:rsidR="3F2C057B" w:rsidRDefault="3F2C057B" w:rsidP="005D4F96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r w:rsidRPr="41FAE30B">
        <w:rPr>
          <w:sz w:val="24"/>
          <w:szCs w:val="24"/>
        </w:rPr>
        <w:t>Patrząc na dynamikę ofert pracy według branż, wyraźnie widać, że sektor marketingu i sprzedaży odnotowuje spadek liczby nowych propozycji zatrudnienia rok do roku, natomiast zawody medyczne pozostają wśród tych nielicznych, w których liczba ogłoszeń wzrasta. Te zmiany dobrze obrazują, jak bardzo struktura rynku przesuwa się w stronę profesji związanych z opieką zdrowotną, podczas gdy dotychczasowe „frontowe” sektory rekrutacji tracą na dynamice. Konsekwencją tych procesów są regiony i grupy zawodowe, którym coraz trudniej o płynną zmianę pracy zgodnie z dotychczasowym doświadczeniem i kwalifikacjami.</w:t>
      </w:r>
    </w:p>
    <w:p w14:paraId="0D340708" w14:textId="79804C8F" w:rsidR="3F2C057B" w:rsidRPr="00F74012" w:rsidRDefault="3F2C057B" w:rsidP="005D4F96">
      <w:pPr>
        <w:pStyle w:val="Nagwek2"/>
        <w:spacing w:before="120" w:after="120" w:line="276" w:lineRule="auto"/>
      </w:pPr>
      <w:r w:rsidRPr="00F74012">
        <w:t>Uczymy się krótko, rzadko i… bez apetytu</w:t>
      </w:r>
    </w:p>
    <w:p w14:paraId="1A39FBF4" w14:textId="79C996B1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r w:rsidRPr="41FAE30B">
        <w:rPr>
          <w:sz w:val="24"/>
          <w:szCs w:val="24"/>
          <w:lang w:val="en-US"/>
        </w:rPr>
        <w:t xml:space="preserve">W 2024 r. </w:t>
      </w:r>
      <w:proofErr w:type="spellStart"/>
      <w:r w:rsidRPr="41FAE30B">
        <w:rPr>
          <w:sz w:val="24"/>
          <w:szCs w:val="24"/>
          <w:lang w:val="en-US"/>
        </w:rPr>
        <w:t>zaledwie</w:t>
      </w:r>
      <w:proofErr w:type="spellEnd"/>
      <w:r w:rsidRPr="41FAE30B">
        <w:rPr>
          <w:sz w:val="24"/>
          <w:szCs w:val="24"/>
          <w:lang w:val="en-US"/>
        </w:rPr>
        <w:t xml:space="preserve"> 23,5%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pracujących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wieku</w:t>
      </w:r>
      <w:proofErr w:type="spellEnd"/>
      <w:r w:rsidRPr="41FAE30B">
        <w:rPr>
          <w:sz w:val="24"/>
          <w:szCs w:val="24"/>
          <w:lang w:val="en-US"/>
        </w:rPr>
        <w:t xml:space="preserve"> 25–64 </w:t>
      </w:r>
      <w:proofErr w:type="spellStart"/>
      <w:r w:rsidRPr="41FAE30B">
        <w:rPr>
          <w:sz w:val="24"/>
          <w:szCs w:val="24"/>
          <w:lang w:val="en-US"/>
        </w:rPr>
        <w:t>lat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uczestniczyło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jakiejkolwiek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formie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kształcenia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co jest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wynikiem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niższym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od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średniej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unijnej</w:t>
      </w:r>
      <w:proofErr w:type="spellEnd"/>
      <w:r w:rsidRPr="41FAE30B">
        <w:rPr>
          <w:sz w:val="24"/>
          <w:szCs w:val="24"/>
          <w:lang w:val="en-US"/>
        </w:rPr>
        <w:t xml:space="preserve">. Co </w:t>
      </w:r>
      <w:proofErr w:type="spellStart"/>
      <w:r w:rsidRPr="41FAE30B">
        <w:rPr>
          <w:sz w:val="24"/>
          <w:szCs w:val="24"/>
          <w:lang w:val="en-US"/>
        </w:rPr>
        <w:t>więcej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aż</w:t>
      </w:r>
      <w:proofErr w:type="spellEnd"/>
      <w:r w:rsidRPr="41FAE30B">
        <w:rPr>
          <w:sz w:val="24"/>
          <w:szCs w:val="24"/>
          <w:lang w:val="en-US"/>
        </w:rPr>
        <w:t xml:space="preserve"> 94% </w:t>
      </w:r>
      <w:proofErr w:type="spellStart"/>
      <w:r w:rsidRPr="41FAE30B">
        <w:rPr>
          <w:sz w:val="24"/>
          <w:szCs w:val="24"/>
          <w:lang w:val="en-US"/>
        </w:rPr>
        <w:t>szkoleń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trwa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tydzień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lub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krócej</w:t>
      </w:r>
      <w:proofErr w:type="spellEnd"/>
      <w:r w:rsidRPr="41FAE30B">
        <w:rPr>
          <w:sz w:val="24"/>
          <w:szCs w:val="24"/>
          <w:lang w:val="en-US"/>
        </w:rPr>
        <w:t xml:space="preserve">, a co </w:t>
      </w:r>
      <w:proofErr w:type="spellStart"/>
      <w:r w:rsidRPr="41FAE30B">
        <w:rPr>
          <w:sz w:val="24"/>
          <w:szCs w:val="24"/>
          <w:lang w:val="en-US"/>
        </w:rPr>
        <w:t>trzecia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osoba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przyznaje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ostatni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raz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szkoliła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ponad</w:t>
      </w:r>
      <w:proofErr w:type="spellEnd"/>
      <w:r w:rsidRPr="41FAE30B">
        <w:rPr>
          <w:sz w:val="24"/>
          <w:szCs w:val="24"/>
          <w:lang w:val="en-US"/>
        </w:rPr>
        <w:t xml:space="preserve"> 5 </w:t>
      </w:r>
      <w:proofErr w:type="spellStart"/>
      <w:r w:rsidRPr="41FAE30B">
        <w:rPr>
          <w:sz w:val="24"/>
          <w:szCs w:val="24"/>
          <w:lang w:val="en-US"/>
        </w:rPr>
        <w:t>lat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temu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73AE07FD" w14:textId="6FB32E90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41FAE30B">
        <w:rPr>
          <w:sz w:val="24"/>
          <w:szCs w:val="24"/>
          <w:lang w:val="en-US"/>
        </w:rPr>
        <w:t>Główną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barierą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okazuje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brak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czasu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wskazywany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przez</w:t>
      </w:r>
      <w:proofErr w:type="spellEnd"/>
      <w:r w:rsidRPr="41FAE30B">
        <w:rPr>
          <w:sz w:val="24"/>
          <w:szCs w:val="24"/>
          <w:lang w:val="en-US"/>
        </w:rPr>
        <w:t xml:space="preserve"> 42% </w:t>
      </w:r>
      <w:proofErr w:type="spellStart"/>
      <w:r w:rsidRPr="41FAE30B">
        <w:rPr>
          <w:sz w:val="24"/>
          <w:szCs w:val="24"/>
          <w:lang w:val="en-US"/>
        </w:rPr>
        <w:t>pracujących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przewagę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mają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obowiązki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zawodowe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rodzinne</w:t>
      </w:r>
      <w:proofErr w:type="spellEnd"/>
      <w:r w:rsidRPr="41FAE30B">
        <w:rPr>
          <w:sz w:val="24"/>
          <w:szCs w:val="24"/>
          <w:lang w:val="en-US"/>
        </w:rPr>
        <w:t xml:space="preserve">. Do </w:t>
      </w:r>
      <w:proofErr w:type="spellStart"/>
      <w:r w:rsidRPr="41FAE30B">
        <w:rPr>
          <w:sz w:val="24"/>
          <w:szCs w:val="24"/>
          <w:lang w:val="en-US"/>
        </w:rPr>
        <w:t>tego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dochodzi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słaba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dostępność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szkoleń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organizowanych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przez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pracodawców</w:t>
      </w:r>
      <w:proofErr w:type="spellEnd"/>
      <w:r w:rsidRPr="41FAE30B">
        <w:rPr>
          <w:sz w:val="24"/>
          <w:szCs w:val="24"/>
          <w:lang w:val="en-US"/>
        </w:rPr>
        <w:t xml:space="preserve"> – </w:t>
      </w:r>
      <w:proofErr w:type="spellStart"/>
      <w:r w:rsidRPr="41FAE30B">
        <w:rPr>
          <w:sz w:val="24"/>
          <w:szCs w:val="24"/>
          <w:lang w:val="en-US"/>
        </w:rPr>
        <w:t>tylko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około</w:t>
      </w:r>
      <w:proofErr w:type="spellEnd"/>
      <w:r w:rsidRPr="41FAE30B">
        <w:rPr>
          <w:sz w:val="24"/>
          <w:szCs w:val="24"/>
          <w:lang w:val="en-US"/>
        </w:rPr>
        <w:t xml:space="preserve"> 26% firm je </w:t>
      </w:r>
      <w:proofErr w:type="spellStart"/>
      <w:r w:rsidRPr="41FAE30B">
        <w:rPr>
          <w:sz w:val="24"/>
          <w:szCs w:val="24"/>
          <w:lang w:val="en-US"/>
        </w:rPr>
        <w:t>zapewnia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Paradoksalnie</w:t>
      </w:r>
      <w:proofErr w:type="spellEnd"/>
      <w:r w:rsidRPr="41FAE30B">
        <w:rPr>
          <w:sz w:val="24"/>
          <w:szCs w:val="24"/>
          <w:lang w:val="en-US"/>
        </w:rPr>
        <w:t xml:space="preserve"> Polska ma </w:t>
      </w:r>
      <w:proofErr w:type="spellStart"/>
      <w:r w:rsidRPr="41FAE30B">
        <w:rPr>
          <w:sz w:val="24"/>
          <w:szCs w:val="24"/>
          <w:lang w:val="en-US"/>
        </w:rPr>
        <w:t>najniższy</w:t>
      </w:r>
      <w:proofErr w:type="spellEnd"/>
      <w:r w:rsidRPr="41FAE30B">
        <w:rPr>
          <w:sz w:val="24"/>
          <w:szCs w:val="24"/>
          <w:lang w:val="en-US"/>
        </w:rPr>
        <w:t xml:space="preserve"> w OECD </w:t>
      </w:r>
      <w:proofErr w:type="spellStart"/>
      <w:r w:rsidRPr="41FAE30B">
        <w:rPr>
          <w:sz w:val="24"/>
          <w:szCs w:val="24"/>
          <w:lang w:val="en-US"/>
        </w:rPr>
        <w:t>odsetek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deklarujących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niezaspokojone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potrzeby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szkoleniowe</w:t>
      </w:r>
      <w:proofErr w:type="spellEnd"/>
      <w:r w:rsidRPr="41FAE30B">
        <w:rPr>
          <w:sz w:val="24"/>
          <w:szCs w:val="24"/>
          <w:lang w:val="en-US"/>
        </w:rPr>
        <w:t xml:space="preserve"> (6,2%), co </w:t>
      </w:r>
      <w:proofErr w:type="spellStart"/>
      <w:r w:rsidRPr="41FAE30B">
        <w:rPr>
          <w:sz w:val="24"/>
          <w:szCs w:val="24"/>
          <w:lang w:val="en-US"/>
        </w:rPr>
        <w:t>może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świadczyć</w:t>
      </w:r>
      <w:proofErr w:type="spellEnd"/>
      <w:r w:rsidRPr="41FAE30B">
        <w:rPr>
          <w:sz w:val="24"/>
          <w:szCs w:val="24"/>
          <w:lang w:val="en-US"/>
        </w:rPr>
        <w:t xml:space="preserve"> o </w:t>
      </w:r>
      <w:proofErr w:type="spellStart"/>
      <w:r w:rsidRPr="41FAE30B">
        <w:rPr>
          <w:sz w:val="24"/>
          <w:szCs w:val="24"/>
          <w:lang w:val="en-US"/>
        </w:rPr>
        <w:t>niskiej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świadomości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własnych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braków</w:t>
      </w:r>
      <w:proofErr w:type="spellEnd"/>
      <w:r w:rsidR="003A1BAC">
        <w:rPr>
          <w:sz w:val="24"/>
          <w:szCs w:val="24"/>
          <w:lang w:val="en-US"/>
        </w:rPr>
        <w:t>.</w:t>
      </w:r>
    </w:p>
    <w:p w14:paraId="765CA129" w14:textId="480E4D5D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r w:rsidRPr="41FAE30B">
        <w:rPr>
          <w:sz w:val="24"/>
          <w:szCs w:val="24"/>
          <w:lang w:val="en-US"/>
        </w:rPr>
        <w:t xml:space="preserve">W </w:t>
      </w:r>
      <w:proofErr w:type="spellStart"/>
      <w:r w:rsidRPr="41FAE30B">
        <w:rPr>
          <w:sz w:val="24"/>
          <w:szCs w:val="24"/>
          <w:lang w:val="en-US"/>
        </w:rPr>
        <w:t>tych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danych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tkwi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jeszcze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jeden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szczegół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który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trudno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przegapić</w:t>
      </w:r>
      <w:proofErr w:type="spellEnd"/>
      <w:r w:rsidRPr="41FAE30B">
        <w:rPr>
          <w:sz w:val="24"/>
          <w:szCs w:val="24"/>
          <w:lang w:val="en-US"/>
        </w:rPr>
        <w:t xml:space="preserve">: </w:t>
      </w:r>
      <w:proofErr w:type="spellStart"/>
      <w:r w:rsidRPr="41FAE30B">
        <w:rPr>
          <w:sz w:val="24"/>
          <w:szCs w:val="24"/>
          <w:lang w:val="en-US"/>
        </w:rPr>
        <w:t>motywacje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Ponad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dwie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trzecie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szkoleń</w:t>
      </w:r>
      <w:proofErr w:type="spellEnd"/>
      <w:r w:rsidRPr="41FAE30B">
        <w:rPr>
          <w:sz w:val="24"/>
          <w:szCs w:val="24"/>
          <w:lang w:val="en-US"/>
        </w:rPr>
        <w:t xml:space="preserve"> ma </w:t>
      </w:r>
      <w:proofErr w:type="spellStart"/>
      <w:r w:rsidRPr="41FAE30B">
        <w:rPr>
          <w:sz w:val="24"/>
          <w:szCs w:val="24"/>
          <w:lang w:val="en-US"/>
        </w:rPr>
        <w:t>charakter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dostosowawczy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obecnego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stanowiska</w:t>
      </w:r>
      <w:proofErr w:type="spellEnd"/>
      <w:r w:rsidRPr="41FAE30B">
        <w:rPr>
          <w:sz w:val="24"/>
          <w:szCs w:val="24"/>
          <w:lang w:val="en-US"/>
        </w:rPr>
        <w:t xml:space="preserve">, a </w:t>
      </w:r>
      <w:proofErr w:type="spellStart"/>
      <w:r w:rsidRPr="41FAE30B">
        <w:rPr>
          <w:sz w:val="24"/>
          <w:szCs w:val="24"/>
          <w:lang w:val="en-US"/>
        </w:rPr>
        <w:t>tylko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około</w:t>
      </w:r>
      <w:proofErr w:type="spellEnd"/>
      <w:r w:rsidRPr="41FAE30B">
        <w:rPr>
          <w:sz w:val="24"/>
          <w:szCs w:val="24"/>
          <w:lang w:val="en-US"/>
        </w:rPr>
        <w:t xml:space="preserve"> 10% </w:t>
      </w:r>
      <w:proofErr w:type="spellStart"/>
      <w:r w:rsidRPr="41FAE30B">
        <w:rPr>
          <w:sz w:val="24"/>
          <w:szCs w:val="24"/>
          <w:lang w:val="en-US"/>
        </w:rPr>
        <w:t>pracowników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myśli</w:t>
      </w:r>
      <w:proofErr w:type="spellEnd"/>
      <w:r w:rsidRPr="41FAE30B">
        <w:rPr>
          <w:sz w:val="24"/>
          <w:szCs w:val="24"/>
          <w:lang w:val="en-US"/>
        </w:rPr>
        <w:t xml:space="preserve"> o </w:t>
      </w:r>
      <w:proofErr w:type="spellStart"/>
      <w:r w:rsidRPr="41FAE30B">
        <w:rPr>
          <w:sz w:val="24"/>
          <w:szCs w:val="24"/>
          <w:lang w:val="en-US"/>
        </w:rPr>
        <w:t>awansie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zmianie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pozycji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rynku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. Takie </w:t>
      </w:r>
      <w:proofErr w:type="spellStart"/>
      <w:r w:rsidRPr="41FAE30B">
        <w:rPr>
          <w:sz w:val="24"/>
          <w:szCs w:val="24"/>
          <w:lang w:val="en-US"/>
        </w:rPr>
        <w:t>podejście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przypomina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szybką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naprawę</w:t>
      </w:r>
      <w:proofErr w:type="spellEnd"/>
      <w:r w:rsidRPr="41FAE30B">
        <w:rPr>
          <w:sz w:val="24"/>
          <w:szCs w:val="24"/>
          <w:lang w:val="en-US"/>
        </w:rPr>
        <w:t xml:space="preserve"> „</w:t>
      </w:r>
      <w:proofErr w:type="spellStart"/>
      <w:r w:rsidRPr="41FAE30B">
        <w:rPr>
          <w:sz w:val="24"/>
          <w:szCs w:val="24"/>
          <w:lang w:val="en-US"/>
        </w:rPr>
        <w:t>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dzisiaj</w:t>
      </w:r>
      <w:proofErr w:type="spellEnd"/>
      <w:r w:rsidRPr="41FAE30B">
        <w:rPr>
          <w:sz w:val="24"/>
          <w:szCs w:val="24"/>
          <w:lang w:val="en-US"/>
        </w:rPr>
        <w:t xml:space="preserve">”, a </w:t>
      </w:r>
      <w:proofErr w:type="spellStart"/>
      <w:r w:rsidRPr="41FAE30B">
        <w:rPr>
          <w:sz w:val="24"/>
          <w:szCs w:val="24"/>
          <w:lang w:val="en-US"/>
        </w:rPr>
        <w:t>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inwestycję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długofalowy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rozwój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Tymczasem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coraz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częściej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wymaga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zdolności</w:t>
      </w:r>
      <w:proofErr w:type="spellEnd"/>
      <w:r w:rsidRPr="41FAE30B">
        <w:rPr>
          <w:sz w:val="24"/>
          <w:szCs w:val="24"/>
          <w:lang w:val="en-US"/>
        </w:rPr>
        <w:t xml:space="preserve"> „</w:t>
      </w:r>
      <w:proofErr w:type="spellStart"/>
      <w:r w:rsidRPr="41FAE30B">
        <w:rPr>
          <w:sz w:val="24"/>
          <w:szCs w:val="24"/>
          <w:lang w:val="en-US"/>
        </w:rPr>
        <w:t>jazdy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dalej</w:t>
      </w:r>
      <w:proofErr w:type="spellEnd"/>
      <w:r w:rsidRPr="41FAE30B">
        <w:rPr>
          <w:sz w:val="24"/>
          <w:szCs w:val="24"/>
          <w:lang w:val="en-US"/>
        </w:rPr>
        <w:t xml:space="preserve">” </w:t>
      </w:r>
      <w:r w:rsidR="003A1BAC" w:rsidRPr="41FAE30B">
        <w:rPr>
          <w:sz w:val="24"/>
          <w:szCs w:val="24"/>
          <w:lang w:val="en-US"/>
        </w:rPr>
        <w:t>–</w:t>
      </w:r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czyli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ciągłego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podnoszenia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kompetencji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aktualizacji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umiejętności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0AF0FA21" w14:textId="05AE16FF" w:rsidR="3F2C057B" w:rsidRDefault="3F2C057B" w:rsidP="005D4F96">
      <w:pPr>
        <w:pStyle w:val="Nagwek2"/>
        <w:spacing w:before="120" w:after="120" w:line="276" w:lineRule="auto"/>
        <w:rPr>
          <w:sz w:val="24"/>
          <w:szCs w:val="24"/>
        </w:rPr>
      </w:pPr>
      <w:r w:rsidRPr="00F74012">
        <w:t>Trzy odsłony tego samego filmu: czas, miejsce, kompetencje</w:t>
      </w:r>
    </w:p>
    <w:p w14:paraId="75A95209" w14:textId="5823A8D5" w:rsidR="3F2C057B" w:rsidRDefault="005D4F96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</w:t>
      </w:r>
      <w:r w:rsidR="3F2C057B" w:rsidRPr="41FAE30B">
        <w:rPr>
          <w:sz w:val="24"/>
          <w:szCs w:val="24"/>
          <w:lang w:val="en-US"/>
        </w:rPr>
        <w:t>trzymujemy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opowieść</w:t>
      </w:r>
      <w:proofErr w:type="spellEnd"/>
      <w:r w:rsidR="3F2C057B" w:rsidRPr="41FAE30B">
        <w:rPr>
          <w:sz w:val="24"/>
          <w:szCs w:val="24"/>
          <w:lang w:val="en-US"/>
        </w:rPr>
        <w:t xml:space="preserve"> o </w:t>
      </w:r>
      <w:proofErr w:type="spellStart"/>
      <w:r w:rsidR="3F2C057B" w:rsidRPr="41FAE30B">
        <w:rPr>
          <w:sz w:val="24"/>
          <w:szCs w:val="24"/>
          <w:lang w:val="en-US"/>
        </w:rPr>
        <w:t>rynku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pracy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rozciągniętym</w:t>
      </w:r>
      <w:proofErr w:type="spellEnd"/>
      <w:r w:rsidR="3F2C057B" w:rsidRPr="41FAE30B">
        <w:rPr>
          <w:sz w:val="24"/>
          <w:szCs w:val="24"/>
          <w:lang w:val="en-US"/>
        </w:rPr>
        <w:t xml:space="preserve"> w </w:t>
      </w:r>
      <w:proofErr w:type="spellStart"/>
      <w:r w:rsidR="3F2C057B" w:rsidRPr="41FAE30B">
        <w:rPr>
          <w:sz w:val="24"/>
          <w:szCs w:val="24"/>
          <w:lang w:val="en-US"/>
        </w:rPr>
        <w:t>czasie</w:t>
      </w:r>
      <w:proofErr w:type="spellEnd"/>
      <w:r w:rsidR="3F2C057B" w:rsidRPr="41FAE30B">
        <w:rPr>
          <w:sz w:val="24"/>
          <w:szCs w:val="24"/>
          <w:lang w:val="en-US"/>
        </w:rPr>
        <w:t xml:space="preserve"> (</w:t>
      </w:r>
      <w:proofErr w:type="spellStart"/>
      <w:r w:rsidR="3F2C057B" w:rsidRPr="41FAE30B">
        <w:rPr>
          <w:sz w:val="24"/>
          <w:szCs w:val="24"/>
          <w:lang w:val="en-US"/>
        </w:rPr>
        <w:t>długotrwałe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bezrobocie</w:t>
      </w:r>
      <w:proofErr w:type="spellEnd"/>
      <w:r w:rsidR="3F2C057B" w:rsidRPr="41FAE30B">
        <w:rPr>
          <w:sz w:val="24"/>
          <w:szCs w:val="24"/>
          <w:lang w:val="en-US"/>
        </w:rPr>
        <w:t xml:space="preserve">), </w:t>
      </w:r>
      <w:proofErr w:type="spellStart"/>
      <w:r w:rsidR="3F2C057B" w:rsidRPr="41FAE30B">
        <w:rPr>
          <w:sz w:val="24"/>
          <w:szCs w:val="24"/>
          <w:lang w:val="en-US"/>
        </w:rPr>
        <w:t>podzielonym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geograficznie</w:t>
      </w:r>
      <w:proofErr w:type="spellEnd"/>
      <w:r w:rsidR="3F2C057B" w:rsidRPr="41FAE30B">
        <w:rPr>
          <w:sz w:val="24"/>
          <w:szCs w:val="24"/>
          <w:lang w:val="en-US"/>
        </w:rPr>
        <w:t xml:space="preserve"> (</w:t>
      </w:r>
      <w:proofErr w:type="spellStart"/>
      <w:r w:rsidR="3F2C057B" w:rsidRPr="41FAE30B">
        <w:rPr>
          <w:sz w:val="24"/>
          <w:szCs w:val="24"/>
          <w:lang w:val="en-US"/>
        </w:rPr>
        <w:t>różne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poziomy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konkurencji</w:t>
      </w:r>
      <w:proofErr w:type="spellEnd"/>
      <w:r w:rsidR="3F2C057B" w:rsidRPr="41FAE30B">
        <w:rPr>
          <w:sz w:val="24"/>
          <w:szCs w:val="24"/>
          <w:lang w:val="en-US"/>
        </w:rPr>
        <w:t xml:space="preserve"> o </w:t>
      </w:r>
      <w:proofErr w:type="spellStart"/>
      <w:r w:rsidR="3F2C057B" w:rsidRPr="41FAE30B">
        <w:rPr>
          <w:sz w:val="24"/>
          <w:szCs w:val="24"/>
          <w:lang w:val="en-US"/>
        </w:rPr>
        <w:t>jedno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stanowisko</w:t>
      </w:r>
      <w:proofErr w:type="spellEnd"/>
      <w:r w:rsidR="3F2C057B" w:rsidRPr="41FAE30B">
        <w:rPr>
          <w:sz w:val="24"/>
          <w:szCs w:val="24"/>
          <w:lang w:val="en-US"/>
        </w:rPr>
        <w:t xml:space="preserve">) </w:t>
      </w:r>
      <w:proofErr w:type="spellStart"/>
      <w:r w:rsidR="3F2C057B" w:rsidRPr="41FAE30B">
        <w:rPr>
          <w:sz w:val="24"/>
          <w:szCs w:val="24"/>
          <w:lang w:val="en-US"/>
        </w:rPr>
        <w:t>oraz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lastRenderedPageBreak/>
        <w:t>wymagającym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systematycznego</w:t>
      </w:r>
      <w:proofErr w:type="spellEnd"/>
      <w:r w:rsidR="3F2C057B" w:rsidRPr="41FAE30B">
        <w:rPr>
          <w:sz w:val="24"/>
          <w:szCs w:val="24"/>
          <w:lang w:val="en-US"/>
        </w:rPr>
        <w:t xml:space="preserve">, </w:t>
      </w:r>
      <w:proofErr w:type="spellStart"/>
      <w:r w:rsidR="3F2C057B" w:rsidRPr="41FAE30B">
        <w:rPr>
          <w:sz w:val="24"/>
          <w:szCs w:val="24"/>
          <w:lang w:val="en-US"/>
        </w:rPr>
        <w:t>lecz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niewystarczającego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rozwoju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kompetencji</w:t>
      </w:r>
      <w:proofErr w:type="spellEnd"/>
      <w:r w:rsidR="3F2C057B" w:rsidRPr="41FAE30B">
        <w:rPr>
          <w:sz w:val="24"/>
          <w:szCs w:val="24"/>
          <w:lang w:val="en-US"/>
        </w:rPr>
        <w:t xml:space="preserve">. To </w:t>
      </w:r>
      <w:proofErr w:type="spellStart"/>
      <w:r w:rsidR="3F2C057B" w:rsidRPr="41FAE30B">
        <w:rPr>
          <w:sz w:val="24"/>
          <w:szCs w:val="24"/>
          <w:lang w:val="en-US"/>
        </w:rPr>
        <w:t>nie</w:t>
      </w:r>
      <w:proofErr w:type="spellEnd"/>
      <w:r w:rsidR="3F2C057B" w:rsidRPr="41FAE30B">
        <w:rPr>
          <w:sz w:val="24"/>
          <w:szCs w:val="24"/>
          <w:lang w:val="en-US"/>
        </w:rPr>
        <w:t xml:space="preserve"> jest </w:t>
      </w:r>
      <w:proofErr w:type="spellStart"/>
      <w:r w:rsidR="3F2C057B" w:rsidRPr="41FAE30B">
        <w:rPr>
          <w:sz w:val="24"/>
          <w:szCs w:val="24"/>
          <w:lang w:val="en-US"/>
        </w:rPr>
        <w:t>rynek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jednego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wskaźnika</w:t>
      </w:r>
      <w:proofErr w:type="spellEnd"/>
      <w:r w:rsidR="3F2C057B" w:rsidRPr="41FAE30B">
        <w:rPr>
          <w:sz w:val="24"/>
          <w:szCs w:val="24"/>
          <w:lang w:val="en-US"/>
        </w:rPr>
        <w:t xml:space="preserve">, ale </w:t>
      </w:r>
      <w:proofErr w:type="spellStart"/>
      <w:r w:rsidR="3F2C057B" w:rsidRPr="41FAE30B">
        <w:rPr>
          <w:sz w:val="24"/>
          <w:szCs w:val="24"/>
          <w:lang w:val="en-US"/>
        </w:rPr>
        <w:t>złożona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polifonia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różnych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doświadczeń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i</w:t>
      </w:r>
      <w:proofErr w:type="spellEnd"/>
      <w:r w:rsidR="3F2C057B" w:rsidRPr="41FAE30B">
        <w:rPr>
          <w:sz w:val="24"/>
          <w:szCs w:val="24"/>
          <w:lang w:val="en-US"/>
        </w:rPr>
        <w:t xml:space="preserve"> </w:t>
      </w:r>
      <w:proofErr w:type="spellStart"/>
      <w:r w:rsidR="3F2C057B" w:rsidRPr="41FAE30B">
        <w:rPr>
          <w:sz w:val="24"/>
          <w:szCs w:val="24"/>
          <w:lang w:val="en-US"/>
        </w:rPr>
        <w:t>wyzwań</w:t>
      </w:r>
      <w:proofErr w:type="spellEnd"/>
      <w:r w:rsidR="3F2C057B" w:rsidRPr="41FAE30B">
        <w:rPr>
          <w:sz w:val="24"/>
          <w:szCs w:val="24"/>
          <w:lang w:val="en-US"/>
        </w:rPr>
        <w:t>.</w:t>
      </w:r>
    </w:p>
    <w:p w14:paraId="4FA68C41" w14:textId="18405C7D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41FAE30B">
        <w:rPr>
          <w:sz w:val="24"/>
          <w:szCs w:val="24"/>
          <w:lang w:val="en-US"/>
        </w:rPr>
        <w:t>Dla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osób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aktywnych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zawodowo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wiąże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to ze </w:t>
      </w:r>
      <w:proofErr w:type="spellStart"/>
      <w:r w:rsidRPr="41FAE30B">
        <w:rPr>
          <w:sz w:val="24"/>
          <w:szCs w:val="24"/>
          <w:lang w:val="en-US"/>
        </w:rPr>
        <w:t>świadomością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choć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gdzieś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nowe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oferty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pojawiają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często</w:t>
      </w:r>
      <w:proofErr w:type="spellEnd"/>
      <w:r w:rsidRPr="41FAE30B">
        <w:rPr>
          <w:sz w:val="24"/>
          <w:szCs w:val="24"/>
          <w:lang w:val="en-US"/>
        </w:rPr>
        <w:t xml:space="preserve">, to </w:t>
      </w:r>
      <w:proofErr w:type="spellStart"/>
      <w:r w:rsidRPr="41FAE30B">
        <w:rPr>
          <w:sz w:val="24"/>
          <w:szCs w:val="24"/>
          <w:lang w:val="en-US"/>
        </w:rPr>
        <w:t>ktoś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inny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tym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samym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kraju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wciąż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stoi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kolejce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pojedyncze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stanowisko</w:t>
      </w:r>
      <w:proofErr w:type="spellEnd"/>
      <w:r w:rsidRPr="41FAE30B">
        <w:rPr>
          <w:sz w:val="24"/>
          <w:szCs w:val="24"/>
          <w:lang w:val="en-US"/>
        </w:rPr>
        <w:t xml:space="preserve">. </w:t>
      </w:r>
      <w:proofErr w:type="spellStart"/>
      <w:r w:rsidRPr="41FAE30B">
        <w:rPr>
          <w:sz w:val="24"/>
          <w:szCs w:val="24"/>
          <w:lang w:val="en-US"/>
        </w:rPr>
        <w:t>Dla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pracodawców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instytucji</w:t>
      </w:r>
      <w:proofErr w:type="spellEnd"/>
      <w:r w:rsidRPr="41FAE30B">
        <w:rPr>
          <w:sz w:val="24"/>
          <w:szCs w:val="24"/>
          <w:lang w:val="en-US"/>
        </w:rPr>
        <w:t xml:space="preserve"> – </w:t>
      </w:r>
      <w:proofErr w:type="spellStart"/>
      <w:r w:rsidRPr="41FAE30B">
        <w:rPr>
          <w:sz w:val="24"/>
          <w:szCs w:val="24"/>
          <w:lang w:val="en-US"/>
        </w:rPr>
        <w:t>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wysiłek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włożony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szybkie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krótkie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kursy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może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wystarczyć</w:t>
      </w:r>
      <w:proofErr w:type="spellEnd"/>
      <w:r w:rsidRPr="41FAE30B">
        <w:rPr>
          <w:sz w:val="24"/>
          <w:szCs w:val="24"/>
          <w:lang w:val="en-US"/>
        </w:rPr>
        <w:t xml:space="preserve"> do </w:t>
      </w:r>
      <w:proofErr w:type="spellStart"/>
      <w:r w:rsidRPr="41FAE30B">
        <w:rPr>
          <w:sz w:val="24"/>
          <w:szCs w:val="24"/>
          <w:lang w:val="en-US"/>
        </w:rPr>
        <w:t>utrzymania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konkurencyjności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dynamicznie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zmieniającym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środowisku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5E8FFEA2" w14:textId="153A8AFA" w:rsidR="3F2C057B" w:rsidRDefault="3F2C057B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41FAE30B">
        <w:rPr>
          <w:sz w:val="24"/>
          <w:szCs w:val="24"/>
          <w:lang w:val="en-US"/>
        </w:rPr>
        <w:t>Wrześniowe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dane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raportu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r w:rsidRPr="41FAE30B">
        <w:rPr>
          <w:b/>
          <w:bCs/>
          <w:sz w:val="24"/>
          <w:szCs w:val="24"/>
          <w:lang w:val="en-US"/>
        </w:rPr>
        <w:t>„</w:t>
      </w:r>
      <w:proofErr w:type="spellStart"/>
      <w:r w:rsidRPr="41FAE30B">
        <w:rPr>
          <w:b/>
          <w:bCs/>
          <w:sz w:val="24"/>
          <w:szCs w:val="24"/>
          <w:lang w:val="en-US"/>
        </w:rPr>
        <w:t>Rynek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41FAE30B">
        <w:rPr>
          <w:b/>
          <w:bCs/>
          <w:sz w:val="24"/>
          <w:szCs w:val="24"/>
          <w:lang w:val="en-US"/>
        </w:rPr>
        <w:t>pracy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41FAE30B">
        <w:rPr>
          <w:b/>
          <w:bCs/>
          <w:sz w:val="24"/>
          <w:szCs w:val="24"/>
          <w:lang w:val="en-US"/>
        </w:rPr>
        <w:t>edukacja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41FAE30B">
        <w:rPr>
          <w:b/>
          <w:bCs/>
          <w:sz w:val="24"/>
          <w:szCs w:val="24"/>
          <w:lang w:val="en-US"/>
        </w:rPr>
        <w:t>kompetencje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. </w:t>
      </w:r>
      <w:proofErr w:type="spellStart"/>
      <w:r w:rsidRPr="41FAE30B">
        <w:rPr>
          <w:b/>
          <w:bCs/>
          <w:sz w:val="24"/>
          <w:szCs w:val="24"/>
          <w:lang w:val="en-US"/>
        </w:rPr>
        <w:t>Aktualne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trendy </w:t>
      </w:r>
      <w:proofErr w:type="spellStart"/>
      <w:r w:rsidRPr="41FAE30B">
        <w:rPr>
          <w:b/>
          <w:bCs/>
          <w:sz w:val="24"/>
          <w:szCs w:val="24"/>
          <w:lang w:val="en-US"/>
        </w:rPr>
        <w:t>i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41FAE30B">
        <w:rPr>
          <w:b/>
          <w:bCs/>
          <w:sz w:val="24"/>
          <w:szCs w:val="24"/>
          <w:lang w:val="en-US"/>
        </w:rPr>
        <w:t>wyniki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41FAE30B">
        <w:rPr>
          <w:b/>
          <w:bCs/>
          <w:sz w:val="24"/>
          <w:szCs w:val="24"/>
          <w:lang w:val="en-US"/>
        </w:rPr>
        <w:t>badań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41FAE30B">
        <w:rPr>
          <w:b/>
          <w:bCs/>
          <w:sz w:val="24"/>
          <w:szCs w:val="24"/>
          <w:lang w:val="en-US"/>
        </w:rPr>
        <w:t>wrzesień</w:t>
      </w:r>
      <w:proofErr w:type="spellEnd"/>
      <w:r w:rsidRPr="41FAE30B">
        <w:rPr>
          <w:b/>
          <w:bCs/>
          <w:sz w:val="24"/>
          <w:szCs w:val="24"/>
          <w:lang w:val="en-US"/>
        </w:rPr>
        <w:t xml:space="preserve"> 2025)”</w:t>
      </w:r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pokazują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rynek</w:t>
      </w:r>
      <w:proofErr w:type="spellEnd"/>
      <w:r w:rsidRPr="41FAE30B">
        <w:rPr>
          <w:sz w:val="24"/>
          <w:szCs w:val="24"/>
          <w:lang w:val="en-US"/>
        </w:rPr>
        <w:t xml:space="preserve"> w </w:t>
      </w:r>
      <w:proofErr w:type="spellStart"/>
      <w:r w:rsidRPr="41FAE30B">
        <w:rPr>
          <w:sz w:val="24"/>
          <w:szCs w:val="24"/>
          <w:lang w:val="en-US"/>
        </w:rPr>
        <w:t>pełnym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wymiarze</w:t>
      </w:r>
      <w:proofErr w:type="spellEnd"/>
      <w:r w:rsidRPr="41FAE30B">
        <w:rPr>
          <w:sz w:val="24"/>
          <w:szCs w:val="24"/>
          <w:lang w:val="en-US"/>
        </w:rPr>
        <w:t xml:space="preserve">: z </w:t>
      </w:r>
      <w:proofErr w:type="spellStart"/>
      <w:r w:rsidRPr="41FAE30B">
        <w:rPr>
          <w:sz w:val="24"/>
          <w:szCs w:val="24"/>
          <w:lang w:val="en-US"/>
        </w:rPr>
        <w:t>tymi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którzy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naprzód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tymi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którzy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stoją</w:t>
      </w:r>
      <w:proofErr w:type="spellEnd"/>
      <w:r w:rsidRPr="41FAE30B">
        <w:rPr>
          <w:sz w:val="24"/>
          <w:szCs w:val="24"/>
          <w:lang w:val="en-US"/>
        </w:rPr>
        <w:t xml:space="preserve">; z </w:t>
      </w:r>
      <w:proofErr w:type="spellStart"/>
      <w:r w:rsidRPr="41FAE30B">
        <w:rPr>
          <w:sz w:val="24"/>
          <w:szCs w:val="24"/>
          <w:lang w:val="en-US"/>
        </w:rPr>
        <w:t>miejscami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gdzie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ogłoszeń</w:t>
      </w:r>
      <w:proofErr w:type="spellEnd"/>
      <w:r w:rsidRPr="41FAE30B">
        <w:rPr>
          <w:sz w:val="24"/>
          <w:szCs w:val="24"/>
          <w:lang w:val="en-US"/>
        </w:rPr>
        <w:t xml:space="preserve"> jest pod </w:t>
      </w:r>
      <w:proofErr w:type="spellStart"/>
      <w:r w:rsidRPr="41FAE30B">
        <w:rPr>
          <w:sz w:val="24"/>
          <w:szCs w:val="24"/>
          <w:lang w:val="en-US"/>
        </w:rPr>
        <w:t>dostatkiem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i</w:t>
      </w:r>
      <w:proofErr w:type="spellEnd"/>
      <w:r w:rsidRPr="41FAE30B">
        <w:rPr>
          <w:sz w:val="24"/>
          <w:szCs w:val="24"/>
          <w:lang w:val="en-US"/>
        </w:rPr>
        <w:t xml:space="preserve"> z </w:t>
      </w:r>
      <w:proofErr w:type="spellStart"/>
      <w:r w:rsidRPr="41FAE30B">
        <w:rPr>
          <w:sz w:val="24"/>
          <w:szCs w:val="24"/>
          <w:lang w:val="en-US"/>
        </w:rPr>
        <w:t>miejscami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gdzie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nawet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jedno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stanowisko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staje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się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wyzwaniem</w:t>
      </w:r>
      <w:proofErr w:type="spellEnd"/>
      <w:r w:rsidRPr="41FAE30B">
        <w:rPr>
          <w:sz w:val="24"/>
          <w:szCs w:val="24"/>
          <w:lang w:val="en-US"/>
        </w:rPr>
        <w:t xml:space="preserve">. To </w:t>
      </w:r>
      <w:proofErr w:type="spellStart"/>
      <w:r w:rsidRPr="41FAE30B">
        <w:rPr>
          <w:sz w:val="24"/>
          <w:szCs w:val="24"/>
          <w:lang w:val="en-US"/>
        </w:rPr>
        <w:t>przypomnienie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że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rynek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pracy</w:t>
      </w:r>
      <w:proofErr w:type="spellEnd"/>
      <w:r w:rsidRPr="41FAE30B">
        <w:rPr>
          <w:sz w:val="24"/>
          <w:szCs w:val="24"/>
          <w:lang w:val="en-US"/>
        </w:rPr>
        <w:t xml:space="preserve"> to </w:t>
      </w:r>
      <w:proofErr w:type="spellStart"/>
      <w:r w:rsidRPr="41FAE30B">
        <w:rPr>
          <w:sz w:val="24"/>
          <w:szCs w:val="24"/>
          <w:lang w:val="en-US"/>
        </w:rPr>
        <w:t>wiele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równoległych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historii</w:t>
      </w:r>
      <w:proofErr w:type="spellEnd"/>
      <w:r w:rsidRPr="41FAE30B">
        <w:rPr>
          <w:sz w:val="24"/>
          <w:szCs w:val="24"/>
          <w:lang w:val="en-US"/>
        </w:rPr>
        <w:t xml:space="preserve">, </w:t>
      </w:r>
      <w:proofErr w:type="spellStart"/>
      <w:r w:rsidRPr="41FAE30B">
        <w:rPr>
          <w:sz w:val="24"/>
          <w:szCs w:val="24"/>
          <w:lang w:val="en-US"/>
        </w:rPr>
        <w:t>które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razem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tworzą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jego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prawdziwy</w:t>
      </w:r>
      <w:proofErr w:type="spellEnd"/>
      <w:r w:rsidRPr="41FAE30B">
        <w:rPr>
          <w:sz w:val="24"/>
          <w:szCs w:val="24"/>
          <w:lang w:val="en-US"/>
        </w:rPr>
        <w:t xml:space="preserve"> </w:t>
      </w:r>
      <w:proofErr w:type="spellStart"/>
      <w:r w:rsidRPr="41FAE30B">
        <w:rPr>
          <w:sz w:val="24"/>
          <w:szCs w:val="24"/>
          <w:lang w:val="en-US"/>
        </w:rPr>
        <w:t>obraz</w:t>
      </w:r>
      <w:proofErr w:type="spellEnd"/>
      <w:r w:rsidRPr="41FAE30B">
        <w:rPr>
          <w:sz w:val="24"/>
          <w:szCs w:val="24"/>
          <w:lang w:val="en-US"/>
        </w:rPr>
        <w:t>.</w:t>
      </w:r>
    </w:p>
    <w:p w14:paraId="6BBECF60" w14:textId="78001844" w:rsidR="003A1BAC" w:rsidRDefault="005D4F96" w:rsidP="005D4F96">
      <w:pPr>
        <w:spacing w:before="120" w:after="120" w:line="276" w:lineRule="auto"/>
        <w:rPr>
          <w:sz w:val="24"/>
          <w:szCs w:val="24"/>
          <w:lang w:val="en-US"/>
        </w:rPr>
      </w:pPr>
      <w:r w:rsidRPr="005D4F96">
        <w:rPr>
          <w:sz w:val="24"/>
          <w:szCs w:val="24"/>
          <w:lang w:val="en-US"/>
        </w:rPr>
        <w:t xml:space="preserve">Raport </w:t>
      </w:r>
      <w:proofErr w:type="spellStart"/>
      <w:r w:rsidRPr="005D4F96">
        <w:rPr>
          <w:sz w:val="24"/>
          <w:szCs w:val="24"/>
          <w:lang w:val="en-US"/>
        </w:rPr>
        <w:t>przygotowany</w:t>
      </w:r>
      <w:proofErr w:type="spellEnd"/>
      <w:r w:rsidRPr="005D4F96">
        <w:rPr>
          <w:sz w:val="24"/>
          <w:szCs w:val="24"/>
          <w:lang w:val="en-US"/>
        </w:rPr>
        <w:t xml:space="preserve"> w </w:t>
      </w:r>
      <w:proofErr w:type="spellStart"/>
      <w:r w:rsidRPr="005D4F96">
        <w:rPr>
          <w:sz w:val="24"/>
          <w:szCs w:val="24"/>
          <w:lang w:val="en-US"/>
        </w:rPr>
        <w:t>ramach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projektu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pozakonkursowego</w:t>
      </w:r>
      <w:proofErr w:type="spellEnd"/>
      <w:r w:rsidRPr="005D4F96">
        <w:rPr>
          <w:sz w:val="24"/>
          <w:szCs w:val="24"/>
          <w:lang w:val="en-US"/>
        </w:rPr>
        <w:t xml:space="preserve"> FERS</w:t>
      </w:r>
      <w:r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pn</w:t>
      </w:r>
      <w:proofErr w:type="spellEnd"/>
      <w:r w:rsidRPr="005D4F96">
        <w:rPr>
          <w:sz w:val="24"/>
          <w:szCs w:val="24"/>
          <w:lang w:val="en-US"/>
        </w:rPr>
        <w:t>. „</w:t>
      </w:r>
      <w:proofErr w:type="spellStart"/>
      <w:r w:rsidRPr="005D4F96">
        <w:rPr>
          <w:sz w:val="24"/>
          <w:szCs w:val="24"/>
          <w:lang w:val="en-US"/>
        </w:rPr>
        <w:t>Rozwój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i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doskonalenie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systemu</w:t>
      </w:r>
      <w:proofErr w:type="spellEnd"/>
      <w:r w:rsidRPr="005D4F96">
        <w:rPr>
          <w:sz w:val="24"/>
          <w:szCs w:val="24"/>
          <w:lang w:val="en-US"/>
        </w:rPr>
        <w:t xml:space="preserve"> </w:t>
      </w:r>
      <w:proofErr w:type="spellStart"/>
      <w:r w:rsidRPr="005D4F96">
        <w:rPr>
          <w:sz w:val="24"/>
          <w:szCs w:val="24"/>
          <w:lang w:val="en-US"/>
        </w:rPr>
        <w:t>sektorowych</w:t>
      </w:r>
      <w:proofErr w:type="spellEnd"/>
      <w:r w:rsidRPr="005D4F96">
        <w:rPr>
          <w:sz w:val="24"/>
          <w:szCs w:val="24"/>
          <w:lang w:val="en-US"/>
        </w:rPr>
        <w:t xml:space="preserve"> rad ds. </w:t>
      </w:r>
      <w:proofErr w:type="spellStart"/>
      <w:r w:rsidRPr="005D4F96">
        <w:rPr>
          <w:sz w:val="24"/>
          <w:szCs w:val="24"/>
          <w:lang w:val="en-US"/>
        </w:rPr>
        <w:t>K</w:t>
      </w:r>
      <w:r w:rsidRPr="005D4F96">
        <w:rPr>
          <w:sz w:val="24"/>
          <w:szCs w:val="24"/>
          <w:lang w:val="en-US"/>
        </w:rPr>
        <w:t>ompetencji</w:t>
      </w:r>
      <w:proofErr w:type="spellEnd"/>
      <w:r>
        <w:rPr>
          <w:sz w:val="24"/>
          <w:szCs w:val="24"/>
          <w:lang w:val="en-US"/>
        </w:rPr>
        <w:t>”.</w:t>
      </w:r>
    </w:p>
    <w:p w14:paraId="4D031F4D" w14:textId="6530C18F" w:rsidR="003A1BAC" w:rsidRDefault="003A1BAC" w:rsidP="005D4F9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Pełna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treść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raportu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dostępna</w:t>
      </w:r>
      <w:proofErr w:type="spellEnd"/>
      <w:r>
        <w:rPr>
          <w:sz w:val="24"/>
          <w:szCs w:val="24"/>
          <w:lang w:val="en-US"/>
        </w:rPr>
        <w:t xml:space="preserve"> jest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stronie </w:t>
      </w:r>
      <w:hyperlink r:id="rId10" w:history="1">
        <w:r w:rsidRPr="003A1BAC">
          <w:rPr>
            <w:rStyle w:val="Hipercze"/>
            <w:sz w:val="24"/>
            <w:szCs w:val="24"/>
            <w:lang w:val="en-US"/>
          </w:rPr>
          <w:t>PARP</w:t>
        </w:r>
      </w:hyperlink>
      <w:r>
        <w:rPr>
          <w:sz w:val="24"/>
          <w:szCs w:val="24"/>
          <w:lang w:val="en-US"/>
        </w:rPr>
        <w:t xml:space="preserve">. </w:t>
      </w:r>
    </w:p>
    <w:p w14:paraId="161C574E" w14:textId="77777777" w:rsidR="005D4F96" w:rsidRDefault="005D4F96" w:rsidP="41FAE30B">
      <w:pPr>
        <w:spacing w:before="120" w:after="120" w:line="276" w:lineRule="auto"/>
        <w:rPr>
          <w:sz w:val="24"/>
          <w:szCs w:val="24"/>
          <w:lang w:val="en-US"/>
        </w:rPr>
      </w:pPr>
    </w:p>
    <w:p w14:paraId="52AF259C" w14:textId="2442B601" w:rsidR="005D4F96" w:rsidRDefault="005D4F96" w:rsidP="41FAE30B">
      <w:pPr>
        <w:spacing w:before="120" w:after="120" w:line="276" w:lineRule="auto"/>
        <w:rPr>
          <w:sz w:val="24"/>
          <w:szCs w:val="24"/>
          <w:lang w:val="en-US"/>
        </w:rPr>
      </w:pPr>
      <w:r w:rsidRPr="00AC5487"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2E4D0028" wp14:editId="546AC9D7">
            <wp:extent cx="879676" cy="334037"/>
            <wp:effectExtent l="0" t="0" r="0" b="8890"/>
            <wp:docPr id="2048604771" name="Obraz 2" descr="Obraz zawierający tekst, Czcionka, biał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04771" name="Obraz 2" descr="Obraz zawierający tekst, Czcionka, biały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17" cy="3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EFD3" w14:textId="32C15D2D" w:rsidR="005D4F96" w:rsidRDefault="005D4F96" w:rsidP="41FAE30B">
      <w:pPr>
        <w:spacing w:before="120" w:after="120" w:line="276" w:lineRule="auto"/>
        <w:rPr>
          <w:sz w:val="24"/>
          <w:szCs w:val="24"/>
          <w:lang w:val="en-US"/>
        </w:rPr>
      </w:pPr>
      <w:r>
        <w:rPr>
          <w:rFonts w:ascii="Calibri" w:eastAsiaTheme="majorEastAsia" w:hAnsi="Calibr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3F205400" wp14:editId="4458E465">
            <wp:extent cx="5760720" cy="421005"/>
            <wp:effectExtent l="0" t="0" r="0" b="0"/>
            <wp:docPr id="20789793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79301" name="Obraz 20789793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C37A" w14:textId="77777777" w:rsidR="002C667B" w:rsidRDefault="002C667B" w:rsidP="001305C5">
      <w:pPr>
        <w:spacing w:after="0" w:line="240" w:lineRule="auto"/>
      </w:pPr>
      <w:r>
        <w:separator/>
      </w:r>
    </w:p>
  </w:endnote>
  <w:endnote w:type="continuationSeparator" w:id="0">
    <w:p w14:paraId="1227B61E" w14:textId="77777777" w:rsidR="002C667B" w:rsidRDefault="002C667B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6241" w14:textId="77777777" w:rsidR="002C667B" w:rsidRDefault="002C667B" w:rsidP="001305C5">
      <w:pPr>
        <w:spacing w:after="0" w:line="240" w:lineRule="auto"/>
      </w:pPr>
      <w:r>
        <w:separator/>
      </w:r>
    </w:p>
  </w:footnote>
  <w:footnote w:type="continuationSeparator" w:id="0">
    <w:p w14:paraId="5720A06C" w14:textId="77777777" w:rsidR="002C667B" w:rsidRDefault="002C667B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269841">
    <w:abstractNumId w:val="2"/>
  </w:num>
  <w:num w:numId="2" w16cid:durableId="503324701">
    <w:abstractNumId w:val="9"/>
  </w:num>
  <w:num w:numId="3" w16cid:durableId="1987396491">
    <w:abstractNumId w:val="1"/>
  </w:num>
  <w:num w:numId="4" w16cid:durableId="1781291444">
    <w:abstractNumId w:val="7"/>
  </w:num>
  <w:num w:numId="5" w16cid:durableId="82917969">
    <w:abstractNumId w:val="0"/>
  </w:num>
  <w:num w:numId="6" w16cid:durableId="1718771147">
    <w:abstractNumId w:val="3"/>
  </w:num>
  <w:num w:numId="7" w16cid:durableId="2069985803">
    <w:abstractNumId w:val="5"/>
  </w:num>
  <w:num w:numId="8" w16cid:durableId="1626812665">
    <w:abstractNumId w:val="6"/>
  </w:num>
  <w:num w:numId="9" w16cid:durableId="1065759775">
    <w:abstractNumId w:val="4"/>
  </w:num>
  <w:num w:numId="10" w16cid:durableId="2146506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75049"/>
    <w:rsid w:val="000A2B7E"/>
    <w:rsid w:val="000A3E78"/>
    <w:rsid w:val="000B53D4"/>
    <w:rsid w:val="000C0C0C"/>
    <w:rsid w:val="000C10C5"/>
    <w:rsid w:val="000F5521"/>
    <w:rsid w:val="0010752E"/>
    <w:rsid w:val="001153A3"/>
    <w:rsid w:val="001305C5"/>
    <w:rsid w:val="0013369E"/>
    <w:rsid w:val="00164C92"/>
    <w:rsid w:val="00177F42"/>
    <w:rsid w:val="00185EAB"/>
    <w:rsid w:val="00193244"/>
    <w:rsid w:val="001D5A9F"/>
    <w:rsid w:val="001E3E93"/>
    <w:rsid w:val="002027A3"/>
    <w:rsid w:val="00221B3A"/>
    <w:rsid w:val="0024444F"/>
    <w:rsid w:val="002570F2"/>
    <w:rsid w:val="002C667B"/>
    <w:rsid w:val="002E64DB"/>
    <w:rsid w:val="0030747E"/>
    <w:rsid w:val="003117EE"/>
    <w:rsid w:val="003263B0"/>
    <w:rsid w:val="003779A6"/>
    <w:rsid w:val="003948D1"/>
    <w:rsid w:val="003A1BAC"/>
    <w:rsid w:val="003B2E21"/>
    <w:rsid w:val="003B4862"/>
    <w:rsid w:val="003C3DD8"/>
    <w:rsid w:val="003D43B4"/>
    <w:rsid w:val="003D6A9B"/>
    <w:rsid w:val="004024D6"/>
    <w:rsid w:val="00412B2B"/>
    <w:rsid w:val="00420385"/>
    <w:rsid w:val="00427841"/>
    <w:rsid w:val="00446BCC"/>
    <w:rsid w:val="004700BC"/>
    <w:rsid w:val="004A456C"/>
    <w:rsid w:val="004B0DA6"/>
    <w:rsid w:val="004C701E"/>
    <w:rsid w:val="005062C5"/>
    <w:rsid w:val="005539D3"/>
    <w:rsid w:val="00557FFB"/>
    <w:rsid w:val="0056044A"/>
    <w:rsid w:val="00560CE5"/>
    <w:rsid w:val="0056206E"/>
    <w:rsid w:val="00565EE2"/>
    <w:rsid w:val="00582E88"/>
    <w:rsid w:val="00591EFB"/>
    <w:rsid w:val="005A6686"/>
    <w:rsid w:val="005B5B1C"/>
    <w:rsid w:val="005C4354"/>
    <w:rsid w:val="005D4F96"/>
    <w:rsid w:val="005F2BF3"/>
    <w:rsid w:val="0061250F"/>
    <w:rsid w:val="006429C6"/>
    <w:rsid w:val="00645B0B"/>
    <w:rsid w:val="006A3ACF"/>
    <w:rsid w:val="006A6FF7"/>
    <w:rsid w:val="00705BC9"/>
    <w:rsid w:val="0071283D"/>
    <w:rsid w:val="007203D7"/>
    <w:rsid w:val="00737190"/>
    <w:rsid w:val="00737469"/>
    <w:rsid w:val="0074746A"/>
    <w:rsid w:val="00751E31"/>
    <w:rsid w:val="00757066"/>
    <w:rsid w:val="00772D2E"/>
    <w:rsid w:val="007735BB"/>
    <w:rsid w:val="00785450"/>
    <w:rsid w:val="007A3848"/>
    <w:rsid w:val="007A7704"/>
    <w:rsid w:val="007C4BBD"/>
    <w:rsid w:val="007C5273"/>
    <w:rsid w:val="007C6F72"/>
    <w:rsid w:val="007C7668"/>
    <w:rsid w:val="007E2C59"/>
    <w:rsid w:val="00814BD5"/>
    <w:rsid w:val="008362B3"/>
    <w:rsid w:val="008529C6"/>
    <w:rsid w:val="0088151A"/>
    <w:rsid w:val="008858B6"/>
    <w:rsid w:val="00886C62"/>
    <w:rsid w:val="008A2CFD"/>
    <w:rsid w:val="008A4555"/>
    <w:rsid w:val="008A60E6"/>
    <w:rsid w:val="008C1879"/>
    <w:rsid w:val="008F73FA"/>
    <w:rsid w:val="009075D3"/>
    <w:rsid w:val="009215A0"/>
    <w:rsid w:val="00924CEB"/>
    <w:rsid w:val="00925670"/>
    <w:rsid w:val="00941FAC"/>
    <w:rsid w:val="009517CC"/>
    <w:rsid w:val="00952B12"/>
    <w:rsid w:val="00957CDE"/>
    <w:rsid w:val="00961D91"/>
    <w:rsid w:val="00961DE6"/>
    <w:rsid w:val="00965B1D"/>
    <w:rsid w:val="009A227B"/>
    <w:rsid w:val="009A2875"/>
    <w:rsid w:val="009A6307"/>
    <w:rsid w:val="009B544E"/>
    <w:rsid w:val="009B574A"/>
    <w:rsid w:val="009B5A1F"/>
    <w:rsid w:val="009D6779"/>
    <w:rsid w:val="009D7966"/>
    <w:rsid w:val="00A13788"/>
    <w:rsid w:val="00A151DD"/>
    <w:rsid w:val="00A1607E"/>
    <w:rsid w:val="00A53625"/>
    <w:rsid w:val="00A63E09"/>
    <w:rsid w:val="00A67D69"/>
    <w:rsid w:val="00A82D76"/>
    <w:rsid w:val="00A85246"/>
    <w:rsid w:val="00A8734A"/>
    <w:rsid w:val="00A972F9"/>
    <w:rsid w:val="00AB222E"/>
    <w:rsid w:val="00AB7D3A"/>
    <w:rsid w:val="00AE785D"/>
    <w:rsid w:val="00B362AE"/>
    <w:rsid w:val="00B40AFC"/>
    <w:rsid w:val="00B50B6E"/>
    <w:rsid w:val="00B628E3"/>
    <w:rsid w:val="00B6663A"/>
    <w:rsid w:val="00B8239A"/>
    <w:rsid w:val="00B82807"/>
    <w:rsid w:val="00BA4F40"/>
    <w:rsid w:val="00BB224A"/>
    <w:rsid w:val="00BB5BAC"/>
    <w:rsid w:val="00BB5F05"/>
    <w:rsid w:val="00BC2B31"/>
    <w:rsid w:val="00BD5968"/>
    <w:rsid w:val="00BD755D"/>
    <w:rsid w:val="00BE6B6A"/>
    <w:rsid w:val="00C010C6"/>
    <w:rsid w:val="00C206F0"/>
    <w:rsid w:val="00C35FB6"/>
    <w:rsid w:val="00C40617"/>
    <w:rsid w:val="00C5332E"/>
    <w:rsid w:val="00C538D5"/>
    <w:rsid w:val="00C710AB"/>
    <w:rsid w:val="00C774B3"/>
    <w:rsid w:val="00C97F91"/>
    <w:rsid w:val="00CB1A06"/>
    <w:rsid w:val="00CC7575"/>
    <w:rsid w:val="00CF7C95"/>
    <w:rsid w:val="00D151EC"/>
    <w:rsid w:val="00D15557"/>
    <w:rsid w:val="00D30B96"/>
    <w:rsid w:val="00D46D5B"/>
    <w:rsid w:val="00D61203"/>
    <w:rsid w:val="00D72071"/>
    <w:rsid w:val="00D85639"/>
    <w:rsid w:val="00D85F8E"/>
    <w:rsid w:val="00DA73CC"/>
    <w:rsid w:val="00DB4808"/>
    <w:rsid w:val="00DC55F1"/>
    <w:rsid w:val="00DC6327"/>
    <w:rsid w:val="00DF6BE0"/>
    <w:rsid w:val="00E07DA5"/>
    <w:rsid w:val="00E143F2"/>
    <w:rsid w:val="00E23972"/>
    <w:rsid w:val="00E34BEB"/>
    <w:rsid w:val="00E5410D"/>
    <w:rsid w:val="00E7556E"/>
    <w:rsid w:val="00E8193A"/>
    <w:rsid w:val="00EC6482"/>
    <w:rsid w:val="00ED63AB"/>
    <w:rsid w:val="00F020AD"/>
    <w:rsid w:val="00F12AF7"/>
    <w:rsid w:val="00F278F3"/>
    <w:rsid w:val="00F31559"/>
    <w:rsid w:val="00F5194C"/>
    <w:rsid w:val="00F51BB8"/>
    <w:rsid w:val="00F55195"/>
    <w:rsid w:val="00F55639"/>
    <w:rsid w:val="00F70202"/>
    <w:rsid w:val="00F74012"/>
    <w:rsid w:val="00F900A0"/>
    <w:rsid w:val="00F901EA"/>
    <w:rsid w:val="00F9172B"/>
    <w:rsid w:val="00FB22E5"/>
    <w:rsid w:val="00FC7BF6"/>
    <w:rsid w:val="00FD557F"/>
    <w:rsid w:val="00FD6150"/>
    <w:rsid w:val="00FE2B63"/>
    <w:rsid w:val="00FE4047"/>
    <w:rsid w:val="00FF7783"/>
    <w:rsid w:val="0FFBE721"/>
    <w:rsid w:val="1783D7BE"/>
    <w:rsid w:val="1B28DD34"/>
    <w:rsid w:val="293C6A1C"/>
    <w:rsid w:val="312BC5DB"/>
    <w:rsid w:val="36C7482B"/>
    <w:rsid w:val="393FC758"/>
    <w:rsid w:val="3D5F6A25"/>
    <w:rsid w:val="3EADDCD9"/>
    <w:rsid w:val="3F2C057B"/>
    <w:rsid w:val="41FAE30B"/>
    <w:rsid w:val="47D93FEF"/>
    <w:rsid w:val="4A6D7030"/>
    <w:rsid w:val="539F18B6"/>
    <w:rsid w:val="64D0D70E"/>
    <w:rsid w:val="68D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semiHidden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publications/publication/rynek-pracy-edukacja-kompetencje-aktualne-trendy-i-wyniki-badan-wrzesien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A6E7A-9B78-A449-AC64-41C6629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2025-10-13T12:52:00Z</dcterms:created>
  <dcterms:modified xsi:type="dcterms:W3CDTF">2025-10-13T12:52:00Z</dcterms:modified>
</cp:coreProperties>
</file>