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sz w:val="28"/>
          <w:szCs w:val="28"/>
        </w:rPr>
      </w:pPr>
      <w:r w:rsidDel="00000000" w:rsidR="00000000" w:rsidRPr="00000000">
        <w:rPr>
          <w:b w:val="1"/>
          <w:sz w:val="28"/>
          <w:szCs w:val="28"/>
        </w:rPr>
        <w:drawing>
          <wp:inline distB="0" distT="0" distL="0" distR="0">
            <wp:extent cx="1379678" cy="1315163"/>
            <wp:effectExtent b="0" l="0" r="0" t="0"/>
            <wp:docPr id="131940263" name="image1.png"/>
            <a:graphic>
              <a:graphicData uri="http://schemas.openxmlformats.org/drawingml/2006/picture">
                <pic:pic>
                  <pic:nvPicPr>
                    <pic:cNvPr id="0" name="image1.png"/>
                    <pic:cNvPicPr preferRelativeResize="0"/>
                  </pic:nvPicPr>
                  <pic:blipFill>
                    <a:blip r:embed="rId7"/>
                    <a:srcRect b="27799" l="17127" r="18959" t="29107"/>
                    <a:stretch>
                      <a:fillRect/>
                    </a:stretch>
                  </pic:blipFill>
                  <pic:spPr>
                    <a:xfrm>
                      <a:off x="0" y="0"/>
                      <a:ext cx="1379678" cy="13151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Rule="auto"/>
        <w:jc w:val="center"/>
        <w:rPr>
          <w:b w:val="1"/>
          <w:sz w:val="28"/>
          <w:szCs w:val="28"/>
        </w:rPr>
      </w:pPr>
      <w:r w:rsidDel="00000000" w:rsidR="00000000" w:rsidRPr="00000000">
        <w:rPr>
          <w:rtl w:val="0"/>
        </w:rPr>
      </w:r>
    </w:p>
    <w:p w:rsidR="00000000" w:rsidDel="00000000" w:rsidP="00000000" w:rsidRDefault="00000000" w:rsidRPr="00000000" w14:paraId="00000003">
      <w:pPr>
        <w:spacing w:after="0" w:lineRule="auto"/>
        <w:jc w:val="center"/>
        <w:rPr>
          <w:b w:val="1"/>
          <w:sz w:val="28"/>
          <w:szCs w:val="28"/>
        </w:rPr>
      </w:pPr>
      <w:r w:rsidDel="00000000" w:rsidR="00000000" w:rsidRPr="00000000">
        <w:rPr>
          <w:b w:val="1"/>
          <w:sz w:val="28"/>
          <w:szCs w:val="28"/>
          <w:rtl w:val="0"/>
        </w:rPr>
        <w:t xml:space="preserve">The M Legacy: vivere la montagna a Breuil-Cervinia</w:t>
      </w:r>
    </w:p>
    <w:p w:rsidR="00000000" w:rsidDel="00000000" w:rsidP="00000000" w:rsidRDefault="00000000" w:rsidRPr="00000000" w14:paraId="00000004">
      <w:pPr>
        <w:spacing w:after="0" w:lineRule="auto"/>
        <w:jc w:val="center"/>
        <w:rPr/>
      </w:pPr>
      <w:r w:rsidDel="00000000" w:rsidR="00000000" w:rsidRPr="00000000">
        <w:rPr>
          <w:rtl w:val="0"/>
        </w:rPr>
      </w:r>
    </w:p>
    <w:p w:rsidR="00000000" w:rsidDel="00000000" w:rsidP="00000000" w:rsidRDefault="00000000" w:rsidRPr="00000000" w14:paraId="00000005">
      <w:pPr>
        <w:spacing w:after="0" w:lineRule="auto"/>
        <w:jc w:val="both"/>
        <w:rPr/>
      </w:pPr>
      <w:r w:rsidDel="00000000" w:rsidR="00000000" w:rsidRPr="00000000">
        <w:rPr>
          <w:b w:val="1"/>
          <w:rtl w:val="0"/>
        </w:rPr>
        <w:t xml:space="preserve">The M Legacy</w:t>
      </w:r>
      <w:r w:rsidDel="00000000" w:rsidR="00000000" w:rsidRPr="00000000">
        <w:rPr>
          <w:rtl w:val="0"/>
        </w:rPr>
        <w:t xml:space="preserve"> è un brand italiano di </w:t>
      </w:r>
      <w:r w:rsidDel="00000000" w:rsidR="00000000" w:rsidRPr="00000000">
        <w:rPr>
          <w:i w:val="1"/>
          <w:rtl w:val="0"/>
        </w:rPr>
        <w:t xml:space="preserve">Luxury Hospitality</w:t>
      </w:r>
      <w:r w:rsidDel="00000000" w:rsidR="00000000" w:rsidRPr="00000000">
        <w:rPr>
          <w:rtl w:val="0"/>
        </w:rPr>
        <w:t xml:space="preserve">, nato dalla visione imprenditoriale dei fondatori </w:t>
      </w:r>
      <w:r w:rsidDel="00000000" w:rsidR="00000000" w:rsidRPr="00000000">
        <w:rPr>
          <w:b w:val="1"/>
          <w:rtl w:val="0"/>
        </w:rPr>
        <w:t xml:space="preserve">Davide Odisio</w:t>
      </w:r>
      <w:r w:rsidDel="00000000" w:rsidR="00000000" w:rsidRPr="00000000">
        <w:rPr>
          <w:rtl w:val="0"/>
        </w:rPr>
        <w:t xml:space="preserve"> e </w:t>
      </w:r>
      <w:r w:rsidDel="00000000" w:rsidR="00000000" w:rsidRPr="00000000">
        <w:rPr>
          <w:b w:val="1"/>
          <w:rtl w:val="0"/>
        </w:rPr>
        <w:t xml:space="preserve">Fabrizio Pacini. </w:t>
      </w:r>
      <w:r w:rsidDel="00000000" w:rsidR="00000000" w:rsidRPr="00000000">
        <w:rPr>
          <w:rtl w:val="0"/>
        </w:rPr>
        <w:t xml:space="preserve">Un nuovo concept di vivere la montagna: The M Legacy è l’ospitalità immersiva e personalizzata che ridefinisce il soggiorno alpino attraverso un equilibrio tra esperienza, italianità e innovazione. </w:t>
      </w:r>
    </w:p>
    <w:p w:rsidR="00000000" w:rsidDel="00000000" w:rsidP="00000000" w:rsidRDefault="00000000" w:rsidRPr="00000000" w14:paraId="00000006">
      <w:pPr>
        <w:spacing w:after="0" w:lineRule="auto"/>
        <w:jc w:val="both"/>
        <w:rPr/>
      </w:pPr>
      <w:r w:rsidDel="00000000" w:rsidR="00000000" w:rsidRPr="00000000">
        <w:rPr>
          <w:rtl w:val="0"/>
        </w:rPr>
      </w:r>
    </w:p>
    <w:p w:rsidR="00000000" w:rsidDel="00000000" w:rsidP="00000000" w:rsidRDefault="00000000" w:rsidRPr="00000000" w14:paraId="00000007">
      <w:pPr>
        <w:spacing w:after="0" w:lineRule="auto"/>
        <w:jc w:val="both"/>
        <w:rPr/>
      </w:pPr>
      <w:r w:rsidDel="00000000" w:rsidR="00000000" w:rsidRPr="00000000">
        <w:rPr>
          <w:rtl w:val="0"/>
        </w:rPr>
        <w:t xml:space="preserve">Una </w:t>
      </w:r>
      <w:r w:rsidDel="00000000" w:rsidR="00000000" w:rsidRPr="00000000">
        <w:rPr>
          <w:i w:val="1"/>
          <w:rtl w:val="0"/>
        </w:rPr>
        <w:t xml:space="preserve">collection</w:t>
      </w:r>
      <w:r w:rsidDel="00000000" w:rsidR="00000000" w:rsidRPr="00000000">
        <w:rPr>
          <w:rtl w:val="0"/>
        </w:rPr>
        <w:t xml:space="preserve"> di strutture tra Hotel e Chalet di lusso situati nella prestigiosa località Breuil-Cervinia, a 2.050 metri di altitudine, ai piedi del maestoso Cervino. </w:t>
      </w:r>
    </w:p>
    <w:p w:rsidR="00000000" w:rsidDel="00000000" w:rsidP="00000000" w:rsidRDefault="00000000" w:rsidRPr="00000000" w14:paraId="00000008">
      <w:pPr>
        <w:spacing w:after="0" w:lineRule="auto"/>
        <w:jc w:val="both"/>
        <w:rPr/>
      </w:pPr>
      <w:r w:rsidDel="00000000" w:rsidR="00000000" w:rsidRPr="00000000">
        <w:rPr>
          <w:rtl w:val="0"/>
        </w:rPr>
        <w:t xml:space="preserve">Il Gruppo conta oggi all’attivo l’</w:t>
      </w:r>
      <w:r w:rsidDel="00000000" w:rsidR="00000000" w:rsidRPr="00000000">
        <w:rPr>
          <w:b w:val="1"/>
          <w:rtl w:val="0"/>
        </w:rPr>
        <w:t xml:space="preserve">Hotel Principe delle Nevi</w:t>
      </w:r>
      <w:r w:rsidDel="00000000" w:rsidR="00000000" w:rsidRPr="00000000">
        <w:rPr>
          <w:rtl w:val="0"/>
        </w:rPr>
        <w:t xml:space="preserve"> e l’</w:t>
      </w:r>
      <w:r w:rsidDel="00000000" w:rsidR="00000000" w:rsidRPr="00000000">
        <w:rPr>
          <w:b w:val="1"/>
          <w:rtl w:val="0"/>
        </w:rPr>
        <w:t xml:space="preserve">Hotel Europa</w:t>
      </w:r>
      <w:r w:rsidDel="00000000" w:rsidR="00000000" w:rsidRPr="00000000">
        <w:rPr>
          <w:rtl w:val="0"/>
        </w:rPr>
        <w:t xml:space="preserve">, entrambi di proprietà e gestione diretta, oltre a una selezione di chalet: </w:t>
      </w:r>
      <w:r w:rsidDel="00000000" w:rsidR="00000000" w:rsidRPr="00000000">
        <w:rPr>
          <w:b w:val="1"/>
          <w:rtl w:val="0"/>
        </w:rPr>
        <w:t xml:space="preserve">Chalet Breithorn</w:t>
      </w:r>
      <w:r w:rsidDel="00000000" w:rsidR="00000000" w:rsidRPr="00000000">
        <w:rPr>
          <w:rtl w:val="0"/>
        </w:rPr>
        <w:t xml:space="preserve">, </w:t>
      </w:r>
      <w:r w:rsidDel="00000000" w:rsidR="00000000" w:rsidRPr="00000000">
        <w:rPr>
          <w:b w:val="1"/>
          <w:rtl w:val="0"/>
        </w:rPr>
        <w:t xml:space="preserve">Chalet Cime Bianche</w:t>
      </w:r>
      <w:r w:rsidDel="00000000" w:rsidR="00000000" w:rsidRPr="00000000">
        <w:rPr>
          <w:rtl w:val="0"/>
        </w:rPr>
        <w:t xml:space="preserve">, </w:t>
      </w:r>
      <w:r w:rsidDel="00000000" w:rsidR="00000000" w:rsidRPr="00000000">
        <w:rPr>
          <w:b w:val="1"/>
          <w:rtl w:val="0"/>
        </w:rPr>
        <w:t xml:space="preserve">Chalet Il Gufo</w:t>
      </w:r>
      <w:r w:rsidDel="00000000" w:rsidR="00000000" w:rsidRPr="00000000">
        <w:rPr>
          <w:rtl w:val="0"/>
        </w:rPr>
        <w:t xml:space="preserve">, </w:t>
      </w:r>
      <w:r w:rsidDel="00000000" w:rsidR="00000000" w:rsidRPr="00000000">
        <w:rPr>
          <w:b w:val="1"/>
          <w:rtl w:val="0"/>
        </w:rPr>
        <w:t xml:space="preserve">Chalet Snøstorm </w:t>
      </w:r>
      <w:r w:rsidDel="00000000" w:rsidR="00000000" w:rsidRPr="00000000">
        <w:rPr>
          <w:rtl w:val="0"/>
        </w:rPr>
        <w:t xml:space="preserve">e</w:t>
      </w:r>
      <w:r w:rsidDel="00000000" w:rsidR="00000000" w:rsidRPr="00000000">
        <w:rPr>
          <w:b w:val="1"/>
          <w:rtl w:val="0"/>
        </w:rPr>
        <w:t xml:space="preserve"> Chalet La Fenice</w:t>
      </w:r>
      <w:r w:rsidDel="00000000" w:rsidR="00000000" w:rsidRPr="00000000">
        <w:rPr>
          <w:rtl w:val="0"/>
        </w:rPr>
        <w:t xml:space="preserve">, tutti in gestione, con la stessa cura e visione che contraddistinguono il brand. </w:t>
      </w:r>
    </w:p>
    <w:p w:rsidR="00000000" w:rsidDel="00000000" w:rsidP="00000000" w:rsidRDefault="00000000" w:rsidRPr="00000000" w14:paraId="00000009">
      <w:pPr>
        <w:spacing w:after="0" w:lineRule="auto"/>
        <w:jc w:val="both"/>
        <w:rPr/>
      </w:pPr>
      <w:r w:rsidDel="00000000" w:rsidR="00000000" w:rsidRPr="00000000">
        <w:rPr>
          <w:rtl w:val="0"/>
        </w:rPr>
      </w:r>
    </w:p>
    <w:p w:rsidR="00000000" w:rsidDel="00000000" w:rsidP="00000000" w:rsidRDefault="00000000" w:rsidRPr="00000000" w14:paraId="0000000A">
      <w:pPr>
        <w:spacing w:after="0" w:lineRule="auto"/>
        <w:jc w:val="both"/>
        <w:rPr/>
      </w:pPr>
      <w:r w:rsidDel="00000000" w:rsidR="00000000" w:rsidRPr="00000000">
        <w:rPr>
          <w:rtl w:val="0"/>
        </w:rPr>
        <w:t xml:space="preserve">Ogni struttura è in posizione strategica e privilegiata, con accesso diretto alle piste da sci e a pochi passi dal cuore pulsante della vita mondana di Breuil-Cervinia, una delle destinazioni più ambite e tra le località sciistiche più elevate d’Europa. Una destinazione in forte espansione con un comprensorio di 360km di piste, 53 ski lifts, connessa direttamente alla località svizzera di Zermatt e vicina alla Monterosa ski area.  La destinazione è un’attrattiva per attività sportive e di benessere per inverno ed estate rendendo la località </w:t>
      </w:r>
      <w:r w:rsidDel="00000000" w:rsidR="00000000" w:rsidRPr="00000000">
        <w:rPr>
          <w:rtl w:val="0"/>
        </w:rPr>
        <w:t xml:space="preserve">con la stagionalità più lunga in Europa (ottobre-maggio),</w:t>
      </w:r>
      <w:r w:rsidDel="00000000" w:rsidR="00000000" w:rsidRPr="00000000">
        <w:rPr>
          <w:sz w:val="24"/>
          <w:szCs w:val="24"/>
          <w:rtl w:val="0"/>
        </w:rPr>
        <w:t xml:space="preserve"> </w:t>
      </w:r>
      <w:r w:rsidDel="00000000" w:rsidR="00000000" w:rsidRPr="00000000">
        <w:rPr>
          <w:rtl w:val="0"/>
        </w:rPr>
        <w:t xml:space="preserve">per discipline sciistiche e non solo, sentieri per hiking, mountain bike, paesaggi naturalistici di montagna e lago. </w:t>
      </w:r>
    </w:p>
    <w:p w:rsidR="00000000" w:rsidDel="00000000" w:rsidP="00000000" w:rsidRDefault="00000000" w:rsidRPr="00000000" w14:paraId="0000000B">
      <w:pPr>
        <w:spacing w:after="0" w:lineRule="auto"/>
        <w:jc w:val="both"/>
        <w:rPr/>
      </w:pPr>
      <w:r w:rsidDel="00000000" w:rsidR="00000000" w:rsidRPr="00000000">
        <w:rPr>
          <w:rtl w:val="0"/>
        </w:rPr>
      </w:r>
    </w:p>
    <w:p w:rsidR="00000000" w:rsidDel="00000000" w:rsidP="00000000" w:rsidRDefault="00000000" w:rsidRPr="00000000" w14:paraId="0000000C">
      <w:pPr>
        <w:spacing w:after="0" w:lineRule="auto"/>
        <w:jc w:val="both"/>
        <w:rPr/>
      </w:pPr>
      <w:r w:rsidDel="00000000" w:rsidR="00000000" w:rsidRPr="00000000">
        <w:rPr>
          <w:rtl w:val="0"/>
        </w:rPr>
        <w:t xml:space="preserve">Essenziale ma raffinata, intima ma ambiziosa, ogni struttura parte del Gruppo The M Legacy invita a rallentare, ascoltare il silenzio e respirare profondamente. Ogni soggiorno è una storia da raccontare. </w:t>
      </w:r>
    </w:p>
    <w:p w:rsidR="00000000" w:rsidDel="00000000" w:rsidP="00000000" w:rsidRDefault="00000000" w:rsidRPr="00000000" w14:paraId="0000000D">
      <w:pPr>
        <w:spacing w:after="0" w:lineRule="auto"/>
        <w:jc w:val="both"/>
        <w:rPr/>
      </w:pPr>
      <w:r w:rsidDel="00000000" w:rsidR="00000000" w:rsidRPr="00000000">
        <w:rPr>
          <w:rtl w:val="0"/>
        </w:rPr>
      </w:r>
    </w:p>
    <w:p w:rsidR="00000000" w:rsidDel="00000000" w:rsidP="00000000" w:rsidRDefault="00000000" w:rsidRPr="00000000" w14:paraId="0000000E">
      <w:pPr>
        <w:spacing w:after="0" w:lineRule="auto"/>
        <w:jc w:val="both"/>
        <w:rPr/>
      </w:pPr>
      <w:r w:rsidDel="00000000" w:rsidR="00000000" w:rsidRPr="00000000">
        <w:rPr>
          <w:rtl w:val="0"/>
        </w:rPr>
        <w:t xml:space="preserve">Nel nome The M Legacy, la </w:t>
      </w:r>
      <w:r w:rsidDel="00000000" w:rsidR="00000000" w:rsidRPr="00000000">
        <w:rPr>
          <w:b w:val="1"/>
          <w:rtl w:val="0"/>
        </w:rPr>
        <w:t xml:space="preserve">lettera “M”</w:t>
      </w:r>
      <w:r w:rsidDel="00000000" w:rsidR="00000000" w:rsidRPr="00000000">
        <w:rPr>
          <w:rtl w:val="0"/>
        </w:rPr>
        <w:t xml:space="preserve"> indica “</w:t>
      </w:r>
      <w:r w:rsidDel="00000000" w:rsidR="00000000" w:rsidRPr="00000000">
        <w:rPr>
          <w:i w:val="1"/>
          <w:rtl w:val="0"/>
        </w:rPr>
        <w:t xml:space="preserve">Mountain</w:t>
      </w:r>
      <w:r w:rsidDel="00000000" w:rsidR="00000000" w:rsidRPr="00000000">
        <w:rPr>
          <w:rtl w:val="0"/>
        </w:rPr>
        <w:t xml:space="preserve">”, perché la montagna non è solo lo sfondo, ma la vera protagonista dell’esperienza. Ma “M” sta anche per “</w:t>
      </w:r>
      <w:r w:rsidDel="00000000" w:rsidR="00000000" w:rsidRPr="00000000">
        <w:rPr>
          <w:i w:val="1"/>
          <w:rtl w:val="0"/>
        </w:rPr>
        <w:t xml:space="preserve">Management</w:t>
      </w:r>
      <w:r w:rsidDel="00000000" w:rsidR="00000000" w:rsidRPr="00000000">
        <w:rPr>
          <w:rtl w:val="0"/>
        </w:rPr>
        <w:t xml:space="preserve">”, che rappresenta il know-how consolidato e la visione strategica alla base del Gruppo.  “M” come “</w:t>
      </w:r>
      <w:r w:rsidDel="00000000" w:rsidR="00000000" w:rsidRPr="00000000">
        <w:rPr>
          <w:i w:val="1"/>
          <w:rtl w:val="0"/>
        </w:rPr>
        <w:t xml:space="preserve">Made in Italy</w:t>
      </w:r>
      <w:r w:rsidDel="00000000" w:rsidR="00000000" w:rsidRPr="00000000">
        <w:rPr>
          <w:rtl w:val="0"/>
        </w:rPr>
        <w:t xml:space="preserve">”, un’identità radicata in tre generazioni di esperienza nell’ospitalità, che coniuga tradizione, design e servizio in uno stile identitario chiaro. </w:t>
      </w:r>
    </w:p>
    <w:p w:rsidR="00000000" w:rsidDel="00000000" w:rsidP="00000000" w:rsidRDefault="00000000" w:rsidRPr="00000000" w14:paraId="0000000F">
      <w:pPr>
        <w:spacing w:after="0" w:lineRule="auto"/>
        <w:jc w:val="both"/>
        <w:rPr/>
      </w:pPr>
      <w:r w:rsidDel="00000000" w:rsidR="00000000" w:rsidRPr="00000000">
        <w:rPr>
          <w:rtl w:val="0"/>
        </w:rPr>
      </w:r>
    </w:p>
    <w:p w:rsidR="00000000" w:rsidDel="00000000" w:rsidP="00000000" w:rsidRDefault="00000000" w:rsidRPr="00000000" w14:paraId="00000010">
      <w:pPr>
        <w:spacing w:after="0" w:lineRule="auto"/>
        <w:jc w:val="both"/>
        <w:rPr/>
      </w:pPr>
      <w:r w:rsidDel="00000000" w:rsidR="00000000" w:rsidRPr="00000000">
        <w:rPr>
          <w:rtl w:val="0"/>
        </w:rPr>
        <w:t xml:space="preserve">Un gruppo, con strutture distinte, ma con un’</w:t>
      </w:r>
      <w:r w:rsidDel="00000000" w:rsidR="00000000" w:rsidRPr="00000000">
        <w:rPr>
          <w:b w:val="1"/>
          <w:rtl w:val="0"/>
        </w:rPr>
        <w:t xml:space="preserve">unica impronta</w:t>
      </w:r>
      <w:r w:rsidDel="00000000" w:rsidR="00000000" w:rsidRPr="00000000">
        <w:rPr>
          <w:rtl w:val="0"/>
        </w:rPr>
        <w:t xml:space="preserve">, la propria “</w:t>
      </w:r>
      <w:r w:rsidDel="00000000" w:rsidR="00000000" w:rsidRPr="00000000">
        <w:rPr>
          <w:i w:val="1"/>
          <w:rtl w:val="0"/>
        </w:rPr>
        <w:t xml:space="preserve">Legacy</w:t>
      </w:r>
      <w:r w:rsidDel="00000000" w:rsidR="00000000" w:rsidRPr="00000000">
        <w:rPr>
          <w:rtl w:val="0"/>
        </w:rPr>
        <w:t xml:space="preserve">”, che nasce da una eredità e passione innata nel settore per esperienze </w:t>
      </w:r>
      <w:r w:rsidDel="00000000" w:rsidR="00000000" w:rsidRPr="00000000">
        <w:rPr>
          <w:i w:val="1"/>
          <w:rtl w:val="0"/>
        </w:rPr>
        <w:t xml:space="preserve">signature</w:t>
      </w:r>
      <w:r w:rsidDel="00000000" w:rsidR="00000000" w:rsidRPr="00000000">
        <w:rPr>
          <w:rtl w:val="0"/>
        </w:rPr>
        <w:t xml:space="preserve"> leggendarie. “</w:t>
      </w:r>
      <w:r w:rsidDel="00000000" w:rsidR="00000000" w:rsidRPr="00000000">
        <w:rPr>
          <w:b w:val="1"/>
          <w:i w:val="1"/>
          <w:rtl w:val="0"/>
        </w:rPr>
        <w:t xml:space="preserve">THE M</w:t>
      </w:r>
      <w:r w:rsidDel="00000000" w:rsidR="00000000" w:rsidRPr="00000000">
        <w:rPr>
          <w:rtl w:val="0"/>
        </w:rPr>
        <w:t xml:space="preserve">” racchiude tutta l’esclusività di momenti memorabili da vivere e condividere.</w:t>
      </w:r>
    </w:p>
    <w:p w:rsidR="00000000" w:rsidDel="00000000" w:rsidP="00000000" w:rsidRDefault="00000000" w:rsidRPr="00000000" w14:paraId="00000011">
      <w:pPr>
        <w:spacing w:after="0" w:lineRule="auto"/>
        <w:jc w:val="both"/>
        <w:rPr/>
      </w:pPr>
      <w:r w:rsidDel="00000000" w:rsidR="00000000" w:rsidRPr="00000000">
        <w:rPr>
          <w:rtl w:val="0"/>
        </w:rPr>
        <w:t xml:space="preserve">Un portfolio consolidato, risultato di significativi investimenti in strategie immobiliari e di sviluppo del brand basato su un modello di business esteso che unisce hotel e chalet di prestigio con servizi a cinque stelle. </w:t>
      </w:r>
    </w:p>
    <w:p w:rsidR="00000000" w:rsidDel="00000000" w:rsidP="00000000" w:rsidRDefault="00000000" w:rsidRPr="00000000" w14:paraId="00000012">
      <w:pPr>
        <w:spacing w:after="0" w:lineRule="auto"/>
        <w:jc w:val="both"/>
        <w:rPr/>
      </w:pPr>
      <w:r w:rsidDel="00000000" w:rsidR="00000000" w:rsidRPr="00000000">
        <w:rPr>
          <w:rtl w:val="0"/>
        </w:rPr>
      </w:r>
    </w:p>
    <w:p w:rsidR="00000000" w:rsidDel="00000000" w:rsidP="00000000" w:rsidRDefault="00000000" w:rsidRPr="00000000" w14:paraId="00000013">
      <w:pPr>
        <w:spacing w:after="0" w:lineRule="auto"/>
        <w:jc w:val="both"/>
        <w:rPr/>
      </w:pPr>
      <w:r w:rsidDel="00000000" w:rsidR="00000000" w:rsidRPr="00000000">
        <w:rPr>
          <w:rtl w:val="0"/>
        </w:rPr>
        <w:t xml:space="preserve">“</w:t>
      </w:r>
      <w:r w:rsidDel="00000000" w:rsidR="00000000" w:rsidRPr="00000000">
        <w:rPr>
          <w:i w:val="1"/>
          <w:rtl w:val="0"/>
        </w:rPr>
        <w:t xml:space="preserve">Al centro vi è un approccio che combina gestione alberghiera, proprietà immobiliare e valorizzazione della destinazione</w:t>
      </w:r>
      <w:r w:rsidDel="00000000" w:rsidR="00000000" w:rsidRPr="00000000">
        <w:rPr>
          <w:rtl w:val="0"/>
        </w:rPr>
        <w:t xml:space="preserve">”, afferma il socio fondatore</w:t>
      </w:r>
      <w:r w:rsidDel="00000000" w:rsidR="00000000" w:rsidRPr="00000000">
        <w:rPr>
          <w:b w:val="1"/>
          <w:rtl w:val="0"/>
        </w:rPr>
        <w:t xml:space="preserve"> Davide Odisio</w:t>
      </w:r>
      <w:r w:rsidDel="00000000" w:rsidR="00000000" w:rsidRPr="00000000">
        <w:rPr>
          <w:rtl w:val="0"/>
        </w:rPr>
        <w:t xml:space="preserve">. “</w:t>
      </w:r>
      <w:r w:rsidDel="00000000" w:rsidR="00000000" w:rsidRPr="00000000">
        <w:rPr>
          <w:i w:val="1"/>
          <w:rtl w:val="0"/>
        </w:rPr>
        <w:t xml:space="preserve">A questo si aggiungono dei pilastri per noi essenziali: formazione e lo sviluppo delle persone, utilizzo di soluzioni digitali e analitiche per favorire la destinazione di viaggio, creazione di un’architettura coerente con il contesto locale, costruzione di partnership strategiche, sia locali che globali, e una gestione attenta e personalizzata di ogni struttura</w:t>
      </w:r>
      <w:r w:rsidDel="00000000" w:rsidR="00000000" w:rsidRPr="00000000">
        <w:rPr>
          <w:rtl w:val="0"/>
        </w:rPr>
        <w:t xml:space="preserve">”. </w:t>
      </w:r>
    </w:p>
    <w:p w:rsidR="00000000" w:rsidDel="00000000" w:rsidP="00000000" w:rsidRDefault="00000000" w:rsidRPr="00000000" w14:paraId="00000014">
      <w:pPr>
        <w:spacing w:after="0" w:lineRule="auto"/>
        <w:jc w:val="both"/>
        <w:rPr/>
      </w:pPr>
      <w:r w:rsidDel="00000000" w:rsidR="00000000" w:rsidRPr="00000000">
        <w:rPr>
          <w:rtl w:val="0"/>
        </w:rPr>
      </w:r>
    </w:p>
    <w:p w:rsidR="00000000" w:rsidDel="00000000" w:rsidP="00000000" w:rsidRDefault="00000000" w:rsidRPr="00000000" w14:paraId="00000015">
      <w:pPr>
        <w:spacing w:after="0" w:lineRule="auto"/>
        <w:jc w:val="both"/>
        <w:rPr/>
      </w:pPr>
      <w:r w:rsidDel="00000000" w:rsidR="00000000" w:rsidRPr="00000000">
        <w:rPr>
          <w:rtl w:val="0"/>
        </w:rPr>
        <w:t xml:space="preserve">“</w:t>
      </w:r>
      <w:r w:rsidDel="00000000" w:rsidR="00000000" w:rsidRPr="00000000">
        <w:rPr>
          <w:i w:val="1"/>
          <w:rtl w:val="0"/>
        </w:rPr>
        <w:t xml:space="preserve">The M Legacy è un ecosistema sinergico che ci permette di offrire un’esperienza autentica, distintiva e perfettamente integrata nel territorio</w:t>
      </w:r>
      <w:r w:rsidDel="00000000" w:rsidR="00000000" w:rsidRPr="00000000">
        <w:rPr>
          <w:rtl w:val="0"/>
        </w:rPr>
        <w:t xml:space="preserve">. </w:t>
      </w:r>
      <w:r w:rsidDel="00000000" w:rsidR="00000000" w:rsidRPr="00000000">
        <w:rPr>
          <w:i w:val="1"/>
          <w:rtl w:val="0"/>
        </w:rPr>
        <w:t xml:space="preserve">La località di Cervinia è strategica perché offre accoglienza e opportunità per la montagna d’inverno e d’estate a 360 gradi e vogliamo contribuire a rendere la destinazione una meta da valorizzare tutto l’anno</w:t>
      </w:r>
      <w:r w:rsidDel="00000000" w:rsidR="00000000" w:rsidRPr="00000000">
        <w:rPr>
          <w:rtl w:val="0"/>
        </w:rPr>
        <w:t xml:space="preserve">” rafforza il concetto </w:t>
      </w:r>
      <w:r w:rsidDel="00000000" w:rsidR="00000000" w:rsidRPr="00000000">
        <w:rPr>
          <w:b w:val="1"/>
          <w:rtl w:val="0"/>
        </w:rPr>
        <w:t xml:space="preserve">Fabrizio Pacini</w:t>
      </w:r>
      <w:r w:rsidDel="00000000" w:rsidR="00000000" w:rsidRPr="00000000">
        <w:rPr>
          <w:rtl w:val="0"/>
        </w:rPr>
        <w:t xml:space="preserve">, socio.</w:t>
      </w:r>
    </w:p>
    <w:p w:rsidR="00000000" w:rsidDel="00000000" w:rsidP="00000000" w:rsidRDefault="00000000" w:rsidRPr="00000000" w14:paraId="00000016">
      <w:pPr>
        <w:spacing w:after="0" w:lineRule="auto"/>
        <w:jc w:val="both"/>
        <w:rPr/>
      </w:pPr>
      <w:r w:rsidDel="00000000" w:rsidR="00000000" w:rsidRPr="00000000">
        <w:rPr>
          <w:rtl w:val="0"/>
        </w:rPr>
      </w:r>
    </w:p>
    <w:p w:rsidR="00000000" w:rsidDel="00000000" w:rsidP="00000000" w:rsidRDefault="00000000" w:rsidRPr="00000000" w14:paraId="00000017">
      <w:pPr>
        <w:spacing w:after="0" w:lineRule="auto"/>
        <w:jc w:val="both"/>
        <w:rPr>
          <w:b w:val="1"/>
        </w:rPr>
      </w:pPr>
      <w:r w:rsidDel="00000000" w:rsidR="00000000" w:rsidRPr="00000000">
        <w:rPr>
          <w:b w:val="1"/>
          <w:rtl w:val="0"/>
        </w:rPr>
        <w:t xml:space="preserve">LE STRUTTURE DI THE M LEGACY </w:t>
      </w:r>
    </w:p>
    <w:p w:rsidR="00000000" w:rsidDel="00000000" w:rsidP="00000000" w:rsidRDefault="00000000" w:rsidRPr="00000000" w14:paraId="00000018">
      <w:pPr>
        <w:spacing w:after="0" w:lineRule="auto"/>
        <w:jc w:val="both"/>
        <w:rPr/>
      </w:pPr>
      <w:r w:rsidDel="00000000" w:rsidR="00000000" w:rsidRPr="00000000">
        <w:rPr>
          <w:rtl w:val="0"/>
        </w:rPr>
      </w:r>
    </w:p>
    <w:p w:rsidR="00000000" w:rsidDel="00000000" w:rsidP="00000000" w:rsidRDefault="00000000" w:rsidRPr="00000000" w14:paraId="00000019">
      <w:pPr>
        <w:spacing w:after="0" w:lineRule="auto"/>
        <w:jc w:val="both"/>
        <w:rPr>
          <w:b w:val="1"/>
          <w:i w:val="1"/>
        </w:rPr>
      </w:pPr>
      <w:r w:rsidDel="00000000" w:rsidR="00000000" w:rsidRPr="00000000">
        <w:rPr>
          <w:b w:val="1"/>
          <w:i w:val="1"/>
          <w:rtl w:val="0"/>
        </w:rPr>
        <w:t xml:space="preserve">HOTEL PRINCIPE DELLE NEVI</w:t>
      </w:r>
    </w:p>
    <w:p w:rsidR="00000000" w:rsidDel="00000000" w:rsidP="00000000" w:rsidRDefault="00000000" w:rsidRPr="00000000" w14:paraId="0000001A">
      <w:pPr>
        <w:spacing w:after="0" w:lineRule="auto"/>
        <w:jc w:val="both"/>
        <w:rPr/>
      </w:pPr>
      <w:r w:rsidDel="00000000" w:rsidR="00000000" w:rsidRPr="00000000">
        <w:rPr>
          <w:rtl w:val="0"/>
        </w:rPr>
        <w:t xml:space="preserve">L’</w:t>
      </w:r>
      <w:r w:rsidDel="00000000" w:rsidR="00000000" w:rsidRPr="00000000">
        <w:rPr>
          <w:b w:val="1"/>
          <w:rtl w:val="0"/>
        </w:rPr>
        <w:t xml:space="preserve">Hotel Principe delle Nevi </w:t>
      </w:r>
      <w:r w:rsidDel="00000000" w:rsidR="00000000" w:rsidRPr="00000000">
        <w:rPr>
          <w:rtl w:val="0"/>
        </w:rPr>
        <w:t xml:space="preserve">rappresenta il lusso su misura tra le nevi di Cervinia dallo stile e dal design caldo e contemporaneo. 44 camere e suite, incluse Spa Suites e chalet privati, la struttura offre un'esperienza esclusiva direttamente sulle piste da sci, con una vista mozzafiato sul Cervino in una forte connessione con la natura circostante. Dotato di un’importante area di benessere: spa, piscina, cabine massaggi personalizzati, sauna, bagno turco, sala yoga, palestra attrezzata. L’offerta gastronomica include un ristorante gourmet, un après-ski burger bar e una scenografica cantina panoramica.</w:t>
      </w:r>
    </w:p>
    <w:p w:rsidR="00000000" w:rsidDel="00000000" w:rsidP="00000000" w:rsidRDefault="00000000" w:rsidRPr="00000000" w14:paraId="0000001B">
      <w:pPr>
        <w:spacing w:after="0" w:lineRule="auto"/>
        <w:jc w:val="both"/>
        <w:rPr/>
      </w:pPr>
      <w:r w:rsidDel="00000000" w:rsidR="00000000" w:rsidRPr="00000000">
        <w:rPr>
          <w:rtl w:val="0"/>
        </w:rPr>
      </w:r>
    </w:p>
    <w:p w:rsidR="00000000" w:rsidDel="00000000" w:rsidP="00000000" w:rsidRDefault="00000000" w:rsidRPr="00000000" w14:paraId="0000001C">
      <w:pPr>
        <w:spacing w:after="0" w:lineRule="auto"/>
        <w:jc w:val="both"/>
        <w:rPr>
          <w:b w:val="1"/>
          <w:i w:val="1"/>
        </w:rPr>
      </w:pPr>
      <w:r w:rsidDel="00000000" w:rsidR="00000000" w:rsidRPr="00000000">
        <w:rPr>
          <w:b w:val="1"/>
          <w:i w:val="1"/>
          <w:rtl w:val="0"/>
        </w:rPr>
        <w:t xml:space="preserve">HOTEL EUROPA</w:t>
      </w:r>
    </w:p>
    <w:p w:rsidR="00000000" w:rsidDel="00000000" w:rsidP="00000000" w:rsidRDefault="00000000" w:rsidRPr="00000000" w14:paraId="0000001D">
      <w:pPr>
        <w:spacing w:after="0" w:lineRule="auto"/>
        <w:jc w:val="both"/>
        <w:rPr/>
      </w:pPr>
      <w:r w:rsidDel="00000000" w:rsidR="00000000" w:rsidRPr="00000000">
        <w:rPr>
          <w:rtl w:val="0"/>
        </w:rPr>
        <w:t xml:space="preserve">Affacciato sul maestoso Monte Cervino e sulle Grandes Murailles, l’</w:t>
      </w:r>
      <w:r w:rsidDel="00000000" w:rsidR="00000000" w:rsidRPr="00000000">
        <w:rPr>
          <w:b w:val="1"/>
          <w:rtl w:val="0"/>
        </w:rPr>
        <w:t xml:space="preserve">Hotel Europa</w:t>
      </w:r>
      <w:r w:rsidDel="00000000" w:rsidR="00000000" w:rsidRPr="00000000">
        <w:rPr>
          <w:rtl w:val="0"/>
        </w:rPr>
        <w:t xml:space="preserve"> è un 4 stelle che unisce il comfort del design e la posizione strategica con l’autentico spirito alpino. Situato a pochi passi dalla seggiovia del Cretaz, l’Hotel Europa offre accesso diretto alle piste da sci, per vivere al massimo l’adrenalina e la bellezza delle discese nella spettacolare cornice della Valle d’Aosta. 69 camere, tra suite e appartamenti spaziosi e luminosi, in un’atmosfera calda e raffinata, dove ogni dettaglio è studiato per garantire relax, funzionalità e totale privacy. </w:t>
      </w:r>
    </w:p>
    <w:p w:rsidR="00000000" w:rsidDel="00000000" w:rsidP="00000000" w:rsidRDefault="00000000" w:rsidRPr="00000000" w14:paraId="0000001E">
      <w:pPr>
        <w:spacing w:after="0" w:lineRule="auto"/>
        <w:jc w:val="both"/>
        <w:rPr/>
      </w:pPr>
      <w:r w:rsidDel="00000000" w:rsidR="00000000" w:rsidRPr="00000000">
        <w:rPr>
          <w:rtl w:val="0"/>
        </w:rPr>
        <w:t xml:space="preserve">L’offerta è completata da un ristorante gourmet, una moderna area wellness con sauna, bagno turco e palestra, lounge bar, meeting room, parcheggio interno ed esterno, servizio skipass e noleggio attrezzatura direttamente in struttura. </w:t>
      </w:r>
    </w:p>
    <w:p w:rsidR="00000000" w:rsidDel="00000000" w:rsidP="00000000" w:rsidRDefault="00000000" w:rsidRPr="00000000" w14:paraId="0000001F">
      <w:pPr>
        <w:spacing w:after="0" w:lineRule="auto"/>
        <w:jc w:val="both"/>
        <w:rPr/>
      </w:pPr>
      <w:r w:rsidDel="00000000" w:rsidR="00000000" w:rsidRPr="00000000">
        <w:rPr>
          <w:rtl w:val="0"/>
        </w:rPr>
      </w:r>
    </w:p>
    <w:p w:rsidR="00000000" w:rsidDel="00000000" w:rsidP="00000000" w:rsidRDefault="00000000" w:rsidRPr="00000000" w14:paraId="00000020">
      <w:pPr>
        <w:spacing w:after="0" w:lineRule="auto"/>
        <w:jc w:val="both"/>
        <w:rPr>
          <w:b w:val="1"/>
          <w:i w:val="1"/>
        </w:rPr>
      </w:pPr>
      <w:r w:rsidDel="00000000" w:rsidR="00000000" w:rsidRPr="00000000">
        <w:rPr>
          <w:b w:val="1"/>
          <w:i w:val="1"/>
          <w:rtl w:val="0"/>
        </w:rPr>
        <w:t xml:space="preserve">CHALET BREITHORN</w:t>
      </w:r>
    </w:p>
    <w:p w:rsidR="00000000" w:rsidDel="00000000" w:rsidP="00000000" w:rsidRDefault="00000000" w:rsidRPr="00000000" w14:paraId="00000021">
      <w:pPr>
        <w:spacing w:after="0" w:lineRule="auto"/>
        <w:jc w:val="both"/>
        <w:rPr/>
      </w:pPr>
      <w:r w:rsidDel="00000000" w:rsidR="00000000" w:rsidRPr="00000000">
        <w:rPr>
          <w:rtl w:val="0"/>
        </w:rPr>
        <w:t xml:space="preserve">Lusso riservato, panorami e comfort esclusivi, lo </w:t>
      </w:r>
      <w:r w:rsidDel="00000000" w:rsidR="00000000" w:rsidRPr="00000000">
        <w:rPr>
          <w:b w:val="1"/>
          <w:rtl w:val="0"/>
        </w:rPr>
        <w:t xml:space="preserve">Chalet Breithorn</w:t>
      </w:r>
      <w:r w:rsidDel="00000000" w:rsidR="00000000" w:rsidRPr="00000000">
        <w:rPr>
          <w:rtl w:val="0"/>
        </w:rPr>
        <w:t xml:space="preserve"> è un luxury chalet nel cuore di Cervinia, pensato per chi desidera un rifugio intimo ma straordinario. Con 6 esclusive suite in grado di ospitare fino a 14 persone, lo chalet fonde design contemporaneo, materiali naturali e una selezione di servizi per un’esperienza su misura. Ogni ambiente dello chalet è concepito per stupire e accogliere: dalle eleganti zone living con camino alla sala cinema privata, fino alla spa esclusiva con piscina interna, sauna e bagno turco. Il servizio completo è gestito da personale dedicato e cucina con Chef per cene private. A completare l’esperienza, attività personalizzate come heliskiing o degustazioni di vini.</w:t>
      </w:r>
    </w:p>
    <w:p w:rsidR="00000000" w:rsidDel="00000000" w:rsidP="00000000" w:rsidRDefault="00000000" w:rsidRPr="00000000" w14:paraId="00000022">
      <w:pPr>
        <w:spacing w:after="0" w:lineRule="auto"/>
        <w:jc w:val="both"/>
        <w:rPr/>
      </w:pPr>
      <w:r w:rsidDel="00000000" w:rsidR="00000000" w:rsidRPr="00000000">
        <w:rPr>
          <w:rtl w:val="0"/>
        </w:rPr>
      </w:r>
    </w:p>
    <w:p w:rsidR="00000000" w:rsidDel="00000000" w:rsidP="00000000" w:rsidRDefault="00000000" w:rsidRPr="00000000" w14:paraId="00000023">
      <w:pPr>
        <w:spacing w:after="0" w:lineRule="auto"/>
        <w:jc w:val="both"/>
        <w:rPr>
          <w:b w:val="1"/>
          <w:i w:val="1"/>
        </w:rPr>
      </w:pPr>
      <w:r w:rsidDel="00000000" w:rsidR="00000000" w:rsidRPr="00000000">
        <w:rPr>
          <w:b w:val="1"/>
          <w:i w:val="1"/>
          <w:rtl w:val="0"/>
        </w:rPr>
        <w:t xml:space="preserve">CHALET CIME BIANCHE</w:t>
      </w:r>
    </w:p>
    <w:p w:rsidR="00000000" w:rsidDel="00000000" w:rsidP="00000000" w:rsidRDefault="00000000" w:rsidRPr="00000000" w14:paraId="00000024">
      <w:pPr>
        <w:spacing w:after="0" w:lineRule="auto"/>
        <w:jc w:val="both"/>
        <w:rPr/>
      </w:pPr>
      <w:r w:rsidDel="00000000" w:rsidR="00000000" w:rsidRPr="00000000">
        <w:rPr>
          <w:rtl w:val="0"/>
        </w:rPr>
        <w:t xml:space="preserve">Risalente al 1791 e sapientemente ristrutturato per offrire tutti i comfort moderni, lo </w:t>
      </w:r>
      <w:r w:rsidDel="00000000" w:rsidR="00000000" w:rsidRPr="00000000">
        <w:rPr>
          <w:b w:val="1"/>
          <w:rtl w:val="0"/>
        </w:rPr>
        <w:t xml:space="preserve">Chalet Cime Bianche</w:t>
      </w:r>
      <w:r w:rsidDel="00000000" w:rsidR="00000000" w:rsidRPr="00000000">
        <w:rPr>
          <w:rtl w:val="0"/>
        </w:rPr>
        <w:t xml:space="preserve"> è un gioiello di charme nel cuore di Cervinia. Un luxury chalet dallo spirito autentico, che unisce il fascino senza tempo dell’architettura alpina a un design ricercato. </w:t>
      </w:r>
      <w:r w:rsidDel="00000000" w:rsidR="00000000" w:rsidRPr="00000000">
        <w:rPr>
          <w:rtl w:val="0"/>
        </w:rPr>
        <w:t xml:space="preserve">Lo Chalet completo ospita dai 12 ai 20 ospiti e comprende tutti e cinque gli appartamenti e l’accesso esclusivo al garage, alla sala giochi e alla sala cinema. Lo Chalet può essere affittato anche nei suoi singoli appartamenti. </w:t>
      </w:r>
      <w:r w:rsidDel="00000000" w:rsidR="00000000" w:rsidRPr="00000000">
        <w:rPr>
          <w:rtl w:val="0"/>
        </w:rPr>
        <w:t xml:space="preserve">L’ampia terrazza panoramica condivisa di 200 m² offre una vista spettacolare sul Cervino, mentre l’accesso diretto alle piste (ski-in/ski-out) rende lo chalet perfetto per chi desidera l'indipendenza di un appartamento di lusso. A completare l’esperienza, dettagli esclusivi che fanno la differenza: ski room con scalda scarponi, servizio navetta con courtesy car e autista su richiesta all’interno di Cervinia, formula B&amp;B, e un’ampia gamma di esperienze outdoor per vivere la montagna in ogni stagione.</w:t>
      </w:r>
    </w:p>
    <w:p w:rsidR="00000000" w:rsidDel="00000000" w:rsidP="00000000" w:rsidRDefault="00000000" w:rsidRPr="00000000" w14:paraId="00000025">
      <w:pPr>
        <w:spacing w:after="0" w:lineRule="auto"/>
        <w:jc w:val="both"/>
        <w:rPr/>
      </w:pPr>
      <w:r w:rsidDel="00000000" w:rsidR="00000000" w:rsidRPr="00000000">
        <w:rPr>
          <w:rtl w:val="0"/>
        </w:rPr>
      </w:r>
    </w:p>
    <w:p w:rsidR="00000000" w:rsidDel="00000000" w:rsidP="00000000" w:rsidRDefault="00000000" w:rsidRPr="00000000" w14:paraId="00000026">
      <w:pPr>
        <w:spacing w:after="0" w:lineRule="auto"/>
        <w:jc w:val="both"/>
        <w:rPr>
          <w:b w:val="1"/>
          <w:i w:val="1"/>
        </w:rPr>
      </w:pPr>
      <w:r w:rsidDel="00000000" w:rsidR="00000000" w:rsidRPr="00000000">
        <w:rPr>
          <w:b w:val="1"/>
          <w:i w:val="1"/>
          <w:rtl w:val="0"/>
        </w:rPr>
        <w:t xml:space="preserve">CHALET IL GUFO</w:t>
      </w:r>
    </w:p>
    <w:p w:rsidR="00000000" w:rsidDel="00000000" w:rsidP="00000000" w:rsidRDefault="00000000" w:rsidRPr="00000000" w14:paraId="00000027">
      <w:pPr>
        <w:spacing w:after="0" w:lineRule="auto"/>
        <w:jc w:val="both"/>
        <w:rPr/>
      </w:pPr>
      <w:r w:rsidDel="00000000" w:rsidR="00000000" w:rsidRPr="00000000">
        <w:rPr>
          <w:b w:val="1"/>
          <w:rtl w:val="0"/>
        </w:rPr>
        <w:t xml:space="preserve">Chalet Il</w:t>
      </w:r>
      <w:r w:rsidDel="00000000" w:rsidR="00000000" w:rsidRPr="00000000">
        <w:rPr>
          <w:rtl w:val="0"/>
        </w:rPr>
        <w:t xml:space="preserve"> </w:t>
      </w:r>
      <w:r w:rsidDel="00000000" w:rsidR="00000000" w:rsidRPr="00000000">
        <w:rPr>
          <w:b w:val="1"/>
          <w:rtl w:val="0"/>
        </w:rPr>
        <w:t xml:space="preserve">Gufo</w:t>
      </w:r>
      <w:r w:rsidDel="00000000" w:rsidR="00000000" w:rsidRPr="00000000">
        <w:rPr>
          <w:rtl w:val="0"/>
        </w:rPr>
        <w:t xml:space="preserve"> è uno chalet esclusivo immerso nel silenzio dei boschi, a pochi passi da Cervinia. La privacy assoluta e il comfort su misura offrono un’esperienza di alto livello. Lo chalet, con 6 suite esclusive in grado di ospitare fino a 14 persone, unisce l’atmosfera calda e autentica dell’architettura alpina alla contemporaneità, in un equilibrio armonico tra materiali naturali, design sofisticato e dettagli curati nei minimi particolari. Ogni ambiente è pensato per garantire il massimo del benessere e della funzionalità. Gli spazi includono una spa privata con piscina, bagno turco e jacuzzi esterna, palestra attrezzata, sala giochi con cinema e biliardo, oltre a uno ski room e l’accesso diretto alle piste.</w:t>
      </w:r>
    </w:p>
    <w:p w:rsidR="00000000" w:rsidDel="00000000" w:rsidP="00000000" w:rsidRDefault="00000000" w:rsidRPr="00000000" w14:paraId="00000028">
      <w:pPr>
        <w:spacing w:after="0" w:lineRule="auto"/>
        <w:jc w:val="both"/>
        <w:rPr/>
      </w:pPr>
      <w:r w:rsidDel="00000000" w:rsidR="00000000" w:rsidRPr="00000000">
        <w:rPr>
          <w:rtl w:val="0"/>
        </w:rPr>
      </w:r>
    </w:p>
    <w:p w:rsidR="00000000" w:rsidDel="00000000" w:rsidP="00000000" w:rsidRDefault="00000000" w:rsidRPr="00000000" w14:paraId="00000029">
      <w:pPr>
        <w:spacing w:after="0" w:lineRule="auto"/>
        <w:jc w:val="both"/>
        <w:rPr>
          <w:b w:val="1"/>
          <w:i w:val="1"/>
        </w:rPr>
      </w:pPr>
      <w:r w:rsidDel="00000000" w:rsidR="00000000" w:rsidRPr="00000000">
        <w:rPr>
          <w:b w:val="1"/>
          <w:i w:val="1"/>
          <w:rtl w:val="0"/>
        </w:rPr>
        <w:t xml:space="preserve">CHALET LA FENICE</w:t>
      </w:r>
    </w:p>
    <w:p w:rsidR="00000000" w:rsidDel="00000000" w:rsidP="00000000" w:rsidRDefault="00000000" w:rsidRPr="00000000" w14:paraId="0000002A">
      <w:pPr>
        <w:spacing w:after="0" w:lineRule="auto"/>
        <w:jc w:val="both"/>
        <w:rPr/>
      </w:pPr>
      <w:r w:rsidDel="00000000" w:rsidR="00000000" w:rsidRPr="00000000">
        <w:rPr>
          <w:rtl w:val="0"/>
        </w:rPr>
        <w:t xml:space="preserve">Un capolavoro di architettura e artigianato ai piedi del Cervino, lo Chalet La Fenice è una delle residenze private più esclusive dell’arco alpino. Un rifugio unico, dove lusso, design e natura dialogano armoniosamente per offrire un’esperienza di soggiorno senza eguali.</w:t>
      </w:r>
    </w:p>
    <w:p w:rsidR="00000000" w:rsidDel="00000000" w:rsidP="00000000" w:rsidRDefault="00000000" w:rsidRPr="00000000" w14:paraId="0000002B">
      <w:pPr>
        <w:spacing w:after="0" w:lineRule="auto"/>
        <w:jc w:val="both"/>
        <w:rPr/>
      </w:pPr>
      <w:r w:rsidDel="00000000" w:rsidR="00000000" w:rsidRPr="00000000">
        <w:rPr>
          <w:rtl w:val="0"/>
        </w:rPr>
        <w:t xml:space="preserve">Distribuito su sei livelli per un totale di 1.200 mq, lo chalet ospita 7 suite raffinate, progettate per garantire massima privacy e comfort assoluto. Gli interni, eleganti e luminosi, raccontano l’essenza dell’abitare in alta quota, dove il legno naturale si sposa con la luce, i materiali pregiati e i dettagli curati con maestria artigianale. L’esperienza è completata da una vasta gamma di spazi dedicati al benessere e all’intrattenimento: spa privata con piscina, sauna, hammam, sala massaggi e palestra; sala da pranzo con cantina vini, cucina professionale con chef privato, cinema privato, sala giochi, drawing room per momenti di relax, oltre a ski room e bike room.</w:t>
      </w:r>
    </w:p>
    <w:p w:rsidR="00000000" w:rsidDel="00000000" w:rsidP="00000000" w:rsidRDefault="00000000" w:rsidRPr="00000000" w14:paraId="0000002C">
      <w:pPr>
        <w:spacing w:after="0" w:lineRule="auto"/>
        <w:jc w:val="both"/>
        <w:rPr/>
      </w:pPr>
      <w:r w:rsidDel="00000000" w:rsidR="00000000" w:rsidRPr="00000000">
        <w:rPr>
          <w:rtl w:val="0"/>
        </w:rPr>
      </w:r>
    </w:p>
    <w:p w:rsidR="00000000" w:rsidDel="00000000" w:rsidP="00000000" w:rsidRDefault="00000000" w:rsidRPr="00000000" w14:paraId="0000002D">
      <w:pPr>
        <w:spacing w:after="0" w:lineRule="auto"/>
        <w:jc w:val="both"/>
        <w:rPr>
          <w:b w:val="1"/>
          <w:i w:val="1"/>
        </w:rPr>
      </w:pPr>
      <w:r w:rsidDel="00000000" w:rsidR="00000000" w:rsidRPr="00000000">
        <w:rPr>
          <w:b w:val="1"/>
          <w:i w:val="1"/>
          <w:rtl w:val="0"/>
        </w:rPr>
        <w:t xml:space="preserve">CHALET SNØSTORM</w:t>
      </w:r>
    </w:p>
    <w:p w:rsidR="00000000" w:rsidDel="00000000" w:rsidP="00000000" w:rsidRDefault="00000000" w:rsidRPr="00000000" w14:paraId="0000002E">
      <w:pPr>
        <w:spacing w:after="0" w:lineRule="auto"/>
        <w:jc w:val="both"/>
        <w:rPr/>
      </w:pPr>
      <w:r w:rsidDel="00000000" w:rsidR="00000000" w:rsidRPr="00000000">
        <w:rPr>
          <w:rtl w:val="0"/>
        </w:rPr>
        <w:t xml:space="preserve">Elegante, essenziale e immerso in un paesaggio mozzafiato, lo </w:t>
      </w:r>
      <w:r w:rsidDel="00000000" w:rsidR="00000000" w:rsidRPr="00000000">
        <w:rPr>
          <w:b w:val="1"/>
          <w:rtl w:val="0"/>
        </w:rPr>
        <w:t xml:space="preserve">Chalet Snøstorm</w:t>
      </w:r>
      <w:r w:rsidDel="00000000" w:rsidR="00000000" w:rsidRPr="00000000">
        <w:rPr>
          <w:rtl w:val="0"/>
        </w:rPr>
        <w:t xml:space="preserve"> è una nuova interpretazione della montagna, situato accanto alle piste di Valtournenche, con una vista panoramica che abbraccia tutta la valle. Con 5 camere e suite eleganti per un totale di 12 ospiti, lo chalet accoglie in un’atmosfera calda e intima, dove materiali naturali, design in stile nordico e opere fotografiche alle pareti definiscono un’estetica lineare ma ricercata. Spazi ampi, living con camino e grandi vetrate panoramiche, bagno turco con vasca idromassaggio, lo Snøstorm è l’essenza alpina che offre comfort esclusivi per momenti di puro relax. </w:t>
      </w:r>
    </w:p>
    <w:p w:rsidR="00000000" w:rsidDel="00000000" w:rsidP="00000000" w:rsidRDefault="00000000" w:rsidRPr="00000000" w14:paraId="0000002F">
      <w:pPr>
        <w:spacing w:after="0" w:lineRule="auto"/>
        <w:jc w:val="both"/>
        <w:rPr/>
      </w:pPr>
      <w:r w:rsidDel="00000000" w:rsidR="00000000" w:rsidRPr="00000000">
        <w:rPr>
          <w:rtl w:val="0"/>
        </w:rPr>
      </w:r>
    </w:p>
    <w:p w:rsidR="00000000" w:rsidDel="00000000" w:rsidP="00000000" w:rsidRDefault="00000000" w:rsidRPr="00000000" w14:paraId="00000030">
      <w:pPr>
        <w:spacing w:after="0" w:lineRule="auto"/>
        <w:jc w:val="both"/>
        <w:rPr>
          <w:b w:val="1"/>
          <w:i w:val="1"/>
        </w:rPr>
      </w:pPr>
      <w:r w:rsidDel="00000000" w:rsidR="00000000" w:rsidRPr="00000000">
        <w:rPr>
          <w:rtl w:val="0"/>
        </w:rPr>
        <w:t xml:space="preserve">The M Legacy si contraddistingue per il suo approccio distintivo all’ospitalità, in cui ogni dettaglio è concepito per lasciare un’impronta indelebile nel cuore degli ospiti. Con uno sguardo sempre rivolto al futuro, The M Legacy si afferma oggi come un punto di riferimento nell’ospitalità alpina con un’</w:t>
      </w:r>
      <w:r w:rsidDel="00000000" w:rsidR="00000000" w:rsidRPr="00000000">
        <w:rPr>
          <w:b w:val="1"/>
          <w:rtl w:val="0"/>
        </w:rPr>
        <w:t xml:space="preserve">identità chiara</w:t>
      </w:r>
      <w:r w:rsidDel="00000000" w:rsidR="00000000" w:rsidRPr="00000000">
        <w:rPr>
          <w:rtl w:val="0"/>
        </w:rPr>
        <w:t xml:space="preserve">: </w:t>
      </w:r>
      <w:r w:rsidDel="00000000" w:rsidR="00000000" w:rsidRPr="00000000">
        <w:rPr>
          <w:b w:val="1"/>
          <w:i w:val="1"/>
          <w:rtl w:val="0"/>
        </w:rPr>
        <w:t xml:space="preserve">l’eleganza del vivere incontra l’emozione della montagna. </w:t>
      </w:r>
    </w:p>
    <w:p w:rsidR="00000000" w:rsidDel="00000000" w:rsidP="00000000" w:rsidRDefault="00000000" w:rsidRPr="00000000" w14:paraId="00000031">
      <w:pPr>
        <w:spacing w:after="0" w:lineRule="auto"/>
        <w:jc w:val="both"/>
        <w:rPr>
          <w:b w:val="1"/>
          <w:i w:val="1"/>
        </w:rPr>
      </w:pPr>
      <w:r w:rsidDel="00000000" w:rsidR="00000000" w:rsidRPr="00000000">
        <w:rPr>
          <w:rtl w:val="0"/>
        </w:rPr>
      </w:r>
    </w:p>
    <w:p w:rsidR="00000000" w:rsidDel="00000000" w:rsidP="00000000" w:rsidRDefault="00000000" w:rsidRPr="00000000" w14:paraId="00000032">
      <w:pPr>
        <w:spacing w:after="0" w:lineRule="auto"/>
        <w:jc w:val="both"/>
        <w:rPr>
          <w:b w:val="1"/>
          <w:i w:val="1"/>
        </w:rPr>
      </w:pPr>
      <w:r w:rsidDel="00000000" w:rsidR="00000000" w:rsidRPr="00000000">
        <w:rPr>
          <w:rtl w:val="0"/>
        </w:rPr>
      </w:r>
    </w:p>
    <w:p w:rsidR="00000000" w:rsidDel="00000000" w:rsidP="00000000" w:rsidRDefault="00000000" w:rsidRPr="00000000" w14:paraId="00000033">
      <w:pPr>
        <w:spacing w:after="0" w:lineRule="auto"/>
        <w:jc w:val="both"/>
        <w:rPr>
          <w:b w:val="1"/>
        </w:rPr>
      </w:pPr>
      <w:r w:rsidDel="00000000" w:rsidR="00000000" w:rsidRPr="00000000">
        <w:rPr>
          <w:b w:val="1"/>
          <w:rtl w:val="0"/>
        </w:rPr>
        <w:t xml:space="preserve">The M Legacy </w:t>
      </w:r>
    </w:p>
    <w:p w:rsidR="00000000" w:rsidDel="00000000" w:rsidP="00000000" w:rsidRDefault="00000000" w:rsidRPr="00000000" w14:paraId="00000034">
      <w:pPr>
        <w:spacing w:after="0" w:lineRule="auto"/>
        <w:jc w:val="both"/>
        <w:rPr/>
      </w:pPr>
      <w:r w:rsidDel="00000000" w:rsidR="00000000" w:rsidRPr="00000000">
        <w:rPr>
          <w:rtl w:val="0"/>
        </w:rPr>
        <w:t xml:space="preserve">Frazione Breuil Cervinia, snc</w:t>
      </w:r>
    </w:p>
    <w:p w:rsidR="00000000" w:rsidDel="00000000" w:rsidP="00000000" w:rsidRDefault="00000000" w:rsidRPr="00000000" w14:paraId="00000035">
      <w:pPr>
        <w:spacing w:after="0" w:lineRule="auto"/>
        <w:jc w:val="both"/>
        <w:rPr/>
      </w:pPr>
      <w:r w:rsidDel="00000000" w:rsidR="00000000" w:rsidRPr="00000000">
        <w:rPr>
          <w:rtl w:val="0"/>
        </w:rPr>
        <w:t xml:space="preserve">Aosta | Italia</w:t>
      </w:r>
    </w:p>
    <w:p w:rsidR="00000000" w:rsidDel="00000000" w:rsidP="00000000" w:rsidRDefault="00000000" w:rsidRPr="00000000" w14:paraId="00000036">
      <w:pPr>
        <w:spacing w:after="0" w:lineRule="auto"/>
        <w:jc w:val="both"/>
        <w:rPr/>
      </w:pPr>
      <w:hyperlink r:id="rId8">
        <w:r w:rsidDel="00000000" w:rsidR="00000000" w:rsidRPr="00000000">
          <w:rPr>
            <w:color w:val="467886"/>
            <w:u w:val="single"/>
            <w:rtl w:val="0"/>
          </w:rPr>
          <w:t xml:space="preserve">www.themlegacy.com</w:t>
        </w:r>
      </w:hyperlink>
      <w:r w:rsidDel="00000000" w:rsidR="00000000" w:rsidRPr="00000000">
        <w:rPr>
          <w:rtl w:val="0"/>
        </w:rPr>
        <w:t xml:space="preserve"> </w:t>
      </w:r>
    </w:p>
    <w:p w:rsidR="00000000" w:rsidDel="00000000" w:rsidP="00000000" w:rsidRDefault="00000000" w:rsidRPr="00000000" w14:paraId="00000037">
      <w:pPr>
        <w:spacing w:after="0" w:lineRule="auto"/>
        <w:jc w:val="both"/>
        <w:rPr/>
      </w:pPr>
      <w:r w:rsidDel="00000000" w:rsidR="00000000" w:rsidRPr="00000000">
        <w:rPr>
          <w:rtl w:val="0"/>
        </w:rPr>
        <w:t xml:space="preserve">IG: </w:t>
      </w:r>
      <w:hyperlink r:id="rId9">
        <w:r w:rsidDel="00000000" w:rsidR="00000000" w:rsidRPr="00000000">
          <w:rPr>
            <w:color w:val="467886"/>
            <w:u w:val="single"/>
            <w:rtl w:val="0"/>
          </w:rPr>
          <w:t xml:space="preserve">@themlegacy</w:t>
        </w:r>
      </w:hyperlink>
      <w:r w:rsidDel="00000000" w:rsidR="00000000" w:rsidRPr="00000000">
        <w:rPr>
          <w:rtl w:val="0"/>
        </w:rPr>
        <w:t xml:space="preserve"> </w:t>
      </w:r>
    </w:p>
    <w:p w:rsidR="00000000" w:rsidDel="00000000" w:rsidP="00000000" w:rsidRDefault="00000000" w:rsidRPr="00000000" w14:paraId="00000038">
      <w:pPr>
        <w:spacing w:after="0" w:lineRule="auto"/>
        <w:jc w:val="right"/>
        <w:rPr/>
      </w:pPr>
      <w:r w:rsidDel="00000000" w:rsidR="00000000" w:rsidRPr="00000000">
        <w:rPr>
          <w:rtl w:val="0"/>
        </w:rPr>
        <w:t xml:space="preserve">Per richieste stampa e informazioni:</w:t>
      </w:r>
    </w:p>
    <w:p w:rsidR="00000000" w:rsidDel="00000000" w:rsidP="00000000" w:rsidRDefault="00000000" w:rsidRPr="00000000" w14:paraId="00000039">
      <w:pPr>
        <w:spacing w:after="0" w:lineRule="auto"/>
        <w:jc w:val="right"/>
        <w:rPr/>
      </w:pPr>
      <w:r w:rsidDel="00000000" w:rsidR="00000000" w:rsidRPr="00000000">
        <w:rPr>
          <w:rtl w:val="0"/>
        </w:rPr>
        <w:t xml:space="preserve">   </w:t>
      </w:r>
    </w:p>
    <w:p w:rsidR="00000000" w:rsidDel="00000000" w:rsidP="00000000" w:rsidRDefault="00000000" w:rsidRPr="00000000" w14:paraId="0000003A">
      <w:pPr>
        <w:spacing w:after="0" w:lineRule="auto"/>
        <w:jc w:val="right"/>
        <w:rPr>
          <w:b w:val="1"/>
        </w:rPr>
      </w:pPr>
      <w:r w:rsidDel="00000000" w:rsidR="00000000" w:rsidRPr="00000000">
        <w:rPr>
          <w:b w:val="1"/>
          <w:rtl w:val="0"/>
        </w:rPr>
        <w:t xml:space="preserve">OGS PR and Communication</w:t>
      </w:r>
    </w:p>
    <w:p w:rsidR="00000000" w:rsidDel="00000000" w:rsidP="00000000" w:rsidRDefault="00000000" w:rsidRPr="00000000" w14:paraId="0000003B">
      <w:pPr>
        <w:spacing w:after="0" w:lineRule="auto"/>
        <w:jc w:val="right"/>
        <w:rPr/>
      </w:pPr>
      <w:r w:rsidDel="00000000" w:rsidR="00000000" w:rsidRPr="00000000">
        <w:rPr>
          <w:rtl w:val="0"/>
        </w:rPr>
        <w:t xml:space="preserve">Via Koristka 3, Milano</w:t>
      </w:r>
    </w:p>
    <w:p w:rsidR="00000000" w:rsidDel="00000000" w:rsidP="00000000" w:rsidRDefault="00000000" w:rsidRPr="00000000" w14:paraId="0000003C">
      <w:pPr>
        <w:spacing w:after="0" w:lineRule="auto"/>
        <w:jc w:val="right"/>
        <w:rPr/>
      </w:pPr>
      <w:r w:rsidDel="00000000" w:rsidR="00000000" w:rsidRPr="00000000">
        <w:rPr>
          <w:rtl w:val="0"/>
        </w:rPr>
        <w:t xml:space="preserve">+39 02 3450610</w:t>
      </w:r>
    </w:p>
    <w:p w:rsidR="00000000" w:rsidDel="00000000" w:rsidP="00000000" w:rsidRDefault="00000000" w:rsidRPr="00000000" w14:paraId="0000003D">
      <w:pPr>
        <w:spacing w:after="0" w:lineRule="auto"/>
        <w:jc w:val="right"/>
        <w:rPr/>
      </w:pPr>
      <w:hyperlink r:id="rId10">
        <w:r w:rsidDel="00000000" w:rsidR="00000000" w:rsidRPr="00000000">
          <w:rPr>
            <w:color w:val="467886"/>
            <w:u w:val="single"/>
            <w:rtl w:val="0"/>
          </w:rPr>
          <w:t xml:space="preserve">www.ogscommunication.com</w:t>
        </w:r>
      </w:hyperlink>
      <w:r w:rsidDel="00000000" w:rsidR="00000000" w:rsidRPr="00000000">
        <w:rPr>
          <w:rtl w:val="0"/>
        </w:rPr>
        <w:t xml:space="preserve"> – </w:t>
      </w:r>
      <w:hyperlink r:id="rId11">
        <w:r w:rsidDel="00000000" w:rsidR="00000000" w:rsidRPr="00000000">
          <w:rPr>
            <w:color w:val="467886"/>
            <w:u w:val="single"/>
            <w:rtl w:val="0"/>
          </w:rPr>
          <w:t xml:space="preserve">press.ogscommunication.com</w:t>
        </w:r>
      </w:hyperlink>
      <w:r w:rsidDel="00000000" w:rsidR="00000000" w:rsidRPr="00000000">
        <w:rPr>
          <w:rtl w:val="0"/>
        </w:rPr>
        <w:t xml:space="preserve"> </w:t>
      </w:r>
    </w:p>
    <w:p w:rsidR="00000000" w:rsidDel="00000000" w:rsidP="00000000" w:rsidRDefault="00000000" w:rsidRPr="00000000" w14:paraId="0000003E">
      <w:pPr>
        <w:spacing w:after="0" w:lineRule="auto"/>
        <w:jc w:val="right"/>
        <w:rPr/>
      </w:pPr>
      <w:hyperlink r:id="rId12">
        <w:r w:rsidDel="00000000" w:rsidR="00000000" w:rsidRPr="00000000">
          <w:rPr>
            <w:color w:val="467886"/>
            <w:u w:val="single"/>
            <w:rtl w:val="0"/>
          </w:rPr>
          <w:t xml:space="preserve">info@ogscommunication.com</w:t>
        </w:r>
      </w:hyperlink>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it"/>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Titolo7">
    <w:name w:val="heading 7"/>
    <w:basedOn w:val="Normale"/>
    <w:next w:val="Normale"/>
    <w:link w:val="Titolo7Carattere"/>
    <w:uiPriority w:val="9"/>
    <w:semiHidden w:val="1"/>
    <w:unhideWhenUsed w:val="1"/>
    <w:qFormat w:val="1"/>
    <w:rsid w:val="00D20778"/>
    <w:pPr>
      <w:keepNext w:val="1"/>
      <w:keepLines w:val="1"/>
      <w:spacing w:after="0" w:before="40"/>
      <w:outlineLvl w:val="6"/>
    </w:pPr>
    <w:rPr>
      <w:rFonts w:cstheme="majorBidi" w:eastAsiaTheme="majorEastAsia"/>
      <w:color w:val="595959" w:themeColor="text1" w:themeTint="0000A6"/>
    </w:rPr>
  </w:style>
  <w:style w:type="paragraph" w:styleId="Titolo8">
    <w:name w:val="heading 8"/>
    <w:basedOn w:val="Normale"/>
    <w:next w:val="Normale"/>
    <w:link w:val="Titolo8Carattere"/>
    <w:uiPriority w:val="9"/>
    <w:semiHidden w:val="1"/>
    <w:unhideWhenUsed w:val="1"/>
    <w:qFormat w:val="1"/>
    <w:rsid w:val="00D20778"/>
    <w:pPr>
      <w:keepNext w:val="1"/>
      <w:keepLines w:val="1"/>
      <w:spacing w:after="0"/>
      <w:outlineLvl w:val="7"/>
    </w:pPr>
    <w:rPr>
      <w:rFonts w:cstheme="majorBidi" w:eastAsiaTheme="majorEastAsia"/>
      <w:i w:val="1"/>
      <w:iCs w:val="1"/>
      <w:color w:val="272727" w:themeColor="text1" w:themeTint="0000D8"/>
    </w:rPr>
  </w:style>
  <w:style w:type="paragraph" w:styleId="Titolo9">
    <w:name w:val="heading 9"/>
    <w:basedOn w:val="Normale"/>
    <w:next w:val="Normale"/>
    <w:link w:val="Titolo9Carattere"/>
    <w:uiPriority w:val="9"/>
    <w:semiHidden w:val="1"/>
    <w:unhideWhenUsed w:val="1"/>
    <w:qFormat w:val="1"/>
    <w:rsid w:val="00D20778"/>
    <w:pPr>
      <w:keepNext w:val="1"/>
      <w:keepLines w:val="1"/>
      <w:spacing w:after="0"/>
      <w:outlineLvl w:val="8"/>
    </w:pPr>
    <w:rPr>
      <w:rFonts w:cstheme="majorBidi" w:eastAsiaTheme="majorEastAsia"/>
      <w:color w:val="272727" w:themeColor="text1" w:themeTint="0000D8"/>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Titolo1Carattere" w:customStyle="1">
    <w:name w:val="Titolo 1 Carattere"/>
    <w:basedOn w:val="Carpredefinitoparagrafo"/>
    <w:link w:val="Titolo1"/>
    <w:uiPriority w:val="9"/>
    <w:rsid w:val="00D20778"/>
    <w:rPr>
      <w:rFonts w:asciiTheme="majorHAnsi" w:cstheme="majorBidi" w:eastAsiaTheme="majorEastAsia" w:hAnsiTheme="majorHAnsi"/>
      <w:color w:val="0f4761" w:themeColor="accent1" w:themeShade="0000BF"/>
      <w:sz w:val="40"/>
      <w:szCs w:val="40"/>
    </w:rPr>
  </w:style>
  <w:style w:type="character" w:styleId="Titolo2Carattere" w:customStyle="1">
    <w:name w:val="Titolo 2 Carattere"/>
    <w:basedOn w:val="Carpredefinitoparagrafo"/>
    <w:link w:val="Titolo2"/>
    <w:uiPriority w:val="9"/>
    <w:semiHidden w:val="1"/>
    <w:rsid w:val="00D20778"/>
    <w:rPr>
      <w:rFonts w:asciiTheme="majorHAnsi" w:cstheme="majorBidi" w:eastAsiaTheme="majorEastAsia" w:hAnsiTheme="majorHAnsi"/>
      <w:color w:val="0f4761" w:themeColor="accent1" w:themeShade="0000BF"/>
      <w:sz w:val="32"/>
      <w:szCs w:val="32"/>
    </w:rPr>
  </w:style>
  <w:style w:type="character" w:styleId="Titolo3Carattere" w:customStyle="1">
    <w:name w:val="Titolo 3 Carattere"/>
    <w:basedOn w:val="Carpredefinitoparagrafo"/>
    <w:link w:val="Titolo3"/>
    <w:uiPriority w:val="9"/>
    <w:semiHidden w:val="1"/>
    <w:rsid w:val="00D20778"/>
    <w:rPr>
      <w:rFonts w:cstheme="majorBidi" w:eastAsiaTheme="majorEastAsia"/>
      <w:color w:val="0f4761" w:themeColor="accent1" w:themeShade="0000BF"/>
      <w:sz w:val="28"/>
      <w:szCs w:val="28"/>
    </w:rPr>
  </w:style>
  <w:style w:type="character" w:styleId="Titolo4Carattere" w:customStyle="1">
    <w:name w:val="Titolo 4 Carattere"/>
    <w:basedOn w:val="Carpredefinitoparagrafo"/>
    <w:link w:val="Titolo4"/>
    <w:uiPriority w:val="9"/>
    <w:semiHidden w:val="1"/>
    <w:rsid w:val="00D20778"/>
    <w:rPr>
      <w:rFonts w:cstheme="majorBidi" w:eastAsiaTheme="majorEastAsia"/>
      <w:i w:val="1"/>
      <w:iCs w:val="1"/>
      <w:color w:val="0f4761" w:themeColor="accent1" w:themeShade="0000BF"/>
    </w:rPr>
  </w:style>
  <w:style w:type="character" w:styleId="Titolo5Carattere" w:customStyle="1">
    <w:name w:val="Titolo 5 Carattere"/>
    <w:basedOn w:val="Carpredefinitoparagrafo"/>
    <w:link w:val="Titolo5"/>
    <w:uiPriority w:val="9"/>
    <w:semiHidden w:val="1"/>
    <w:rsid w:val="00D20778"/>
    <w:rPr>
      <w:rFonts w:cstheme="majorBidi" w:eastAsiaTheme="majorEastAsia"/>
      <w:color w:val="0f4761" w:themeColor="accent1" w:themeShade="0000BF"/>
    </w:rPr>
  </w:style>
  <w:style w:type="character" w:styleId="Titolo6Carattere" w:customStyle="1">
    <w:name w:val="Titolo 6 Carattere"/>
    <w:basedOn w:val="Carpredefinitoparagrafo"/>
    <w:link w:val="Titolo6"/>
    <w:uiPriority w:val="9"/>
    <w:semiHidden w:val="1"/>
    <w:rsid w:val="00D20778"/>
    <w:rPr>
      <w:rFonts w:cstheme="majorBidi" w:eastAsiaTheme="majorEastAsia"/>
      <w:i w:val="1"/>
      <w:iCs w:val="1"/>
      <w:color w:val="595959" w:themeColor="text1" w:themeTint="0000A6"/>
    </w:rPr>
  </w:style>
  <w:style w:type="character" w:styleId="Titolo7Carattere" w:customStyle="1">
    <w:name w:val="Titolo 7 Carattere"/>
    <w:basedOn w:val="Carpredefinitoparagrafo"/>
    <w:link w:val="Titolo7"/>
    <w:uiPriority w:val="9"/>
    <w:semiHidden w:val="1"/>
    <w:rsid w:val="00D20778"/>
    <w:rPr>
      <w:rFonts w:cstheme="majorBidi" w:eastAsiaTheme="majorEastAsia"/>
      <w:color w:val="595959" w:themeColor="text1" w:themeTint="0000A6"/>
    </w:rPr>
  </w:style>
  <w:style w:type="character" w:styleId="Titolo8Carattere" w:customStyle="1">
    <w:name w:val="Titolo 8 Carattere"/>
    <w:basedOn w:val="Carpredefinitoparagrafo"/>
    <w:link w:val="Titolo8"/>
    <w:uiPriority w:val="9"/>
    <w:semiHidden w:val="1"/>
    <w:rsid w:val="00D20778"/>
    <w:rPr>
      <w:rFonts w:cstheme="majorBidi" w:eastAsiaTheme="majorEastAsia"/>
      <w:i w:val="1"/>
      <w:iCs w:val="1"/>
      <w:color w:val="272727" w:themeColor="text1" w:themeTint="0000D8"/>
    </w:rPr>
  </w:style>
  <w:style w:type="character" w:styleId="Titolo9Carattere" w:customStyle="1">
    <w:name w:val="Titolo 9 Carattere"/>
    <w:basedOn w:val="Carpredefinitoparagrafo"/>
    <w:link w:val="Titolo9"/>
    <w:uiPriority w:val="9"/>
    <w:semiHidden w:val="1"/>
    <w:rsid w:val="00D20778"/>
    <w:rPr>
      <w:rFonts w:cstheme="majorBidi" w:eastAsiaTheme="majorEastAsia"/>
      <w:color w:val="272727" w:themeColor="text1" w:themeTint="0000D8"/>
    </w:rPr>
  </w:style>
  <w:style w:type="character" w:styleId="TitoloCarattere" w:customStyle="1">
    <w:name w:val="Titolo Carattere"/>
    <w:basedOn w:val="Carpredefinitoparagrafo"/>
    <w:link w:val="Titolo"/>
    <w:uiPriority w:val="10"/>
    <w:rsid w:val="00D20778"/>
    <w:rPr>
      <w:rFonts w:asciiTheme="majorHAnsi" w:cstheme="majorBidi" w:eastAsiaTheme="majorEastAsia" w:hAnsiTheme="majorHAnsi"/>
      <w:spacing w:val="-10"/>
      <w:kern w:val="28"/>
      <w:sz w:val="56"/>
      <w:szCs w:val="56"/>
    </w:rPr>
  </w:style>
  <w:style w:type="character" w:styleId="SottotitoloCarattere" w:customStyle="1">
    <w:name w:val="Sottotitolo Carattere"/>
    <w:basedOn w:val="Carpredefinitoparagrafo"/>
    <w:link w:val="Sottotitolo"/>
    <w:uiPriority w:val="11"/>
    <w:rsid w:val="00D20778"/>
    <w:rPr>
      <w:rFonts w:cstheme="majorBidi" w:eastAsiaTheme="majorEastAsia"/>
      <w:color w:val="595959" w:themeColor="text1" w:themeTint="0000A6"/>
      <w:spacing w:val="15"/>
      <w:sz w:val="28"/>
      <w:szCs w:val="28"/>
    </w:rPr>
  </w:style>
  <w:style w:type="paragraph" w:styleId="Citazione">
    <w:name w:val="Quote"/>
    <w:basedOn w:val="Normale"/>
    <w:next w:val="Normale"/>
    <w:link w:val="CitazioneCarattere"/>
    <w:uiPriority w:val="29"/>
    <w:qFormat w:val="1"/>
    <w:rsid w:val="00D20778"/>
    <w:pPr>
      <w:spacing w:before="160"/>
      <w:jc w:val="center"/>
    </w:pPr>
    <w:rPr>
      <w:i w:val="1"/>
      <w:iCs w:val="1"/>
      <w:color w:val="404040" w:themeColor="text1" w:themeTint="0000BF"/>
    </w:rPr>
  </w:style>
  <w:style w:type="character" w:styleId="CitazioneCarattere" w:customStyle="1">
    <w:name w:val="Citazione Carattere"/>
    <w:basedOn w:val="Carpredefinitoparagrafo"/>
    <w:link w:val="Citazione"/>
    <w:uiPriority w:val="29"/>
    <w:rsid w:val="00D20778"/>
    <w:rPr>
      <w:i w:val="1"/>
      <w:iCs w:val="1"/>
      <w:color w:val="404040" w:themeColor="text1" w:themeTint="0000BF"/>
    </w:rPr>
  </w:style>
  <w:style w:type="paragraph" w:styleId="Paragrafoelenco">
    <w:name w:val="List Paragraph"/>
    <w:basedOn w:val="Normale"/>
    <w:uiPriority w:val="34"/>
    <w:qFormat w:val="1"/>
    <w:rsid w:val="00D20778"/>
    <w:pPr>
      <w:ind w:left="720"/>
      <w:contextualSpacing w:val="1"/>
    </w:pPr>
  </w:style>
  <w:style w:type="character" w:styleId="Enfasiintensa">
    <w:name w:val="Intense Emphasis"/>
    <w:basedOn w:val="Carpredefinitoparagrafo"/>
    <w:uiPriority w:val="21"/>
    <w:qFormat w:val="1"/>
    <w:rsid w:val="00D20778"/>
    <w:rPr>
      <w:i w:val="1"/>
      <w:iCs w:val="1"/>
      <w:color w:val="0f4761" w:themeColor="accent1" w:themeShade="0000BF"/>
    </w:rPr>
  </w:style>
  <w:style w:type="paragraph" w:styleId="Citazioneintensa">
    <w:name w:val="Intense Quote"/>
    <w:basedOn w:val="Normale"/>
    <w:next w:val="Normale"/>
    <w:link w:val="CitazioneintensaCarattere"/>
    <w:uiPriority w:val="30"/>
    <w:qFormat w:val="1"/>
    <w:rsid w:val="00D20778"/>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zioneintensaCarattere" w:customStyle="1">
    <w:name w:val="Citazione intensa Carattere"/>
    <w:basedOn w:val="Carpredefinitoparagrafo"/>
    <w:link w:val="Citazioneintensa"/>
    <w:uiPriority w:val="30"/>
    <w:rsid w:val="00D20778"/>
    <w:rPr>
      <w:i w:val="1"/>
      <w:iCs w:val="1"/>
      <w:color w:val="0f4761" w:themeColor="accent1" w:themeShade="0000BF"/>
    </w:rPr>
  </w:style>
  <w:style w:type="character" w:styleId="Riferimentointenso">
    <w:name w:val="Intense Reference"/>
    <w:basedOn w:val="Carpredefinitoparagrafo"/>
    <w:uiPriority w:val="32"/>
    <w:qFormat w:val="1"/>
    <w:rsid w:val="00D20778"/>
    <w:rPr>
      <w:b w:val="1"/>
      <w:bCs w:val="1"/>
      <w:smallCaps w:val="1"/>
      <w:color w:val="0f4761" w:themeColor="accent1" w:themeShade="0000BF"/>
      <w:spacing w:val="5"/>
    </w:rPr>
  </w:style>
  <w:style w:type="paragraph" w:styleId="Intestazione">
    <w:name w:val="header"/>
    <w:basedOn w:val="Normale"/>
    <w:link w:val="IntestazioneCarattere"/>
    <w:uiPriority w:val="99"/>
    <w:unhideWhenUsed w:val="1"/>
    <w:rsid w:val="00D81262"/>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D81262"/>
  </w:style>
  <w:style w:type="paragraph" w:styleId="Pidipagina">
    <w:name w:val="footer"/>
    <w:basedOn w:val="Normale"/>
    <w:link w:val="PidipaginaCarattere"/>
    <w:uiPriority w:val="99"/>
    <w:unhideWhenUsed w:val="1"/>
    <w:rsid w:val="00D81262"/>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D81262"/>
  </w:style>
  <w:style w:type="paragraph" w:styleId="NormaleWeb">
    <w:name w:val="Normal (Web)"/>
    <w:basedOn w:val="Normale"/>
    <w:uiPriority w:val="99"/>
    <w:semiHidden w:val="1"/>
    <w:unhideWhenUsed w:val="1"/>
    <w:rsid w:val="00123DBD"/>
    <w:rPr>
      <w:rFonts w:ascii="Times New Roman" w:cs="Times New Roman" w:hAnsi="Times New Roman"/>
      <w:sz w:val="24"/>
      <w:szCs w:val="24"/>
    </w:rPr>
  </w:style>
  <w:style w:type="character" w:styleId="Collegamentoipertestuale">
    <w:name w:val="Hyperlink"/>
    <w:basedOn w:val="Carpredefinitoparagrafo"/>
    <w:uiPriority w:val="99"/>
    <w:unhideWhenUsed w:val="1"/>
    <w:rsid w:val="00E32E44"/>
    <w:rPr>
      <w:color w:val="467886" w:themeColor="hyperlink"/>
      <w:u w:val="single"/>
    </w:rPr>
  </w:style>
  <w:style w:type="character" w:styleId="Menzionenonrisolta">
    <w:name w:val="Unresolved Mention"/>
    <w:basedOn w:val="Carpredefinitoparagrafo"/>
    <w:uiPriority w:val="99"/>
    <w:semiHidden w:val="1"/>
    <w:unhideWhenUsed w:val="1"/>
    <w:rsid w:val="00E32E44"/>
    <w:rPr>
      <w:color w:val="605e5c"/>
      <w:shd w:color="auto" w:fill="e1dfdd" w:val="clear"/>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press.ogscommunication.com/" TargetMode="External"/><Relationship Id="rId10" Type="http://schemas.openxmlformats.org/officeDocument/2006/relationships/hyperlink" Target="https://www.ogscommunication.com/" TargetMode="External"/><Relationship Id="rId12" Type="http://schemas.openxmlformats.org/officeDocument/2006/relationships/hyperlink" Target="http://info@ogscommunication.com" TargetMode="External"/><Relationship Id="rId9" Type="http://schemas.openxmlformats.org/officeDocument/2006/relationships/hyperlink" Target="https://www.instagram.com/themlegacy/"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themlegacy.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8xD4/D3EjSVEFZWD6FJguuwNew==">CgMxLjA4AHIhMWZrQ1UzbUxvLXR4TFlzaU52YjRBbXRqa0czb1UxX3pN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2025-08-07T14:59:00Z</dcterms:created>
  <dc:creator>PC6 PC6</dc:creator>
</cp:coreProperties>
</file>