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66DD9" w14:textId="6131D942" w:rsidR="00096AC3" w:rsidRDefault="003B26D6">
      <w:pPr>
        <w:spacing w:after="200"/>
        <w:jc w:val="right"/>
        <w:rPr>
          <w:rFonts w:ascii="Calibri" w:eastAsia="Calibri" w:hAnsi="Calibri" w:cs="Calibri"/>
          <w:sz w:val="20"/>
          <w:szCs w:val="20"/>
        </w:rPr>
      </w:pPr>
      <w:r>
        <w:rPr>
          <w:rFonts w:ascii="Calibri" w:eastAsia="Calibri" w:hAnsi="Calibri" w:cs="Calibri"/>
          <w:noProof/>
          <w:sz w:val="20"/>
          <w:szCs w:val="20"/>
          <w:lang w:val="pl-PL"/>
        </w:rPr>
        <w:drawing>
          <wp:inline distT="114300" distB="114300" distL="114300" distR="114300" wp14:anchorId="192463A1" wp14:editId="240ECB31">
            <wp:extent cx="1969762" cy="42990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69762" cy="429908"/>
                    </a:xfrm>
                    <a:prstGeom prst="rect">
                      <a:avLst/>
                    </a:prstGeom>
                    <a:ln/>
                  </pic:spPr>
                </pic:pic>
              </a:graphicData>
            </a:graphic>
          </wp:inline>
        </w:drawing>
      </w:r>
      <w:r>
        <w:rPr>
          <w:rFonts w:ascii="Calibri" w:eastAsia="Calibri" w:hAnsi="Calibri" w:cs="Calibri"/>
          <w:sz w:val="20"/>
          <w:szCs w:val="20"/>
        </w:rPr>
        <w:br/>
      </w:r>
      <w:r w:rsidR="00561CB9">
        <w:rPr>
          <w:rFonts w:ascii="Calibri" w:eastAsia="Calibri" w:hAnsi="Calibri" w:cs="Calibri"/>
          <w:sz w:val="24"/>
          <w:szCs w:val="24"/>
          <w:highlight w:val="white"/>
        </w:rPr>
        <w:t xml:space="preserve">Warszawa, </w:t>
      </w:r>
      <w:bookmarkStart w:id="0" w:name="_GoBack"/>
      <w:bookmarkEnd w:id="0"/>
      <w:r w:rsidR="00561CB9">
        <w:rPr>
          <w:rFonts w:ascii="Calibri" w:eastAsia="Calibri" w:hAnsi="Calibri" w:cs="Calibri"/>
          <w:sz w:val="24"/>
          <w:szCs w:val="24"/>
          <w:highlight w:val="white"/>
        </w:rPr>
        <w:t>08</w:t>
      </w:r>
      <w:r>
        <w:rPr>
          <w:rFonts w:ascii="Calibri" w:eastAsia="Calibri" w:hAnsi="Calibri" w:cs="Calibri"/>
          <w:sz w:val="24"/>
          <w:szCs w:val="24"/>
          <w:highlight w:val="white"/>
        </w:rPr>
        <w:t>.10.2025</w:t>
      </w:r>
    </w:p>
    <w:p w14:paraId="16F0FD98" w14:textId="77777777" w:rsidR="00096AC3" w:rsidRPr="003D4F8A" w:rsidRDefault="003B26D6">
      <w:pPr>
        <w:spacing w:after="200"/>
        <w:jc w:val="both"/>
        <w:rPr>
          <w:rFonts w:ascii="Calibri" w:eastAsia="Calibri" w:hAnsi="Calibri" w:cs="Calibri"/>
          <w:b/>
          <w:sz w:val="32"/>
          <w:szCs w:val="32"/>
        </w:rPr>
      </w:pPr>
      <w:r w:rsidRPr="003D4F8A">
        <w:rPr>
          <w:rFonts w:ascii="Calibri" w:eastAsia="Calibri" w:hAnsi="Calibri" w:cs="Calibri"/>
          <w:b/>
          <w:sz w:val="32"/>
          <w:szCs w:val="32"/>
        </w:rPr>
        <w:t>Jesienna konserwacja roweru – jak zadbać o jednoślad przed zimą?</w:t>
      </w:r>
    </w:p>
    <w:p w14:paraId="363D68F1" w14:textId="77777777" w:rsidR="00096AC3" w:rsidRDefault="003B26D6">
      <w:pPr>
        <w:jc w:val="both"/>
        <w:rPr>
          <w:rFonts w:ascii="Calibri" w:eastAsia="Calibri" w:hAnsi="Calibri" w:cs="Calibri"/>
          <w:b/>
          <w:sz w:val="26"/>
          <w:szCs w:val="26"/>
        </w:rPr>
      </w:pPr>
      <w:r>
        <w:rPr>
          <w:rFonts w:ascii="Calibri" w:eastAsia="Calibri" w:hAnsi="Calibri" w:cs="Calibri"/>
          <w:b/>
          <w:sz w:val="26"/>
          <w:szCs w:val="26"/>
        </w:rPr>
        <w:t>Sezon intensywnej eksploatacji rowerów dobiega końca, a to najlepszy moment, by zadbać o ich dokładną konserwację. Jesienno-zimowy postój wymaga nie tylko gruntownego czyszczenia i smarowania, ale także dobrania odpowiednich środków, które ochronią podzespoły przed korozją i pozwolą uniknąć poważniejszych usterek w przyszłości. Choć część prac można wykonać samodzielnie, szczegółowy przegląd warto powierzyć specjaliście, który fachowo oceni stan techniczny i dobierze właściwe środki pielęgnacyjne.</w:t>
      </w:r>
    </w:p>
    <w:p w14:paraId="6CEFAC48" w14:textId="77777777" w:rsidR="00096AC3" w:rsidRDefault="003B26D6">
      <w:pPr>
        <w:pBdr>
          <w:top w:val="nil"/>
          <w:left w:val="nil"/>
          <w:bottom w:val="nil"/>
          <w:right w:val="nil"/>
          <w:between w:val="nil"/>
        </w:pBdr>
        <w:spacing w:before="240" w:after="240"/>
        <w:jc w:val="both"/>
        <w:rPr>
          <w:rFonts w:ascii="Calibri" w:eastAsia="Calibri" w:hAnsi="Calibri" w:cs="Calibri"/>
          <w:b/>
          <w:sz w:val="24"/>
          <w:szCs w:val="24"/>
        </w:rPr>
      </w:pPr>
      <w:r>
        <w:rPr>
          <w:rFonts w:ascii="Calibri" w:eastAsia="Calibri" w:hAnsi="Calibri" w:cs="Calibri"/>
          <w:b/>
          <w:sz w:val="24"/>
          <w:szCs w:val="24"/>
        </w:rPr>
        <w:t xml:space="preserve">Czyszczenie – podstawa konserwacji </w:t>
      </w:r>
    </w:p>
    <w:p w14:paraId="41B131FA" w14:textId="77777777" w:rsidR="00096AC3" w:rsidRDefault="003B26D6">
      <w:pPr>
        <w:spacing w:before="240" w:after="240"/>
        <w:jc w:val="both"/>
        <w:rPr>
          <w:rFonts w:ascii="Calibri" w:eastAsia="Calibri" w:hAnsi="Calibri" w:cs="Calibri"/>
          <w:sz w:val="24"/>
          <w:szCs w:val="24"/>
        </w:rPr>
      </w:pPr>
      <w:r>
        <w:rPr>
          <w:rFonts w:ascii="Calibri" w:eastAsia="Calibri" w:hAnsi="Calibri" w:cs="Calibri"/>
          <w:sz w:val="24"/>
          <w:szCs w:val="24"/>
        </w:rPr>
        <w:t>Pierwszym etapem przygotowania roweru do zimy jest dokładne oczyszczenie wszystkich elementów z kurzu, błota, oleju i innych zanieczyszczeń. Najlepiej sprawdzają się w tym celu łagodne środki czyszczące o właściwościach odtłuszczających oraz miękka szczotka lub gąbka. Należy pamiętać nie tylko o ramie, ale też o napędzie – łańcuchu, kasecie, zębatkach i przerzutkach.</w:t>
      </w:r>
    </w:p>
    <w:p w14:paraId="45D72C58" w14:textId="5E59C451" w:rsidR="00096AC3" w:rsidRDefault="003B26D6">
      <w:pPr>
        <w:spacing w:before="240" w:after="240"/>
        <w:jc w:val="both"/>
        <w:rPr>
          <w:rFonts w:ascii="Calibri" w:eastAsia="Calibri" w:hAnsi="Calibri" w:cs="Calibri"/>
          <w:highlight w:val="white"/>
        </w:rPr>
      </w:pPr>
      <w:r>
        <w:rPr>
          <w:rFonts w:ascii="Calibri" w:eastAsia="Calibri" w:hAnsi="Calibri" w:cs="Calibri"/>
          <w:i/>
          <w:sz w:val="24"/>
          <w:szCs w:val="24"/>
        </w:rPr>
        <w:t xml:space="preserve">– Układ napędowy to element szczególnie narażony na zanieczyszczenia i szybkie zużycie. Gruntowne odtłuszczenie i usunięcie starego </w:t>
      </w:r>
      <w:r w:rsidR="00A5695C">
        <w:rPr>
          <w:rFonts w:ascii="Calibri" w:eastAsia="Calibri" w:hAnsi="Calibri" w:cs="Calibri"/>
          <w:i/>
          <w:sz w:val="24"/>
          <w:szCs w:val="24"/>
        </w:rPr>
        <w:t xml:space="preserve">filmu smarującego </w:t>
      </w:r>
      <w:r>
        <w:rPr>
          <w:rFonts w:ascii="Calibri" w:eastAsia="Calibri" w:hAnsi="Calibri" w:cs="Calibri"/>
          <w:i/>
          <w:sz w:val="24"/>
          <w:szCs w:val="24"/>
        </w:rPr>
        <w:t>jest niezbędne, ponieważ nałożenie nowej warstwy</w:t>
      </w:r>
      <w:r w:rsidR="00A5695C">
        <w:rPr>
          <w:rFonts w:ascii="Calibri" w:eastAsia="Calibri" w:hAnsi="Calibri" w:cs="Calibri"/>
          <w:i/>
          <w:sz w:val="24"/>
          <w:szCs w:val="24"/>
        </w:rPr>
        <w:t xml:space="preserve"> preparaty smarnego</w:t>
      </w:r>
      <w:r>
        <w:rPr>
          <w:rFonts w:ascii="Calibri" w:eastAsia="Calibri" w:hAnsi="Calibri" w:cs="Calibri"/>
          <w:i/>
          <w:sz w:val="24"/>
          <w:szCs w:val="24"/>
        </w:rPr>
        <w:t xml:space="preserve"> na brudny łańcuch prowadzi do powstania mieszaniny, która działa jak papier ścierny, co w efekcie przyspiesza zużycie ogniw, kasety i korby. Troska o czystość napędu to nie tylko kwestia estetyki, ale przede wszystkim uniknięcie kosztownych uszkodzeń</w:t>
      </w:r>
      <w:r>
        <w:rPr>
          <w:rFonts w:ascii="Calibri" w:eastAsia="Calibri" w:hAnsi="Calibri" w:cs="Calibri"/>
          <w:sz w:val="24"/>
          <w:szCs w:val="24"/>
        </w:rPr>
        <w:t xml:space="preserve"> </w:t>
      </w:r>
      <w:r w:rsidR="00A5695C">
        <w:rPr>
          <w:rFonts w:ascii="Calibri" w:eastAsia="Calibri" w:hAnsi="Calibri" w:cs="Calibri"/>
          <w:sz w:val="24"/>
          <w:szCs w:val="24"/>
        </w:rPr>
        <w:t xml:space="preserve">i potrzeby wymiany elementów, które zużyły się szybciej niż powinny </w:t>
      </w:r>
      <w:r>
        <w:rPr>
          <w:rFonts w:ascii="Calibri" w:eastAsia="Calibri" w:hAnsi="Calibri" w:cs="Calibri"/>
          <w:sz w:val="24"/>
          <w:szCs w:val="24"/>
        </w:rPr>
        <w:t xml:space="preserve">– podkreśla </w:t>
      </w:r>
      <w:r w:rsidR="003D4F8A" w:rsidRPr="003D4F8A">
        <w:rPr>
          <w:rFonts w:ascii="Calibri" w:eastAsia="Calibri" w:hAnsi="Calibri" w:cs="Calibri"/>
          <w:sz w:val="24"/>
          <w:szCs w:val="24"/>
        </w:rPr>
        <w:t>Krzysztof Wyszyński</w:t>
      </w:r>
      <w:r>
        <w:rPr>
          <w:rFonts w:ascii="Calibri" w:eastAsia="Calibri" w:hAnsi="Calibri" w:cs="Calibri"/>
          <w:sz w:val="24"/>
          <w:szCs w:val="24"/>
        </w:rPr>
        <w:t xml:space="preserve">, </w:t>
      </w:r>
      <w:proofErr w:type="spellStart"/>
      <w:r>
        <w:rPr>
          <w:rFonts w:ascii="Calibri" w:eastAsia="Calibri" w:hAnsi="Calibri" w:cs="Calibri"/>
          <w:sz w:val="24"/>
          <w:szCs w:val="24"/>
        </w:rPr>
        <w:t>Wurth</w:t>
      </w:r>
      <w:proofErr w:type="spellEnd"/>
      <w:r>
        <w:rPr>
          <w:rFonts w:ascii="Calibri" w:eastAsia="Calibri" w:hAnsi="Calibri" w:cs="Calibri"/>
          <w:sz w:val="24"/>
          <w:szCs w:val="24"/>
        </w:rPr>
        <w:t xml:space="preserve"> Polska.</w:t>
      </w:r>
    </w:p>
    <w:p w14:paraId="6ACD14B7" w14:textId="77777777" w:rsidR="00096AC3" w:rsidRDefault="003B26D6">
      <w:pPr>
        <w:pBdr>
          <w:top w:val="nil"/>
          <w:left w:val="nil"/>
          <w:bottom w:val="nil"/>
          <w:right w:val="nil"/>
          <w:between w:val="nil"/>
        </w:pBdr>
        <w:spacing w:before="240" w:after="240"/>
        <w:jc w:val="both"/>
        <w:rPr>
          <w:rFonts w:ascii="Calibri" w:eastAsia="Calibri" w:hAnsi="Calibri" w:cs="Calibri"/>
          <w:b/>
          <w:sz w:val="24"/>
          <w:szCs w:val="24"/>
        </w:rPr>
      </w:pPr>
      <w:r>
        <w:rPr>
          <w:rFonts w:ascii="Calibri" w:eastAsia="Calibri" w:hAnsi="Calibri" w:cs="Calibri"/>
          <w:b/>
          <w:sz w:val="24"/>
          <w:szCs w:val="24"/>
        </w:rPr>
        <w:t>Smarowanie i zabezpieczenie komponentów</w:t>
      </w:r>
    </w:p>
    <w:p w14:paraId="58A0AE22" w14:textId="527DEDF6" w:rsidR="00096AC3" w:rsidRDefault="00A5695C">
      <w:pPr>
        <w:spacing w:before="240" w:after="240"/>
        <w:jc w:val="both"/>
        <w:rPr>
          <w:rFonts w:ascii="Calibri" w:eastAsia="Calibri" w:hAnsi="Calibri" w:cs="Calibri"/>
          <w:sz w:val="24"/>
          <w:szCs w:val="24"/>
        </w:rPr>
      </w:pPr>
      <w:r>
        <w:rPr>
          <w:rFonts w:ascii="Calibri" w:eastAsia="Calibri" w:hAnsi="Calibri" w:cs="Calibri"/>
          <w:sz w:val="24"/>
          <w:szCs w:val="24"/>
        </w:rPr>
        <w:t>Po wyczyszczeniu roweru</w:t>
      </w:r>
      <w:r w:rsidR="003B26D6">
        <w:rPr>
          <w:rFonts w:ascii="Calibri" w:eastAsia="Calibri" w:hAnsi="Calibri" w:cs="Calibri"/>
          <w:sz w:val="24"/>
          <w:szCs w:val="24"/>
        </w:rPr>
        <w:t xml:space="preserve"> warto skontrolować</w:t>
      </w:r>
      <w:r w:rsidR="003D4F8A">
        <w:rPr>
          <w:rFonts w:ascii="Calibri" w:eastAsia="Calibri" w:hAnsi="Calibri" w:cs="Calibri"/>
          <w:sz w:val="24"/>
          <w:szCs w:val="24"/>
        </w:rPr>
        <w:t xml:space="preserve"> istotne </w:t>
      </w:r>
      <w:r>
        <w:rPr>
          <w:rFonts w:ascii="Calibri" w:eastAsia="Calibri" w:hAnsi="Calibri" w:cs="Calibri"/>
          <w:sz w:val="24"/>
          <w:szCs w:val="24"/>
        </w:rPr>
        <w:t>elementy</w:t>
      </w:r>
      <w:r w:rsidR="003B26D6">
        <w:rPr>
          <w:rFonts w:ascii="Calibri" w:eastAsia="Calibri" w:hAnsi="Calibri" w:cs="Calibri"/>
          <w:sz w:val="24"/>
          <w:szCs w:val="24"/>
        </w:rPr>
        <w:t xml:space="preserve"> - określić stan techniczny i upewnić się, że poszczególne </w:t>
      </w:r>
      <w:r w:rsidR="00A9499F">
        <w:rPr>
          <w:rFonts w:ascii="Calibri" w:eastAsia="Calibri" w:hAnsi="Calibri" w:cs="Calibri"/>
          <w:sz w:val="24"/>
          <w:szCs w:val="24"/>
        </w:rPr>
        <w:t xml:space="preserve">części i mechanizmy </w:t>
      </w:r>
      <w:r w:rsidR="003B26D6">
        <w:rPr>
          <w:rFonts w:ascii="Calibri" w:eastAsia="Calibri" w:hAnsi="Calibri" w:cs="Calibri"/>
          <w:sz w:val="24"/>
          <w:szCs w:val="24"/>
        </w:rPr>
        <w:t xml:space="preserve">nie są naruszone ani objęte korozją. Jeżeli wszystkie elementy są w dobrym stanie, należy przystąpić do ich zabezpieczenia. Smarowanie </w:t>
      </w:r>
      <w:r w:rsidR="00A9499F">
        <w:rPr>
          <w:rFonts w:ascii="Calibri" w:eastAsia="Calibri" w:hAnsi="Calibri" w:cs="Calibri"/>
          <w:sz w:val="24"/>
          <w:szCs w:val="24"/>
        </w:rPr>
        <w:t xml:space="preserve">i konserwacja </w:t>
      </w:r>
      <w:r w:rsidR="003B26D6">
        <w:rPr>
          <w:rFonts w:ascii="Calibri" w:eastAsia="Calibri" w:hAnsi="Calibri" w:cs="Calibri"/>
          <w:sz w:val="24"/>
          <w:szCs w:val="24"/>
        </w:rPr>
        <w:t>jest drugim fundamentalnym etapem przygotowania roweru do zimowego postoju. Nie służy ono jedynie zmniejszaniu tarcia, ale przede wszystkim tworzy warstwę ochronną, która zabezpiecza metalowe części przed korozją w warunkach długotrwałego przechowywania. Szczególnej uwagi wymagają łańcuch, linki rowerowe i elementy je osłaniające, które należy pokryć cienką warstwą specjalnego oleju lub smaru. Dobrą praktyką jest także zabezpieczenie pedałów, piast i sterów.</w:t>
      </w:r>
    </w:p>
    <w:p w14:paraId="27453FB8" w14:textId="3A16E7E7" w:rsidR="00096AC3" w:rsidRDefault="003B26D6">
      <w:pPr>
        <w:pBdr>
          <w:top w:val="nil"/>
          <w:left w:val="nil"/>
          <w:bottom w:val="nil"/>
          <w:right w:val="nil"/>
          <w:between w:val="nil"/>
        </w:pBdr>
        <w:spacing w:before="240" w:after="240"/>
        <w:jc w:val="both"/>
        <w:rPr>
          <w:rFonts w:ascii="Calibri" w:eastAsia="Calibri" w:hAnsi="Calibri" w:cs="Calibri"/>
          <w:sz w:val="24"/>
          <w:szCs w:val="24"/>
        </w:rPr>
      </w:pPr>
      <w:r>
        <w:rPr>
          <w:rFonts w:ascii="Calibri" w:eastAsia="Calibri" w:hAnsi="Calibri" w:cs="Calibri"/>
          <w:i/>
          <w:sz w:val="24"/>
          <w:szCs w:val="24"/>
        </w:rPr>
        <w:lastRenderedPageBreak/>
        <w:t>– Nie można zapominać o ramie. W zależności od materiału, z którego jest wykonana, do zabezpieczenia można użyć odpowiednich preparatów ochronnych lub wosków. Zabieg ten chroni lakier i zapobiega utlenianiu się aluminium oraz korozji w przypadku ram stalowych. Należy zwrócić szczególną uwagę na ochronę wnętrza ramy, do której mogła dostać się wilgoć, co wymaga zastosowania środków antykorozyjnych w trudno dostępnych miejscach.</w:t>
      </w:r>
      <w:r>
        <w:rPr>
          <w:rFonts w:ascii="Calibri" w:eastAsia="Calibri" w:hAnsi="Calibri" w:cs="Calibri"/>
          <w:sz w:val="24"/>
          <w:szCs w:val="24"/>
        </w:rPr>
        <w:t xml:space="preserve"> — </w:t>
      </w:r>
      <w:r w:rsidR="003D4F8A" w:rsidRPr="003D4F8A">
        <w:rPr>
          <w:rFonts w:ascii="Calibri" w:eastAsia="Calibri" w:hAnsi="Calibri" w:cs="Calibri"/>
          <w:sz w:val="24"/>
          <w:szCs w:val="24"/>
        </w:rPr>
        <w:t>Krzysztof Wyszyński</w:t>
      </w:r>
      <w:r w:rsidR="003D4F8A">
        <w:rPr>
          <w:rFonts w:ascii="Calibri" w:eastAsia="Calibri" w:hAnsi="Calibri" w:cs="Calibri"/>
          <w:sz w:val="24"/>
          <w:szCs w:val="24"/>
        </w:rPr>
        <w:t xml:space="preserve"> </w:t>
      </w:r>
      <w:proofErr w:type="spellStart"/>
      <w:r>
        <w:rPr>
          <w:rFonts w:ascii="Calibri" w:eastAsia="Calibri" w:hAnsi="Calibri" w:cs="Calibri"/>
          <w:sz w:val="24"/>
          <w:szCs w:val="24"/>
        </w:rPr>
        <w:t>Würth</w:t>
      </w:r>
      <w:proofErr w:type="spellEnd"/>
      <w:r>
        <w:rPr>
          <w:rFonts w:ascii="Calibri" w:eastAsia="Calibri" w:hAnsi="Calibri" w:cs="Calibri"/>
          <w:sz w:val="24"/>
          <w:szCs w:val="24"/>
        </w:rPr>
        <w:t xml:space="preserve"> Polska.</w:t>
      </w:r>
    </w:p>
    <w:p w14:paraId="26AA48DE" w14:textId="77777777" w:rsidR="00096AC3" w:rsidRDefault="003B26D6">
      <w:pPr>
        <w:pBdr>
          <w:top w:val="nil"/>
          <w:left w:val="nil"/>
          <w:bottom w:val="nil"/>
          <w:right w:val="nil"/>
          <w:between w:val="nil"/>
        </w:pBdr>
        <w:spacing w:before="240" w:after="240"/>
        <w:jc w:val="both"/>
        <w:rPr>
          <w:rFonts w:ascii="Calibri" w:eastAsia="Calibri" w:hAnsi="Calibri" w:cs="Calibri"/>
          <w:b/>
          <w:sz w:val="24"/>
          <w:szCs w:val="24"/>
        </w:rPr>
      </w:pPr>
      <w:r>
        <w:rPr>
          <w:rFonts w:ascii="Calibri" w:eastAsia="Calibri" w:hAnsi="Calibri" w:cs="Calibri"/>
          <w:b/>
          <w:sz w:val="24"/>
          <w:szCs w:val="24"/>
        </w:rPr>
        <w:t xml:space="preserve">Specjalista czy domowy warsztat? </w:t>
      </w:r>
    </w:p>
    <w:p w14:paraId="6DBA2A03" w14:textId="10AA4F49" w:rsidR="00096AC3" w:rsidRDefault="003B26D6">
      <w:pPr>
        <w:jc w:val="both"/>
        <w:rPr>
          <w:rFonts w:ascii="Calibri" w:eastAsia="Calibri" w:hAnsi="Calibri" w:cs="Calibri"/>
          <w:sz w:val="24"/>
          <w:szCs w:val="24"/>
        </w:rPr>
      </w:pPr>
      <w:r>
        <w:rPr>
          <w:rFonts w:ascii="Calibri" w:eastAsia="Calibri" w:hAnsi="Calibri" w:cs="Calibri"/>
          <w:sz w:val="24"/>
          <w:szCs w:val="24"/>
        </w:rPr>
        <w:t xml:space="preserve">Każdy rowerzysta powinien regularnie kontrolować stan techniczny swojego sprzętu, jednak pełen przegląd najlepiej przeprowadzać dwa razy w roku – przed rozpoczęciem sezonu i po jego zakończeniu. Specjaliści zajmujący się konserwacją rowerów dysponują nie tylko doświadczeniem, ale i specjalistycznymi narzędziami, przy użyciu których mogą wykryć i usunąć usterki niewidoczne na pierwszy rzut oka. </w:t>
      </w:r>
      <w:r>
        <w:rPr>
          <w:rFonts w:ascii="Calibri" w:eastAsia="Calibri" w:hAnsi="Calibri" w:cs="Calibri"/>
          <w:i/>
          <w:sz w:val="24"/>
          <w:szCs w:val="24"/>
        </w:rPr>
        <w:t>- Dzięki wiedzy i doświadczeniu fachowiec może też dobrać odpowiednie preparaty pielęgnacyjne do poszczególnych podzespołów, co ma kluczowe znaczenie dla ich trwałości</w:t>
      </w:r>
      <w:r w:rsidR="00A9499F">
        <w:rPr>
          <w:rFonts w:ascii="Calibri" w:eastAsia="Calibri" w:hAnsi="Calibri" w:cs="Calibri"/>
          <w:i/>
          <w:sz w:val="24"/>
          <w:szCs w:val="24"/>
        </w:rPr>
        <w:t xml:space="preserve">. Natomiast warto zaopatrzyć się w podstawowe preparaty do czyszczenia i smarowania napędu, gdyż po każdej rowerowej przygodzie w ciężkich warunkach </w:t>
      </w:r>
      <w:r w:rsidR="00573539" w:rsidRPr="00573539">
        <w:rPr>
          <w:rFonts w:ascii="Calibri" w:eastAsia="Calibri" w:hAnsi="Calibri" w:cs="Calibri"/>
          <w:i/>
          <w:sz w:val="24"/>
          <w:szCs w:val="24"/>
        </w:rPr>
        <w:t>dobrze jest wykonać prosty serwis, który bez problemu da się przeprowadzić bez specj</w:t>
      </w:r>
      <w:r w:rsidR="00573539">
        <w:rPr>
          <w:rFonts w:ascii="Calibri" w:eastAsia="Calibri" w:hAnsi="Calibri" w:cs="Calibri"/>
          <w:i/>
          <w:sz w:val="24"/>
          <w:szCs w:val="24"/>
        </w:rPr>
        <w:t xml:space="preserve">alistycznej wiedzy ani narzędzi </w:t>
      </w:r>
      <w:r>
        <w:rPr>
          <w:rFonts w:ascii="Calibri" w:eastAsia="Calibri" w:hAnsi="Calibri" w:cs="Calibri"/>
          <w:sz w:val="24"/>
          <w:szCs w:val="24"/>
        </w:rPr>
        <w:t xml:space="preserve">– dodaje </w:t>
      </w:r>
      <w:r w:rsidR="003D4F8A">
        <w:rPr>
          <w:color w:val="222222"/>
          <w:shd w:val="clear" w:color="auto" w:fill="FFFFFF"/>
        </w:rPr>
        <w:t>Krzysztof Wyszyński</w:t>
      </w:r>
      <w:r w:rsidR="003D4F8A">
        <w:rPr>
          <w:rFonts w:ascii="Calibri" w:eastAsia="Calibri" w:hAnsi="Calibri" w:cs="Calibri"/>
          <w:sz w:val="24"/>
          <w:szCs w:val="24"/>
        </w:rPr>
        <w:t>,</w:t>
      </w:r>
      <w:r>
        <w:rPr>
          <w:rFonts w:ascii="Calibri" w:eastAsia="Calibri" w:hAnsi="Calibri" w:cs="Calibri"/>
          <w:sz w:val="24"/>
          <w:szCs w:val="24"/>
        </w:rPr>
        <w:t xml:space="preserve"> </w:t>
      </w:r>
      <w:proofErr w:type="spellStart"/>
      <w:r>
        <w:rPr>
          <w:rFonts w:ascii="Calibri" w:eastAsia="Calibri" w:hAnsi="Calibri" w:cs="Calibri"/>
          <w:sz w:val="24"/>
          <w:szCs w:val="24"/>
        </w:rPr>
        <w:t>Wurth</w:t>
      </w:r>
      <w:proofErr w:type="spellEnd"/>
      <w:r>
        <w:rPr>
          <w:rFonts w:ascii="Calibri" w:eastAsia="Calibri" w:hAnsi="Calibri" w:cs="Calibri"/>
          <w:sz w:val="24"/>
          <w:szCs w:val="24"/>
        </w:rPr>
        <w:t xml:space="preserve"> Polska.</w:t>
      </w:r>
    </w:p>
    <w:p w14:paraId="19EAAC3A" w14:textId="77777777" w:rsidR="00096AC3" w:rsidRDefault="003B26D6">
      <w:pPr>
        <w:pBdr>
          <w:top w:val="nil"/>
          <w:left w:val="nil"/>
          <w:bottom w:val="nil"/>
          <w:right w:val="nil"/>
          <w:between w:val="nil"/>
        </w:pBdr>
        <w:spacing w:before="240" w:after="240"/>
        <w:jc w:val="both"/>
        <w:rPr>
          <w:rFonts w:ascii="Calibri" w:eastAsia="Calibri" w:hAnsi="Calibri" w:cs="Calibri"/>
          <w:b/>
          <w:sz w:val="24"/>
          <w:szCs w:val="24"/>
        </w:rPr>
      </w:pPr>
      <w:bookmarkStart w:id="1" w:name="_heading=h.mi7z029037mz" w:colFirst="0" w:colLast="0"/>
      <w:bookmarkEnd w:id="1"/>
      <w:r>
        <w:rPr>
          <w:rFonts w:ascii="Calibri" w:eastAsia="Calibri" w:hAnsi="Calibri" w:cs="Calibri"/>
          <w:b/>
          <w:sz w:val="24"/>
          <w:szCs w:val="24"/>
        </w:rPr>
        <w:t xml:space="preserve">Jakich produktów używać? </w:t>
      </w:r>
    </w:p>
    <w:p w14:paraId="5ADDFFB7" w14:textId="77777777" w:rsidR="00096AC3" w:rsidRDefault="003B26D6">
      <w:pPr>
        <w:spacing w:before="240" w:after="240"/>
        <w:jc w:val="both"/>
        <w:rPr>
          <w:rFonts w:ascii="Calibri" w:eastAsia="Calibri" w:hAnsi="Calibri" w:cs="Calibri"/>
          <w:sz w:val="24"/>
          <w:szCs w:val="24"/>
        </w:rPr>
      </w:pPr>
      <w:r>
        <w:rPr>
          <w:rFonts w:ascii="Calibri" w:eastAsia="Calibri" w:hAnsi="Calibri" w:cs="Calibri"/>
          <w:sz w:val="24"/>
          <w:szCs w:val="24"/>
        </w:rPr>
        <w:t xml:space="preserve">Do prawidłowej konserwacji roweru niezbędny jest zestaw odpowiednich narzędzi i preparatów. W podstawowym wyposażeniu powinny znaleźć się różnego rodzaju klucze rowerowe - </w:t>
      </w:r>
      <w:proofErr w:type="spellStart"/>
      <w:r>
        <w:rPr>
          <w:rFonts w:ascii="Calibri" w:eastAsia="Calibri" w:hAnsi="Calibri" w:cs="Calibri"/>
          <w:sz w:val="24"/>
          <w:szCs w:val="24"/>
        </w:rPr>
        <w:t>imbusowe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torx</w:t>
      </w:r>
      <w:proofErr w:type="spellEnd"/>
      <w:r>
        <w:rPr>
          <w:rFonts w:ascii="Calibri" w:eastAsia="Calibri" w:hAnsi="Calibri" w:cs="Calibri"/>
          <w:sz w:val="24"/>
          <w:szCs w:val="24"/>
        </w:rPr>
        <w:t xml:space="preserve">, płaskie i oczkowe. Przy pracach serwisowych niezbędne są również akcesoria do obsługi hamulców, takie jak klucze do regulacji, narzędzie do ustawiania tłoczków, przyrząd do prostowania tarcz hamulcowych czy szczypce do ogniw zabezpieczających łańcuch. Uzupełnieniem zestawu są mierniki i specjalistyczne przymiary, które pozwalają kontrolować stopień zużycia łańcucha, kasety oraz klocków hamulcowych, a tym samym odpowiednio wcześnie zdiagnozować, czy zachodzi potrzeba, żeby wymienić je na nowe. </w:t>
      </w:r>
    </w:p>
    <w:p w14:paraId="11A7F6BC" w14:textId="42F4C84B" w:rsidR="00096AC3" w:rsidRDefault="003B26D6">
      <w:pPr>
        <w:spacing w:before="240" w:after="240"/>
        <w:jc w:val="both"/>
        <w:rPr>
          <w:rFonts w:ascii="Calibri" w:eastAsia="Calibri" w:hAnsi="Calibri" w:cs="Calibri"/>
          <w:sz w:val="24"/>
          <w:szCs w:val="24"/>
        </w:rPr>
      </w:pPr>
      <w:r>
        <w:rPr>
          <w:rFonts w:ascii="Calibri" w:eastAsia="Calibri" w:hAnsi="Calibri" w:cs="Calibri"/>
          <w:sz w:val="24"/>
          <w:szCs w:val="24"/>
        </w:rPr>
        <w:t xml:space="preserve">Jednym z podstawowych produktów ochrony i pielęgnacji </w:t>
      </w:r>
      <w:r w:rsidR="00A9499F">
        <w:rPr>
          <w:rFonts w:ascii="Calibri" w:eastAsia="Calibri" w:hAnsi="Calibri" w:cs="Calibri"/>
          <w:sz w:val="24"/>
          <w:szCs w:val="24"/>
        </w:rPr>
        <w:t xml:space="preserve">jednośladu </w:t>
      </w:r>
      <w:r>
        <w:rPr>
          <w:rFonts w:ascii="Calibri" w:eastAsia="Calibri" w:hAnsi="Calibri" w:cs="Calibri"/>
          <w:sz w:val="24"/>
          <w:szCs w:val="24"/>
        </w:rPr>
        <w:t>jest zmywacz do łańcucha roweru. Ten środek do czyszczenia i odtłuszczania niezawodnie usuwa brud z rowerowego układu napędowego, a także smar czy wosk. Dzięki swojej specjalnej formule jest bezpieczny do elementów wykonanych ze stali, aluminium, mosiądzu oraz karbonu, co czyni go niezwykle wszechstronnym.</w:t>
      </w:r>
    </w:p>
    <w:p w14:paraId="735652AF" w14:textId="0EBE8574" w:rsidR="00096AC3" w:rsidRDefault="003B26D6">
      <w:pPr>
        <w:spacing w:before="240" w:after="240"/>
        <w:jc w:val="both"/>
        <w:rPr>
          <w:rFonts w:ascii="Calibri" w:eastAsia="Calibri" w:hAnsi="Calibri" w:cs="Calibri"/>
          <w:sz w:val="24"/>
          <w:szCs w:val="24"/>
        </w:rPr>
      </w:pPr>
      <w:r>
        <w:rPr>
          <w:rFonts w:ascii="Calibri" w:eastAsia="Calibri" w:hAnsi="Calibri" w:cs="Calibri"/>
          <w:i/>
          <w:sz w:val="24"/>
          <w:szCs w:val="24"/>
        </w:rPr>
        <w:t>– Niezbędne w pracy serwisanta produkty można znaleźć w ofercie Würth Polska.</w:t>
      </w:r>
      <w:r w:rsidR="00A9499F">
        <w:rPr>
          <w:rFonts w:ascii="Calibri" w:eastAsia="Calibri" w:hAnsi="Calibri" w:cs="Calibri"/>
          <w:i/>
          <w:sz w:val="24"/>
          <w:szCs w:val="24"/>
        </w:rPr>
        <w:t xml:space="preserve"> </w:t>
      </w:r>
      <w:r>
        <w:rPr>
          <w:rFonts w:ascii="Calibri" w:eastAsia="Calibri" w:hAnsi="Calibri" w:cs="Calibri"/>
          <w:i/>
          <w:sz w:val="24"/>
          <w:szCs w:val="24"/>
        </w:rPr>
        <w:t xml:space="preserve">Regularnie poszerzamy swoje portfolio, wprowadzając szeroką gamę wysokiej jakości środków czyszczących i konserwujących sprzęt warsztatowy oraz narzędzia. Każdy produkt został starannie zaprojektowany i przetestowany, aby zapewnić najwyższe standardy jakości i </w:t>
      </w:r>
      <w:r>
        <w:rPr>
          <w:rFonts w:ascii="Calibri" w:eastAsia="Calibri" w:hAnsi="Calibri" w:cs="Calibri"/>
          <w:i/>
          <w:sz w:val="24"/>
          <w:szCs w:val="24"/>
        </w:rPr>
        <w:lastRenderedPageBreak/>
        <w:t xml:space="preserve">trwałości, co pozwala na utrzymanie rowerów klientów w doskonałym stanie </w:t>
      </w:r>
      <w:r>
        <w:rPr>
          <w:rFonts w:ascii="Calibri" w:eastAsia="Calibri" w:hAnsi="Calibri" w:cs="Calibri"/>
          <w:sz w:val="24"/>
          <w:szCs w:val="24"/>
        </w:rPr>
        <w:t xml:space="preserve">– dodaje </w:t>
      </w:r>
      <w:r w:rsidR="003D4F8A" w:rsidRPr="003D4F8A">
        <w:rPr>
          <w:rFonts w:ascii="Calibri" w:eastAsia="Calibri" w:hAnsi="Calibri" w:cs="Calibri"/>
          <w:sz w:val="24"/>
          <w:szCs w:val="24"/>
        </w:rPr>
        <w:t>Krzysztof Wyszyński</w:t>
      </w:r>
      <w:r>
        <w:rPr>
          <w:rFonts w:ascii="Calibri" w:eastAsia="Calibri" w:hAnsi="Calibri" w:cs="Calibri"/>
          <w:sz w:val="24"/>
          <w:szCs w:val="24"/>
        </w:rPr>
        <w:t xml:space="preserve"> </w:t>
      </w:r>
      <w:proofErr w:type="spellStart"/>
      <w:r>
        <w:rPr>
          <w:rFonts w:ascii="Calibri" w:eastAsia="Calibri" w:hAnsi="Calibri" w:cs="Calibri"/>
          <w:sz w:val="24"/>
          <w:szCs w:val="24"/>
        </w:rPr>
        <w:t>Wurth</w:t>
      </w:r>
      <w:proofErr w:type="spellEnd"/>
      <w:r>
        <w:rPr>
          <w:rFonts w:ascii="Calibri" w:eastAsia="Calibri" w:hAnsi="Calibri" w:cs="Calibri"/>
          <w:sz w:val="24"/>
          <w:szCs w:val="24"/>
        </w:rPr>
        <w:t xml:space="preserve"> Polska.</w:t>
      </w:r>
    </w:p>
    <w:p w14:paraId="51AEEE7F" w14:textId="77777777" w:rsidR="00096AC3" w:rsidRDefault="003B26D6">
      <w:pPr>
        <w:spacing w:before="240" w:after="240" w:line="360" w:lineRule="auto"/>
        <w:jc w:val="both"/>
        <w:rPr>
          <w:rFonts w:ascii="Calibri" w:eastAsia="Calibri" w:hAnsi="Calibri" w:cs="Calibri"/>
          <w:sz w:val="20"/>
          <w:szCs w:val="20"/>
        </w:rPr>
      </w:pPr>
      <w:r>
        <w:rPr>
          <w:rFonts w:ascii="Calibri" w:eastAsia="Calibri" w:hAnsi="Calibri" w:cs="Calibri"/>
          <w:sz w:val="20"/>
          <w:szCs w:val="20"/>
        </w:rPr>
        <w:t>***</w:t>
      </w:r>
    </w:p>
    <w:p w14:paraId="3F005FC5" w14:textId="77777777" w:rsidR="00096AC3" w:rsidRDefault="003B26D6">
      <w:pPr>
        <w:spacing w:before="240" w:after="240"/>
        <w:jc w:val="both"/>
        <w:rPr>
          <w:rFonts w:ascii="Calibri" w:eastAsia="Calibri" w:hAnsi="Calibri" w:cs="Calibri"/>
          <w:b/>
          <w:sz w:val="18"/>
          <w:szCs w:val="18"/>
        </w:rPr>
      </w:pPr>
      <w:r>
        <w:rPr>
          <w:rFonts w:ascii="Calibri" w:eastAsia="Calibri" w:hAnsi="Calibri" w:cs="Calibri"/>
          <w:b/>
          <w:sz w:val="18"/>
          <w:szCs w:val="18"/>
        </w:rPr>
        <w:t>O Würth Polska</w:t>
      </w:r>
    </w:p>
    <w:p w14:paraId="0C66D60C" w14:textId="77777777" w:rsidR="00096AC3" w:rsidRDefault="003B26D6">
      <w:pPr>
        <w:spacing w:before="240" w:after="240"/>
        <w:jc w:val="both"/>
        <w:rPr>
          <w:rFonts w:ascii="Calibri" w:eastAsia="Calibri" w:hAnsi="Calibri" w:cs="Calibri"/>
          <w:b/>
          <w:sz w:val="18"/>
          <w:szCs w:val="18"/>
        </w:rPr>
      </w:pPr>
      <w:r>
        <w:rPr>
          <w:rFonts w:ascii="Calibri" w:eastAsia="Calibri" w:hAnsi="Calibri" w:cs="Calibri"/>
          <w:sz w:val="18"/>
          <w:szCs w:val="18"/>
        </w:rPr>
        <w:t>Würth Polska jest liderem w technice zamocowań i dystrybucji produktów dla profesjonalistów, obecnym na polskim rynku ponad 35 lat. To nowoczesna firma i wiarygodny, stabilny pracodawca, który zatrudnia ponad 800 pracowników, z czego ponad 500 w Dziale Sprzedaży podzielonym na 7 obszarów – Auto, Cargo (w tym Agro), Drewno, Budownictwo, Metal, Instalacje i Budownictwo Inwestycje. Würth Polska posiada 50 sklepów stacjonarnych oraz rozbudowany sklep internetowy, który zapewnia możliwość zakupów 24h na dobę bez wychodzenia z domu. Centrala firmy i nowoczesne centrum logistyczne znajdują się w Warszawie. Koncern prowadzi sprzedaż wyłącznie firmom i osobom prowadzącym działalność gospodarczą. Więcej informacji o Würth Polska pod</w:t>
      </w:r>
      <w:hyperlink r:id="rId7">
        <w:r>
          <w:rPr>
            <w:rFonts w:ascii="Calibri" w:eastAsia="Calibri" w:hAnsi="Calibri" w:cs="Calibri"/>
            <w:sz w:val="18"/>
            <w:szCs w:val="18"/>
          </w:rPr>
          <w:t xml:space="preserve"> </w:t>
        </w:r>
      </w:hyperlink>
      <w:hyperlink r:id="rId8">
        <w:r>
          <w:rPr>
            <w:rFonts w:ascii="Calibri" w:eastAsia="Calibri" w:hAnsi="Calibri" w:cs="Calibri"/>
            <w:color w:val="1155CC"/>
            <w:sz w:val="18"/>
            <w:szCs w:val="18"/>
            <w:u w:val="single"/>
          </w:rPr>
          <w:t>linkiem</w:t>
        </w:r>
      </w:hyperlink>
      <w:r>
        <w:rPr>
          <w:rFonts w:ascii="Calibri" w:eastAsia="Calibri" w:hAnsi="Calibri" w:cs="Calibri"/>
          <w:sz w:val="18"/>
          <w:szCs w:val="18"/>
        </w:rPr>
        <w:t>.</w:t>
      </w:r>
    </w:p>
    <w:p w14:paraId="602E36CA" w14:textId="77777777" w:rsidR="00096AC3" w:rsidRDefault="003B26D6">
      <w:pPr>
        <w:spacing w:before="240" w:after="240"/>
        <w:jc w:val="both"/>
        <w:rPr>
          <w:rFonts w:ascii="Calibri" w:eastAsia="Calibri" w:hAnsi="Calibri" w:cs="Calibri"/>
          <w:b/>
          <w:sz w:val="18"/>
          <w:szCs w:val="18"/>
        </w:rPr>
      </w:pPr>
      <w:r>
        <w:rPr>
          <w:rFonts w:ascii="Calibri" w:eastAsia="Calibri" w:hAnsi="Calibri" w:cs="Calibri"/>
          <w:b/>
          <w:sz w:val="18"/>
          <w:szCs w:val="18"/>
        </w:rPr>
        <w:t>O grupie Würth</w:t>
      </w:r>
    </w:p>
    <w:p w14:paraId="67F8D892" w14:textId="77777777" w:rsidR="00096AC3" w:rsidRDefault="003B26D6">
      <w:pPr>
        <w:spacing w:before="240" w:after="240"/>
        <w:jc w:val="both"/>
        <w:rPr>
          <w:rFonts w:ascii="Calibri" w:eastAsia="Calibri" w:hAnsi="Calibri" w:cs="Calibri"/>
          <w:sz w:val="18"/>
          <w:szCs w:val="18"/>
        </w:rPr>
      </w:pPr>
      <w:r>
        <w:rPr>
          <w:rFonts w:ascii="Calibri" w:eastAsia="Calibri" w:hAnsi="Calibri" w:cs="Calibri"/>
          <w:sz w:val="18"/>
          <w:szCs w:val="18"/>
        </w:rPr>
        <w:t>Grupa Würth została założona w 1945 r. w Niemczech. Obecnie składa się z ponad 400 samodzielnych firm, rozmieszczonych w ponad 80 krajach na wszystkich kontynentach. Zatrudnia ponad 87 tys. osób, z czego ponad 33 tys. to przedstawiciele handlowi. Zgodnie z rocznym sprawozdaniem finansowym, w 2023 r. Grupa Würth osiągnęła łączną sprzedaż na poziomie 20,4 mld EUR.</w:t>
      </w:r>
    </w:p>
    <w:p w14:paraId="5099362D" w14:textId="77777777" w:rsidR="00096AC3" w:rsidRDefault="003B26D6">
      <w:pPr>
        <w:shd w:val="clear" w:color="auto" w:fill="FFFFFF"/>
        <w:spacing w:before="240" w:after="240"/>
        <w:jc w:val="both"/>
        <w:rPr>
          <w:rFonts w:ascii="Calibri" w:eastAsia="Calibri" w:hAnsi="Calibri" w:cs="Calibri"/>
          <w:b/>
          <w:sz w:val="18"/>
          <w:szCs w:val="18"/>
        </w:rPr>
      </w:pPr>
      <w:r>
        <w:rPr>
          <w:rFonts w:ascii="Calibri" w:eastAsia="Calibri" w:hAnsi="Calibri" w:cs="Calibri"/>
          <w:b/>
          <w:sz w:val="18"/>
          <w:szCs w:val="18"/>
        </w:rPr>
        <w:t xml:space="preserve"> </w:t>
      </w:r>
    </w:p>
    <w:p w14:paraId="20C02DB9" w14:textId="77777777" w:rsidR="00096AC3" w:rsidRDefault="003B26D6">
      <w:pPr>
        <w:spacing w:before="240" w:after="240"/>
        <w:jc w:val="right"/>
        <w:rPr>
          <w:rFonts w:ascii="Calibri" w:eastAsia="Calibri" w:hAnsi="Calibri" w:cs="Calibri"/>
          <w:sz w:val="20"/>
          <w:szCs w:val="20"/>
        </w:rPr>
      </w:pPr>
      <w:r>
        <w:rPr>
          <w:rFonts w:ascii="Calibri" w:eastAsia="Calibri" w:hAnsi="Calibri" w:cs="Calibri"/>
          <w:b/>
          <w:sz w:val="20"/>
          <w:szCs w:val="20"/>
        </w:rPr>
        <w:t>Kontakt dla mediów:</w:t>
      </w:r>
      <w:r>
        <w:rPr>
          <w:rFonts w:ascii="Calibri" w:eastAsia="Calibri" w:hAnsi="Calibri" w:cs="Calibri"/>
          <w:b/>
          <w:sz w:val="20"/>
          <w:szCs w:val="20"/>
        </w:rPr>
        <w:br/>
      </w:r>
      <w:r>
        <w:rPr>
          <w:rFonts w:ascii="Calibri" w:eastAsia="Calibri" w:hAnsi="Calibri" w:cs="Calibri"/>
          <w:sz w:val="20"/>
          <w:szCs w:val="20"/>
        </w:rPr>
        <w:t>Paweł Skowron</w:t>
      </w:r>
      <w:r>
        <w:rPr>
          <w:rFonts w:ascii="Calibri" w:eastAsia="Calibri" w:hAnsi="Calibri" w:cs="Calibri"/>
          <w:sz w:val="20"/>
          <w:szCs w:val="20"/>
        </w:rPr>
        <w:br/>
        <w:t>Tel.: + 48 796 699 177</w:t>
      </w:r>
      <w:r>
        <w:rPr>
          <w:rFonts w:ascii="Calibri" w:eastAsia="Calibri" w:hAnsi="Calibri" w:cs="Calibri"/>
          <w:sz w:val="20"/>
          <w:szCs w:val="20"/>
        </w:rPr>
        <w:br/>
        <w:t xml:space="preserve">E-mail: </w:t>
      </w:r>
      <w:r>
        <w:rPr>
          <w:rFonts w:ascii="Calibri" w:eastAsia="Calibri" w:hAnsi="Calibri" w:cs="Calibri"/>
          <w:color w:val="0000FF"/>
          <w:sz w:val="20"/>
          <w:szCs w:val="20"/>
        </w:rPr>
        <w:t>pawel.skowron@goodonepr.pl</w:t>
      </w:r>
    </w:p>
    <w:p w14:paraId="07A6CFBA" w14:textId="77777777" w:rsidR="00096AC3" w:rsidRDefault="00096AC3">
      <w:pPr>
        <w:spacing w:line="269" w:lineRule="auto"/>
        <w:jc w:val="both"/>
        <w:rPr>
          <w:rFonts w:ascii="Calibri" w:eastAsia="Calibri" w:hAnsi="Calibri" w:cs="Calibri"/>
        </w:rPr>
      </w:pPr>
    </w:p>
    <w:p w14:paraId="257BCAEB" w14:textId="77777777" w:rsidR="00096AC3" w:rsidRDefault="00096AC3"/>
    <w:sectPr w:rsidR="00096AC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C3"/>
    <w:rsid w:val="00096AC3"/>
    <w:rsid w:val="001D504D"/>
    <w:rsid w:val="003B26D6"/>
    <w:rsid w:val="003D4F8A"/>
    <w:rsid w:val="00561CB9"/>
    <w:rsid w:val="00573539"/>
    <w:rsid w:val="00A5695C"/>
    <w:rsid w:val="00A9499F"/>
    <w:rsid w:val="00DA27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E976"/>
  <w15:docId w15:val="{32C68F34-24CA-4EB4-B315-E72DE44C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character" w:styleId="Hipercze">
    <w:name w:val="Hyperlink"/>
    <w:basedOn w:val="Domylnaczcionkaakapitu"/>
    <w:uiPriority w:val="99"/>
    <w:unhideWhenUsed/>
    <w:rsid w:val="00C13EE5"/>
    <w:rPr>
      <w:color w:val="0000FF" w:themeColor="hyperlink"/>
      <w:u w:val="single"/>
    </w:rPr>
  </w:style>
  <w:style w:type="character" w:customStyle="1" w:styleId="Nierozpoznanawzmianka1">
    <w:name w:val="Nierozpoznana wzmianka1"/>
    <w:basedOn w:val="Domylnaczcionkaakapitu"/>
    <w:uiPriority w:val="99"/>
    <w:semiHidden/>
    <w:unhideWhenUsed/>
    <w:rsid w:val="00C13EE5"/>
    <w:rPr>
      <w:color w:val="605E5C"/>
      <w:shd w:val="clear" w:color="auto" w:fill="E1DFDD"/>
    </w:rPr>
  </w:style>
  <w:style w:type="paragraph" w:styleId="Akapitzlist">
    <w:name w:val="List Paragraph"/>
    <w:uiPriority w:val="34"/>
    <w:qFormat/>
    <w:rsid w:val="00F04FA1"/>
    <w:pPr>
      <w:ind w:left="720"/>
      <w:contextualSpacing/>
    </w:pPr>
  </w:style>
  <w:style w:type="paragraph" w:styleId="Podtytu">
    <w:name w:val="Subtitle"/>
    <w:basedOn w:val="Normalny"/>
    <w:next w:val="Normalny"/>
    <w:pPr>
      <w:keepNext/>
      <w:keepLines/>
      <w:spacing w:after="320"/>
    </w:pPr>
    <w:rPr>
      <w:color w:val="666666"/>
      <w:sz w:val="30"/>
      <w:szCs w:val="30"/>
    </w:rPr>
  </w:style>
  <w:style w:type="paragraph" w:styleId="Poprawka">
    <w:name w:val="Revision"/>
    <w:hidden/>
    <w:uiPriority w:val="99"/>
    <w:semiHidden/>
    <w:rsid w:val="00A5695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shop.wurth.pl/pl/PL/PLN/" TargetMode="External"/><Relationship Id="rId3" Type="http://schemas.openxmlformats.org/officeDocument/2006/relationships/styles" Target="styles.xml"/><Relationship Id="rId7" Type="http://schemas.openxmlformats.org/officeDocument/2006/relationships/hyperlink" Target="https://eshop.wurth.pl/pl/PL/PL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G1hEpsYpmo1k6VAuqcUuAL7Mw==">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48FA40-AEDE-40FB-AD13-841A340C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947</Words>
  <Characters>5682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Wyszynski</dc:creator>
  <cp:lastModifiedBy>PR2024</cp:lastModifiedBy>
  <cp:revision>4</cp:revision>
  <dcterms:created xsi:type="dcterms:W3CDTF">2025-10-03T09:21:00Z</dcterms:created>
  <dcterms:modified xsi:type="dcterms:W3CDTF">2025-10-07T14:06:00Z</dcterms:modified>
</cp:coreProperties>
</file>